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A0A53" w14:textId="2F9FE84E" w:rsidR="00733437" w:rsidRDefault="00AD3BE0" w:rsidP="00AD3BE0">
      <w:pPr>
        <w:pStyle w:val="Heading1"/>
      </w:pPr>
      <w:r>
        <w:t>Audit notices</w:t>
      </w:r>
      <w:r w:rsidR="005565D6">
        <w:t xml:space="preserve"> required by Regulations</w:t>
      </w:r>
    </w:p>
    <w:p w14:paraId="76F9EC29" w14:textId="280BEA20" w:rsidR="00AD3BE0" w:rsidRDefault="00AD3BE0" w:rsidP="00AD3BE0">
      <w:pPr>
        <w:pStyle w:val="Heading2"/>
      </w:pPr>
      <w:r>
        <w:t xml:space="preserve">Example notice </w:t>
      </w:r>
      <w:r w:rsidR="00BB0847">
        <w:t>to be published on the Council’s website by 30 June if required</w:t>
      </w:r>
    </w:p>
    <w:p w14:paraId="20BD26DE" w14:textId="77777777" w:rsidR="00BB0847" w:rsidRDefault="00BB0847" w:rsidP="00BB0847">
      <w:pPr>
        <w:pStyle w:val="Heading3"/>
      </w:pPr>
    </w:p>
    <w:p w14:paraId="7D9C84F3" w14:textId="19D87996" w:rsidR="00BB0847" w:rsidRPr="00BB0847" w:rsidRDefault="00BB0847" w:rsidP="00BB0847">
      <w:pPr>
        <w:pStyle w:val="Heading3"/>
      </w:pPr>
      <w:r>
        <w:t>Certification and approval of annual accounts for 2019-20</w:t>
      </w:r>
    </w:p>
    <w:p w14:paraId="5F9EAEF7" w14:textId="3C74D8B9" w:rsidR="00C93D6A" w:rsidRPr="00555497" w:rsidRDefault="00C93D6A" w:rsidP="00C93D6A">
      <w:r w:rsidRPr="00555497">
        <w:t>Regulation 15(1) of the Accounts and Audit (Wales) Regulations 2014 (as amended) requires that R</w:t>
      </w:r>
      <w:r w:rsidR="00733437" w:rsidRPr="00555497">
        <w:t xml:space="preserve">esponsible Financial Officer of </w:t>
      </w:r>
      <w:proofErr w:type="spellStart"/>
      <w:r w:rsidR="00733437" w:rsidRPr="00555497">
        <w:t>Lamphey</w:t>
      </w:r>
      <w:proofErr w:type="spellEnd"/>
      <w:r w:rsidR="00733437" w:rsidRPr="00555497">
        <w:t xml:space="preserve"> Community Council</w:t>
      </w:r>
      <w:r w:rsidRPr="00555497">
        <w:t xml:space="preserve"> sign and date the statement of accounts, and certify that it properly presents </w:t>
      </w:r>
      <w:proofErr w:type="spellStart"/>
      <w:r w:rsidR="00555497" w:rsidRPr="00555497">
        <w:t>Lamphey</w:t>
      </w:r>
      <w:proofErr w:type="spellEnd"/>
      <w:r w:rsidR="00555497" w:rsidRPr="00555497">
        <w:t xml:space="preserve"> Community Council</w:t>
      </w:r>
      <w:r w:rsidR="00BB0847" w:rsidRPr="00555497">
        <w:t>’s</w:t>
      </w:r>
      <w:r w:rsidRPr="00555497">
        <w:t xml:space="preserve"> receipts and payments for the year</w:t>
      </w:r>
      <w:r w:rsidR="00733437" w:rsidRPr="00555497">
        <w:t xml:space="preserve"> or </w:t>
      </w:r>
      <w:r w:rsidRPr="00555497">
        <w:t>. The Regulations required that this be completed by 3</w:t>
      </w:r>
      <w:r w:rsidR="00BB0847" w:rsidRPr="00555497">
        <w:t>0 June 2020</w:t>
      </w:r>
      <w:r w:rsidRPr="00555497">
        <w:t>.</w:t>
      </w:r>
    </w:p>
    <w:p w14:paraId="65AB1B6F" w14:textId="69BD9355" w:rsidR="00C93D6A" w:rsidRPr="00555497" w:rsidRDefault="00BB0847" w:rsidP="00C93D6A">
      <w:r w:rsidRPr="00555497">
        <w:t>[</w:t>
      </w:r>
      <w:r w:rsidR="00C93D6A" w:rsidRPr="00555497">
        <w:t xml:space="preserve">The Responsible Financial Officer has not signed and certified the accounts for the year ended 31 </w:t>
      </w:r>
      <w:bookmarkStart w:id="0" w:name="_GoBack"/>
      <w:r w:rsidR="00C93D6A" w:rsidRPr="00555497">
        <w:t xml:space="preserve">March 2020. </w:t>
      </w:r>
      <w:r w:rsidRPr="00555497">
        <w:t>[</w:t>
      </w:r>
      <w:r w:rsidR="00C93D6A" w:rsidRPr="00555497">
        <w:t xml:space="preserve">Due to the COVID-19 outbreak, the </w:t>
      </w:r>
      <w:r w:rsidRPr="00555497">
        <w:t xml:space="preserve">Responsible Financial Officer has been unable to </w:t>
      </w:r>
      <w:bookmarkEnd w:id="0"/>
      <w:r w:rsidRPr="00555497">
        <w:t>prepare the accounts]</w:t>
      </w:r>
      <w:r w:rsidR="00C93D6A" w:rsidRPr="00555497">
        <w:t>. The statement of accounts will be prepared and the Responsible Financial Officer will sign and certify the statement of accounts when the immediate pressures of the COVID-19 outbreak have subsided.</w:t>
      </w:r>
      <w:r w:rsidRPr="00555497">
        <w:t>]</w:t>
      </w:r>
    </w:p>
    <w:p w14:paraId="191D1C62" w14:textId="69AB15FC" w:rsidR="00C93D6A" w:rsidRPr="00555497" w:rsidRDefault="00C93D6A" w:rsidP="00C93D6A">
      <w:r w:rsidRPr="00555497">
        <w:t>Regulation 1</w:t>
      </w:r>
      <w:r w:rsidR="00BB0847" w:rsidRPr="00555497">
        <w:t>5</w:t>
      </w:r>
      <w:r w:rsidRPr="00555497">
        <w:t xml:space="preserve">(2) of the Accounts and Audit (Wales) Regulations 2014 (as amended) requires that following the certification by the Responsible Financial Officer referred to above, </w:t>
      </w:r>
      <w:r w:rsidR="00BB0847" w:rsidRPr="00555497">
        <w:t xml:space="preserve">the Council must </w:t>
      </w:r>
      <w:r w:rsidRPr="00555497">
        <w:t xml:space="preserve">approve </w:t>
      </w:r>
      <w:r w:rsidR="00BB0847" w:rsidRPr="00555497">
        <w:t>the</w:t>
      </w:r>
      <w:r w:rsidRPr="00555497">
        <w:t xml:space="preserve"> accounts. The Regulations require that this be completed by 3</w:t>
      </w:r>
      <w:r w:rsidR="00BB0847" w:rsidRPr="00555497">
        <w:t xml:space="preserve">0 June </w:t>
      </w:r>
      <w:r w:rsidRPr="00555497">
        <w:t>2020.</w:t>
      </w:r>
    </w:p>
    <w:p w14:paraId="7DB2720B" w14:textId="5D88BCEF" w:rsidR="00C93D6A" w:rsidRPr="00555497" w:rsidRDefault="00C93D6A" w:rsidP="00C93D6A">
      <w:r w:rsidRPr="00555497">
        <w:t>[</w:t>
      </w:r>
      <w:r w:rsidR="00BB0847" w:rsidRPr="00555497">
        <w:t xml:space="preserve">The Council has been unable to meet to approve the accounts as the Responsible Financial Officer has not yet [prepared] </w:t>
      </w:r>
      <w:r w:rsidR="00BB0847" w:rsidRPr="00555497">
        <w:rPr>
          <w:b/>
          <w:bCs/>
          <w:i/>
          <w:iCs/>
        </w:rPr>
        <w:t>OR</w:t>
      </w:r>
      <w:r w:rsidR="00BB0847" w:rsidRPr="00555497">
        <w:t xml:space="preserve"> [certified] the accounts</w:t>
      </w:r>
      <w:r w:rsidRPr="00555497">
        <w:t>]</w:t>
      </w:r>
    </w:p>
    <w:p w14:paraId="677B625B" w14:textId="7EB1A14B" w:rsidR="00BB0847" w:rsidRPr="00555497" w:rsidRDefault="00BB0847" w:rsidP="00BB0847">
      <w:pPr>
        <w:pStyle w:val="Heading3"/>
        <w:rPr>
          <w:color w:val="auto"/>
        </w:rPr>
      </w:pPr>
      <w:r w:rsidRPr="00555497">
        <w:rPr>
          <w:color w:val="auto"/>
        </w:rPr>
        <w:t>Publication of audited accounts for the year ended 31 March 2020</w:t>
      </w:r>
    </w:p>
    <w:p w14:paraId="4F749402" w14:textId="1C1FF624" w:rsidR="00BB0847" w:rsidRPr="00555497" w:rsidRDefault="00BB0847" w:rsidP="00BB0847">
      <w:r w:rsidRPr="00555497">
        <w:t xml:space="preserve">Regulation 15(5) of the Accounts and Audit (Wales) Regulations 2014 (as amended) requires that by 30 September 2020, </w:t>
      </w:r>
      <w:proofErr w:type="spellStart"/>
      <w:r w:rsidR="00555497" w:rsidRPr="00555497">
        <w:t>Lamphey</w:t>
      </w:r>
      <w:proofErr w:type="spellEnd"/>
      <w:r w:rsidRPr="00555497">
        <w:t xml:space="preserve"> publish its accounting statements for the year ended 31 March 2020 together with any certificate, opinion, or report issued, given or made by the Auditor General.</w:t>
      </w:r>
    </w:p>
    <w:p w14:paraId="33992866" w14:textId="4B7F62BF" w:rsidR="00BB0847" w:rsidRPr="00BB0847" w:rsidRDefault="00BB0847" w:rsidP="00BB0847">
      <w:pPr>
        <w:rPr>
          <w:color w:val="7030A0"/>
        </w:rPr>
      </w:pPr>
      <w:r w:rsidRPr="00555497">
        <w:t>The accounting statements in the form of an annual return have been published on the Council’s website. However, the accounts are published before the conclusion of the audit. Due to the impact of COVID-19, the Auditor General has not yet issued an audit opinion</w:t>
      </w:r>
      <w:r>
        <w:t xml:space="preserve">. </w:t>
      </w:r>
    </w:p>
    <w:p w14:paraId="73CF45EB" w14:textId="02D64EC9" w:rsidR="00AD3BE0" w:rsidRDefault="00AD3BE0" w:rsidP="00AD3BE0"/>
    <w:p w14:paraId="096CD381" w14:textId="57C73996" w:rsidR="00AD3BE0" w:rsidRDefault="00AD3BE0"/>
    <w:sectPr w:rsidR="00AD3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E0"/>
    <w:rsid w:val="00387FC0"/>
    <w:rsid w:val="004C5D11"/>
    <w:rsid w:val="00555497"/>
    <w:rsid w:val="005565D6"/>
    <w:rsid w:val="00733437"/>
    <w:rsid w:val="007602E5"/>
    <w:rsid w:val="00AD3BE0"/>
    <w:rsid w:val="00BB0847"/>
    <w:rsid w:val="00C93D6A"/>
    <w:rsid w:val="00F0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2C32"/>
  <w15:chartTrackingRefBased/>
  <w15:docId w15:val="{8F511F7A-15A5-455A-BCB0-149B8BFE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3B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3B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8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B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3B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08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977A1-4441-4E80-90EA-A9117D4CE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B2F74-D7DF-4504-B936-CA576423D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95294-EDD5-4614-8AD8-38CA06BFF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 Evans</dc:creator>
  <cp:keywords/>
  <dc:description/>
  <cp:lastModifiedBy>LCC</cp:lastModifiedBy>
  <cp:revision>2</cp:revision>
  <dcterms:created xsi:type="dcterms:W3CDTF">2021-07-07T20:14:00Z</dcterms:created>
  <dcterms:modified xsi:type="dcterms:W3CDTF">2021-07-07T20:14:00Z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