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CFC30" w14:textId="2610FE54" w:rsidR="006F3621" w:rsidRPr="00AB6779" w:rsidRDefault="00AB6779" w:rsidP="006B705F">
      <w:pPr>
        <w:pStyle w:val="Title"/>
        <w:tabs>
          <w:tab w:val="left" w:pos="1134"/>
        </w:tabs>
        <w:rPr>
          <w:rFonts w:asciiTheme="minorHAnsi" w:hAnsiTheme="minorHAnsi" w:cstheme="minorHAnsi"/>
          <w:sz w:val="28"/>
          <w:szCs w:val="28"/>
        </w:rPr>
      </w:pPr>
      <w:r w:rsidRPr="00AB6779">
        <w:rPr>
          <w:rFonts w:asciiTheme="minorHAnsi" w:hAnsiTheme="minorHAnsi" w:cstheme="minorHAnsi"/>
          <w:sz w:val="28"/>
          <w:szCs w:val="28"/>
        </w:rPr>
        <w:t>THE HAVENS COMMUNITY COUNCIL</w:t>
      </w:r>
    </w:p>
    <w:p w14:paraId="48237632" w14:textId="3D7A32C7" w:rsidR="006F3621" w:rsidRPr="00AB6779" w:rsidRDefault="00AB6779" w:rsidP="006B705F">
      <w:pPr>
        <w:pStyle w:val="Title"/>
        <w:rPr>
          <w:rFonts w:asciiTheme="minorHAnsi" w:hAnsiTheme="minorHAnsi" w:cstheme="minorHAnsi"/>
          <w:sz w:val="28"/>
          <w:szCs w:val="28"/>
        </w:rPr>
      </w:pPr>
      <w:r w:rsidRPr="00AB6779">
        <w:rPr>
          <w:rFonts w:asciiTheme="minorHAnsi" w:hAnsiTheme="minorHAnsi" w:cstheme="minorHAnsi"/>
          <w:sz w:val="28"/>
          <w:szCs w:val="28"/>
        </w:rPr>
        <w:t>CYNGOR CYMUNED THE HAVENS</w:t>
      </w:r>
    </w:p>
    <w:p w14:paraId="137A3991" w14:textId="6045A829" w:rsidR="006F3621" w:rsidRPr="00AB6779" w:rsidRDefault="00234E14" w:rsidP="006B705F">
      <w:pPr>
        <w:jc w:val="center"/>
        <w:rPr>
          <w:rFonts w:asciiTheme="minorHAnsi" w:hAnsiTheme="minorHAnsi" w:cstheme="minorHAnsi"/>
          <w:sz w:val="28"/>
          <w:szCs w:val="28"/>
        </w:rPr>
      </w:pPr>
      <w:r w:rsidRPr="00AB6779">
        <w:rPr>
          <w:rFonts w:asciiTheme="minorHAnsi" w:hAnsiTheme="minorHAnsi" w:cstheme="minorHAnsi"/>
          <w:sz w:val="28"/>
          <w:szCs w:val="28"/>
        </w:rPr>
        <w:t>(Clerk/RFO</w:t>
      </w:r>
      <w:r w:rsidR="006F3621" w:rsidRPr="00AB6779">
        <w:rPr>
          <w:rFonts w:asciiTheme="minorHAnsi" w:hAnsiTheme="minorHAnsi" w:cstheme="minorHAnsi"/>
          <w:sz w:val="28"/>
          <w:szCs w:val="28"/>
        </w:rPr>
        <w:t xml:space="preserve"> </w:t>
      </w:r>
      <w:r w:rsidR="00516066" w:rsidRPr="00AB6779">
        <w:rPr>
          <w:rFonts w:asciiTheme="minorHAnsi" w:hAnsiTheme="minorHAnsi" w:cstheme="minorHAnsi"/>
          <w:sz w:val="28"/>
          <w:szCs w:val="28"/>
        </w:rPr>
        <w:t>Helen Godfrey</w:t>
      </w:r>
      <w:r w:rsidR="006F3621" w:rsidRPr="00AB6779">
        <w:rPr>
          <w:rFonts w:asciiTheme="minorHAnsi" w:hAnsiTheme="minorHAnsi" w:cstheme="minorHAnsi"/>
          <w:sz w:val="28"/>
          <w:szCs w:val="28"/>
        </w:rPr>
        <w:t xml:space="preserve">, </w:t>
      </w:r>
      <w:r w:rsidR="00516066" w:rsidRPr="00AB6779">
        <w:rPr>
          <w:rFonts w:asciiTheme="minorHAnsi" w:hAnsiTheme="minorHAnsi" w:cstheme="minorHAnsi"/>
          <w:sz w:val="28"/>
          <w:szCs w:val="28"/>
        </w:rPr>
        <w:t>Rock H</w:t>
      </w:r>
      <w:r w:rsidR="006F3621" w:rsidRPr="00AB6779">
        <w:rPr>
          <w:rFonts w:asciiTheme="minorHAnsi" w:hAnsiTheme="minorHAnsi" w:cstheme="minorHAnsi"/>
          <w:sz w:val="28"/>
          <w:szCs w:val="28"/>
        </w:rPr>
        <w:t xml:space="preserve">ouse, </w:t>
      </w:r>
      <w:r w:rsidR="00516066" w:rsidRPr="00AB6779">
        <w:rPr>
          <w:rFonts w:asciiTheme="minorHAnsi" w:hAnsiTheme="minorHAnsi" w:cstheme="minorHAnsi"/>
          <w:sz w:val="28"/>
          <w:szCs w:val="28"/>
        </w:rPr>
        <w:t>26, Marine Road</w:t>
      </w:r>
      <w:r w:rsidR="006F3621" w:rsidRPr="00AB6779">
        <w:rPr>
          <w:rFonts w:asciiTheme="minorHAnsi" w:hAnsiTheme="minorHAnsi" w:cstheme="minorHAnsi"/>
          <w:sz w:val="28"/>
          <w:szCs w:val="28"/>
        </w:rPr>
        <w:t>, Broad Haven, SA62 3</w:t>
      </w:r>
      <w:r w:rsidR="00516066" w:rsidRPr="00AB6779">
        <w:rPr>
          <w:rFonts w:asciiTheme="minorHAnsi" w:hAnsiTheme="minorHAnsi" w:cstheme="minorHAnsi"/>
          <w:sz w:val="28"/>
          <w:szCs w:val="28"/>
        </w:rPr>
        <w:t>JS</w:t>
      </w:r>
      <w:r w:rsidR="006F3621" w:rsidRPr="00AB6779">
        <w:rPr>
          <w:rFonts w:asciiTheme="minorHAnsi" w:hAnsiTheme="minorHAnsi" w:cstheme="minorHAnsi"/>
          <w:sz w:val="28"/>
          <w:szCs w:val="28"/>
        </w:rPr>
        <w:t>)</w:t>
      </w:r>
    </w:p>
    <w:p w14:paraId="52FF1FEE" w14:textId="53472EAB" w:rsidR="006F3621" w:rsidRPr="00AB6779" w:rsidRDefault="00F1314A" w:rsidP="006B705F">
      <w:pPr>
        <w:jc w:val="center"/>
        <w:rPr>
          <w:rFonts w:asciiTheme="minorHAnsi" w:hAnsiTheme="minorHAnsi" w:cstheme="minorHAnsi"/>
          <w:sz w:val="28"/>
          <w:szCs w:val="28"/>
          <w:u w:val="single"/>
        </w:rPr>
      </w:pPr>
      <w:r w:rsidRPr="00AB6779">
        <w:rPr>
          <w:rFonts w:asciiTheme="minorHAnsi" w:hAnsiTheme="minorHAnsi" w:cstheme="minorHAnsi"/>
          <w:sz w:val="28"/>
          <w:szCs w:val="28"/>
        </w:rPr>
        <w:t>Tel</w:t>
      </w:r>
      <w:r w:rsidR="00516066" w:rsidRPr="00AB6779">
        <w:rPr>
          <w:rFonts w:asciiTheme="minorHAnsi" w:hAnsiTheme="minorHAnsi" w:cstheme="minorHAnsi"/>
          <w:sz w:val="28"/>
          <w:szCs w:val="28"/>
        </w:rPr>
        <w:t xml:space="preserve">: </w:t>
      </w:r>
      <w:r w:rsidRPr="00AB6779">
        <w:rPr>
          <w:rFonts w:asciiTheme="minorHAnsi" w:hAnsiTheme="minorHAnsi" w:cstheme="minorHAnsi"/>
          <w:sz w:val="28"/>
          <w:szCs w:val="28"/>
        </w:rPr>
        <w:t>07</w:t>
      </w:r>
      <w:r w:rsidR="00516066" w:rsidRPr="00AB6779">
        <w:rPr>
          <w:rFonts w:asciiTheme="minorHAnsi" w:hAnsiTheme="minorHAnsi" w:cstheme="minorHAnsi"/>
          <w:sz w:val="28"/>
          <w:szCs w:val="28"/>
        </w:rPr>
        <w:t xml:space="preserve">780 </w:t>
      </w:r>
      <w:r w:rsidR="00AB6779" w:rsidRPr="00AB6779">
        <w:rPr>
          <w:rFonts w:asciiTheme="minorHAnsi" w:hAnsiTheme="minorHAnsi" w:cstheme="minorHAnsi"/>
          <w:sz w:val="28"/>
          <w:szCs w:val="28"/>
        </w:rPr>
        <w:t>008915 Email</w:t>
      </w:r>
      <w:r w:rsidR="006F3621" w:rsidRPr="00AB6779">
        <w:rPr>
          <w:rFonts w:asciiTheme="minorHAnsi" w:hAnsiTheme="minorHAnsi" w:cstheme="minorHAnsi"/>
          <w:color w:val="000000"/>
          <w:sz w:val="28"/>
          <w:szCs w:val="28"/>
        </w:rPr>
        <w:t>/</w:t>
      </w:r>
      <w:proofErr w:type="spellStart"/>
      <w:r w:rsidR="006F3621" w:rsidRPr="00AB6779">
        <w:rPr>
          <w:rFonts w:asciiTheme="minorHAnsi" w:hAnsiTheme="minorHAnsi" w:cstheme="minorHAnsi"/>
          <w:color w:val="000000"/>
          <w:sz w:val="28"/>
          <w:szCs w:val="28"/>
        </w:rPr>
        <w:t>ebost</w:t>
      </w:r>
      <w:proofErr w:type="spellEnd"/>
      <w:r w:rsidR="006F3621" w:rsidRPr="00AB6779">
        <w:rPr>
          <w:rFonts w:asciiTheme="minorHAnsi" w:hAnsiTheme="minorHAnsi" w:cstheme="minorHAnsi"/>
          <w:color w:val="000000"/>
          <w:sz w:val="28"/>
          <w:szCs w:val="28"/>
        </w:rPr>
        <w:t xml:space="preserve"> </w:t>
      </w:r>
      <w:r w:rsidR="006F3621" w:rsidRPr="00AB6779">
        <w:rPr>
          <w:rFonts w:asciiTheme="minorHAnsi" w:hAnsiTheme="minorHAnsi" w:cstheme="minorHAnsi"/>
          <w:sz w:val="28"/>
          <w:szCs w:val="28"/>
          <w:u w:val="single"/>
        </w:rPr>
        <w:t>C</w:t>
      </w:r>
      <w:r w:rsidR="00516066" w:rsidRPr="00AB6779">
        <w:rPr>
          <w:rFonts w:asciiTheme="minorHAnsi" w:hAnsiTheme="minorHAnsi" w:cstheme="minorHAnsi"/>
          <w:sz w:val="28"/>
          <w:szCs w:val="28"/>
          <w:u w:val="single"/>
        </w:rPr>
        <w:t>lerk</w:t>
      </w:r>
      <w:r w:rsidR="006F3621" w:rsidRPr="00AB6779">
        <w:rPr>
          <w:rFonts w:asciiTheme="minorHAnsi" w:hAnsiTheme="minorHAnsi" w:cstheme="minorHAnsi"/>
          <w:sz w:val="28"/>
          <w:szCs w:val="28"/>
          <w:u w:val="single"/>
        </w:rPr>
        <w:t>@havenscommunities.org.uk</w:t>
      </w:r>
    </w:p>
    <w:p w14:paraId="2078C667" w14:textId="77777777" w:rsidR="00DA4D96" w:rsidRPr="00AB6779" w:rsidRDefault="00FA3ECE" w:rsidP="006B705F">
      <w:pPr>
        <w:jc w:val="center"/>
        <w:rPr>
          <w:rFonts w:asciiTheme="minorHAnsi" w:hAnsiTheme="minorHAnsi" w:cstheme="minorHAnsi"/>
          <w:sz w:val="28"/>
          <w:szCs w:val="28"/>
        </w:rPr>
      </w:pPr>
      <w:r w:rsidRPr="00AB6779">
        <w:rPr>
          <w:rFonts w:asciiTheme="minorHAnsi" w:hAnsiTheme="minorHAnsi" w:cstheme="minorHAnsi"/>
          <w:sz w:val="28"/>
          <w:szCs w:val="28"/>
        </w:rPr>
        <w:t>http://www.pembstcc.co.uk/the-havens-community-council</w:t>
      </w:r>
    </w:p>
    <w:p w14:paraId="54602832" w14:textId="77777777" w:rsidR="002C7F18" w:rsidRPr="00AB6779" w:rsidRDefault="002C7F18" w:rsidP="006B705F">
      <w:pPr>
        <w:pStyle w:val="BodyText2"/>
        <w:jc w:val="center"/>
        <w:rPr>
          <w:rFonts w:asciiTheme="minorHAnsi" w:hAnsiTheme="minorHAnsi" w:cstheme="minorHAnsi"/>
          <w:b/>
          <w:bCs/>
          <w:color w:val="auto"/>
          <w:sz w:val="28"/>
          <w:szCs w:val="28"/>
        </w:rPr>
      </w:pPr>
    </w:p>
    <w:p w14:paraId="108FBBE3" w14:textId="3DC3B0CF" w:rsidR="00516066" w:rsidRPr="00AB6779" w:rsidRDefault="002C7F18" w:rsidP="002C7F18">
      <w:pPr>
        <w:pStyle w:val="BodyText2"/>
        <w:jc w:val="center"/>
        <w:rPr>
          <w:rFonts w:asciiTheme="minorHAnsi" w:hAnsiTheme="minorHAnsi" w:cstheme="minorHAnsi"/>
          <w:b/>
          <w:bCs/>
          <w:sz w:val="28"/>
          <w:szCs w:val="28"/>
        </w:rPr>
      </w:pPr>
      <w:r w:rsidRPr="00AB6779">
        <w:rPr>
          <w:rFonts w:asciiTheme="minorHAnsi" w:hAnsiTheme="minorHAnsi" w:cstheme="minorHAnsi"/>
          <w:b/>
          <w:bCs/>
          <w:sz w:val="28"/>
          <w:szCs w:val="28"/>
        </w:rPr>
        <w:t xml:space="preserve">THE MINUTES OF THE </w:t>
      </w:r>
      <w:r w:rsidR="00D71ACF">
        <w:rPr>
          <w:rFonts w:asciiTheme="minorHAnsi" w:hAnsiTheme="minorHAnsi" w:cstheme="minorHAnsi"/>
          <w:b/>
          <w:bCs/>
          <w:sz w:val="28"/>
          <w:szCs w:val="28"/>
        </w:rPr>
        <w:t xml:space="preserve">FINANCE </w:t>
      </w:r>
      <w:r w:rsidRPr="00AB6779">
        <w:rPr>
          <w:rFonts w:asciiTheme="minorHAnsi" w:hAnsiTheme="minorHAnsi" w:cstheme="minorHAnsi"/>
          <w:b/>
          <w:bCs/>
          <w:sz w:val="28"/>
          <w:szCs w:val="28"/>
        </w:rPr>
        <w:t xml:space="preserve">MEETING HELD </w:t>
      </w:r>
      <w:r w:rsidR="00516066" w:rsidRPr="00AB6779">
        <w:rPr>
          <w:rFonts w:asciiTheme="minorHAnsi" w:hAnsiTheme="minorHAnsi" w:cstheme="minorHAnsi"/>
          <w:b/>
          <w:bCs/>
          <w:sz w:val="28"/>
          <w:szCs w:val="28"/>
        </w:rPr>
        <w:t>ONLINE</w:t>
      </w:r>
    </w:p>
    <w:p w14:paraId="07F2EAA6" w14:textId="1762DD5A" w:rsidR="002C7F18" w:rsidRPr="00AB6779" w:rsidRDefault="006C7EFF" w:rsidP="002C7F18">
      <w:pPr>
        <w:pStyle w:val="BodyText2"/>
        <w:jc w:val="center"/>
        <w:rPr>
          <w:rFonts w:asciiTheme="minorHAnsi" w:hAnsiTheme="minorHAnsi" w:cstheme="minorHAnsi"/>
          <w:b/>
          <w:bCs/>
          <w:color w:val="FF0000"/>
          <w:sz w:val="28"/>
          <w:szCs w:val="28"/>
        </w:rPr>
      </w:pPr>
      <w:r>
        <w:rPr>
          <w:rFonts w:asciiTheme="minorHAnsi" w:hAnsiTheme="minorHAnsi" w:cstheme="minorHAnsi"/>
          <w:b/>
          <w:bCs/>
          <w:color w:val="auto"/>
          <w:sz w:val="28"/>
          <w:szCs w:val="28"/>
        </w:rPr>
        <w:t>2</w:t>
      </w:r>
      <w:r w:rsidR="00D71ACF">
        <w:rPr>
          <w:rFonts w:asciiTheme="minorHAnsi" w:hAnsiTheme="minorHAnsi" w:cstheme="minorHAnsi"/>
          <w:b/>
          <w:bCs/>
          <w:color w:val="auto"/>
          <w:sz w:val="28"/>
          <w:szCs w:val="28"/>
        </w:rPr>
        <w:t>3</w:t>
      </w:r>
      <w:r>
        <w:rPr>
          <w:rFonts w:asciiTheme="minorHAnsi" w:hAnsiTheme="minorHAnsi" w:cstheme="minorHAnsi"/>
          <w:b/>
          <w:bCs/>
          <w:color w:val="auto"/>
          <w:sz w:val="28"/>
          <w:szCs w:val="28"/>
        </w:rPr>
        <w:t xml:space="preserve"> </w:t>
      </w:r>
      <w:r w:rsidRPr="00AB6779">
        <w:rPr>
          <w:rFonts w:asciiTheme="minorHAnsi" w:hAnsiTheme="minorHAnsi" w:cstheme="minorHAnsi"/>
          <w:b/>
          <w:bCs/>
          <w:color w:val="auto"/>
          <w:sz w:val="28"/>
          <w:szCs w:val="28"/>
        </w:rPr>
        <w:t>JUNE</w:t>
      </w:r>
      <w:r w:rsidR="002C7F18" w:rsidRPr="00AB6779">
        <w:rPr>
          <w:rFonts w:asciiTheme="minorHAnsi" w:hAnsiTheme="minorHAnsi" w:cstheme="minorHAnsi"/>
          <w:b/>
          <w:bCs/>
          <w:color w:val="auto"/>
          <w:sz w:val="28"/>
          <w:szCs w:val="28"/>
        </w:rPr>
        <w:t xml:space="preserve"> 20</w:t>
      </w:r>
      <w:r w:rsidR="00516066" w:rsidRPr="00AB6779">
        <w:rPr>
          <w:rFonts w:asciiTheme="minorHAnsi" w:hAnsiTheme="minorHAnsi" w:cstheme="minorHAnsi"/>
          <w:b/>
          <w:bCs/>
          <w:color w:val="auto"/>
          <w:sz w:val="28"/>
          <w:szCs w:val="28"/>
        </w:rPr>
        <w:t>20</w:t>
      </w:r>
      <w:r w:rsidR="002C7F18" w:rsidRPr="00AB6779">
        <w:rPr>
          <w:rFonts w:asciiTheme="minorHAnsi" w:hAnsiTheme="minorHAnsi" w:cstheme="minorHAnsi"/>
          <w:b/>
          <w:bCs/>
          <w:color w:val="auto"/>
          <w:sz w:val="28"/>
          <w:szCs w:val="28"/>
        </w:rPr>
        <w:t>, AT</w:t>
      </w:r>
      <w:r w:rsidR="002C7F18" w:rsidRPr="00AB6779">
        <w:rPr>
          <w:rFonts w:asciiTheme="minorHAnsi" w:hAnsiTheme="minorHAnsi" w:cstheme="minorHAnsi"/>
          <w:b/>
          <w:bCs/>
          <w:sz w:val="28"/>
          <w:szCs w:val="28"/>
        </w:rPr>
        <w:t xml:space="preserve"> 7</w:t>
      </w:r>
      <w:r w:rsidR="00516066" w:rsidRPr="00AB6779">
        <w:rPr>
          <w:rFonts w:asciiTheme="minorHAnsi" w:hAnsiTheme="minorHAnsi" w:cstheme="minorHAnsi"/>
          <w:b/>
          <w:bCs/>
          <w:sz w:val="28"/>
          <w:szCs w:val="28"/>
        </w:rPr>
        <w:t>.00</w:t>
      </w:r>
      <w:r w:rsidR="002C7F18" w:rsidRPr="00AB6779">
        <w:rPr>
          <w:rFonts w:asciiTheme="minorHAnsi" w:hAnsiTheme="minorHAnsi" w:cstheme="minorHAnsi"/>
          <w:b/>
          <w:bCs/>
          <w:sz w:val="28"/>
          <w:szCs w:val="28"/>
        </w:rPr>
        <w:t xml:space="preserve"> PM</w:t>
      </w:r>
      <w:r w:rsidR="002C7F18" w:rsidRPr="00AB6779">
        <w:rPr>
          <w:rFonts w:asciiTheme="minorHAnsi" w:hAnsiTheme="minorHAnsi" w:cstheme="minorHAnsi"/>
          <w:b/>
          <w:bCs/>
          <w:color w:val="FF0000"/>
          <w:sz w:val="28"/>
          <w:szCs w:val="28"/>
        </w:rPr>
        <w:t xml:space="preserve"> </w:t>
      </w:r>
    </w:p>
    <w:p w14:paraId="33B4E722" w14:textId="77777777" w:rsidR="00DA4D96" w:rsidRPr="00AB6779" w:rsidRDefault="00DA4D96" w:rsidP="00AB6779">
      <w:pPr>
        <w:pStyle w:val="BodyText2"/>
        <w:rPr>
          <w:rFonts w:asciiTheme="minorHAnsi" w:hAnsiTheme="minorHAnsi" w:cstheme="minorHAnsi"/>
          <w:b/>
          <w:bCs/>
          <w:color w:val="FF0000"/>
        </w:rPr>
      </w:pPr>
    </w:p>
    <w:p w14:paraId="3E13E06A" w14:textId="494639CA" w:rsidR="00CA5097" w:rsidRPr="00AB6779" w:rsidRDefault="00CA5097" w:rsidP="006B705F">
      <w:pPr>
        <w:pStyle w:val="BodyText2"/>
        <w:rPr>
          <w:rFonts w:asciiTheme="minorHAnsi" w:hAnsiTheme="minorHAnsi" w:cstheme="minorHAnsi"/>
          <w:b/>
          <w:bCs/>
        </w:rPr>
      </w:pPr>
      <w:r w:rsidRPr="00AB6779">
        <w:rPr>
          <w:rFonts w:asciiTheme="minorHAnsi" w:hAnsiTheme="minorHAnsi" w:cstheme="minorHAnsi"/>
          <w:b/>
          <w:bCs/>
        </w:rPr>
        <w:t>P</w:t>
      </w:r>
      <w:r w:rsidR="005A6E21">
        <w:rPr>
          <w:rFonts w:asciiTheme="minorHAnsi" w:hAnsiTheme="minorHAnsi" w:cstheme="minorHAnsi"/>
          <w:b/>
          <w:bCs/>
        </w:rPr>
        <w:t>resent</w:t>
      </w:r>
    </w:p>
    <w:p w14:paraId="1B950CEA" w14:textId="76399EC0" w:rsidR="00B41D5D" w:rsidRPr="00AB6779" w:rsidRDefault="00FB4A1E" w:rsidP="006B705F">
      <w:pPr>
        <w:pStyle w:val="BodyText2"/>
        <w:rPr>
          <w:rFonts w:asciiTheme="minorHAnsi" w:hAnsiTheme="minorHAnsi" w:cstheme="minorHAnsi"/>
          <w:b/>
          <w:bCs/>
        </w:rPr>
      </w:pPr>
      <w:r w:rsidRPr="00A262CD">
        <w:rPr>
          <w:rFonts w:asciiTheme="minorHAnsi" w:hAnsiTheme="minorHAnsi" w:cstheme="minorHAnsi"/>
          <w:bCs/>
        </w:rPr>
        <w:t>Cllrs</w:t>
      </w:r>
      <w:r w:rsidR="00D53892" w:rsidRPr="00A262CD">
        <w:rPr>
          <w:rFonts w:asciiTheme="minorHAnsi" w:hAnsiTheme="minorHAnsi" w:cstheme="minorHAnsi"/>
          <w:bCs/>
        </w:rPr>
        <w:t>.</w:t>
      </w:r>
      <w:r w:rsidRPr="00A262CD">
        <w:rPr>
          <w:rFonts w:asciiTheme="minorHAnsi" w:hAnsiTheme="minorHAnsi" w:cstheme="minorHAnsi"/>
          <w:bCs/>
        </w:rPr>
        <w:t xml:space="preserve"> </w:t>
      </w:r>
      <w:r w:rsidR="00D71ACF">
        <w:rPr>
          <w:rFonts w:asciiTheme="minorHAnsi" w:hAnsiTheme="minorHAnsi" w:cstheme="minorHAnsi"/>
          <w:bCs/>
        </w:rPr>
        <w:t>Mark Burch</w:t>
      </w:r>
      <w:r w:rsidR="00D53892" w:rsidRPr="00A262CD">
        <w:rPr>
          <w:rFonts w:asciiTheme="minorHAnsi" w:hAnsiTheme="minorHAnsi" w:cstheme="minorHAnsi"/>
          <w:bCs/>
        </w:rPr>
        <w:t xml:space="preserve"> (Chair), </w:t>
      </w:r>
      <w:r w:rsidRPr="00A262CD">
        <w:rPr>
          <w:rFonts w:asciiTheme="minorHAnsi" w:hAnsiTheme="minorHAnsi" w:cstheme="minorHAnsi"/>
          <w:bCs/>
        </w:rPr>
        <w:t>Charlotte Alexander</w:t>
      </w:r>
      <w:r w:rsidR="00516066" w:rsidRPr="00A262CD">
        <w:rPr>
          <w:rFonts w:asciiTheme="minorHAnsi" w:hAnsiTheme="minorHAnsi" w:cstheme="minorHAnsi"/>
          <w:bCs/>
        </w:rPr>
        <w:t xml:space="preserve"> (Vice Chair)</w:t>
      </w:r>
      <w:r w:rsidR="00DE1AF3" w:rsidRPr="00A262CD">
        <w:rPr>
          <w:rFonts w:asciiTheme="minorHAnsi" w:hAnsiTheme="minorHAnsi" w:cstheme="minorHAnsi"/>
        </w:rPr>
        <w:t xml:space="preserve">, </w:t>
      </w:r>
      <w:r w:rsidR="004B0691" w:rsidRPr="00172AB5">
        <w:rPr>
          <w:rFonts w:asciiTheme="minorHAnsi" w:hAnsiTheme="minorHAnsi" w:cstheme="minorHAnsi"/>
        </w:rPr>
        <w:t xml:space="preserve">Gillian Collins, </w:t>
      </w:r>
      <w:r w:rsidR="00172AB5">
        <w:rPr>
          <w:rFonts w:asciiTheme="minorHAnsi" w:hAnsiTheme="minorHAnsi" w:cstheme="minorHAnsi"/>
        </w:rPr>
        <w:t>Connie Stephens</w:t>
      </w:r>
      <w:r w:rsidRPr="00172AB5">
        <w:rPr>
          <w:rFonts w:asciiTheme="minorHAnsi" w:hAnsiTheme="minorHAnsi" w:cstheme="minorHAnsi"/>
        </w:rPr>
        <w:t xml:space="preserve">, </w:t>
      </w:r>
      <w:r w:rsidR="00A262CD" w:rsidRPr="00172AB5">
        <w:rPr>
          <w:rFonts w:asciiTheme="minorHAnsi" w:hAnsiTheme="minorHAnsi" w:cstheme="minorHAnsi"/>
        </w:rPr>
        <w:t xml:space="preserve">Peter Morgan, </w:t>
      </w:r>
      <w:r w:rsidR="00BE4971" w:rsidRPr="00172AB5">
        <w:rPr>
          <w:rFonts w:asciiTheme="minorHAnsi" w:hAnsiTheme="minorHAnsi" w:cstheme="minorHAnsi"/>
        </w:rPr>
        <w:t>Carys Spence</w:t>
      </w:r>
      <w:r w:rsidR="00AB6779" w:rsidRPr="00172AB5">
        <w:rPr>
          <w:rFonts w:asciiTheme="minorHAnsi" w:hAnsiTheme="minorHAnsi" w:cstheme="minorHAnsi"/>
        </w:rPr>
        <w:t xml:space="preserve">, </w:t>
      </w:r>
      <w:r w:rsidR="00516066" w:rsidRPr="00A262CD">
        <w:rPr>
          <w:rFonts w:asciiTheme="minorHAnsi" w:hAnsiTheme="minorHAnsi" w:cstheme="minorHAnsi"/>
        </w:rPr>
        <w:t>Sue Reynolds</w:t>
      </w:r>
      <w:r w:rsidR="00AB6779" w:rsidRPr="00A262CD">
        <w:rPr>
          <w:rFonts w:asciiTheme="minorHAnsi" w:hAnsiTheme="minorHAnsi" w:cstheme="minorHAnsi"/>
        </w:rPr>
        <w:t xml:space="preserve"> and</w:t>
      </w:r>
      <w:r w:rsidR="00AB6779" w:rsidRPr="00A262CD">
        <w:rPr>
          <w:rFonts w:asciiTheme="minorHAnsi" w:hAnsiTheme="minorHAnsi" w:cstheme="minorHAnsi"/>
          <w:b/>
          <w:bCs/>
        </w:rPr>
        <w:t xml:space="preserve"> </w:t>
      </w:r>
      <w:r w:rsidR="00516066" w:rsidRPr="00A262CD">
        <w:rPr>
          <w:rFonts w:asciiTheme="minorHAnsi" w:hAnsiTheme="minorHAnsi" w:cstheme="minorHAnsi"/>
        </w:rPr>
        <w:t>Helen Godfrey</w:t>
      </w:r>
      <w:r w:rsidR="00E860CD" w:rsidRPr="00A262CD">
        <w:rPr>
          <w:rFonts w:asciiTheme="minorHAnsi" w:hAnsiTheme="minorHAnsi" w:cstheme="minorHAnsi"/>
        </w:rPr>
        <w:t xml:space="preserve"> (Clerk/RFO)</w:t>
      </w:r>
      <w:r w:rsidR="004C6C8A" w:rsidRPr="00A262CD">
        <w:rPr>
          <w:rFonts w:asciiTheme="minorHAnsi" w:hAnsiTheme="minorHAnsi" w:cstheme="minorHAnsi"/>
        </w:rPr>
        <w:t>.</w:t>
      </w:r>
    </w:p>
    <w:p w14:paraId="401D2EA5" w14:textId="77777777" w:rsidR="002C7F18" w:rsidRPr="00AB6779" w:rsidRDefault="002C7F18" w:rsidP="002C7F18">
      <w:pPr>
        <w:rPr>
          <w:rFonts w:asciiTheme="minorHAnsi" w:hAnsiTheme="minorHAnsi" w:cstheme="minorHAnsi"/>
          <w:b/>
        </w:rPr>
      </w:pPr>
    </w:p>
    <w:p w14:paraId="3A934E47" w14:textId="0961289C" w:rsidR="002C7F18" w:rsidRPr="00AB6779" w:rsidRDefault="00234E14" w:rsidP="006B705F">
      <w:pPr>
        <w:pStyle w:val="BodyText2"/>
        <w:rPr>
          <w:rFonts w:asciiTheme="minorHAnsi" w:hAnsiTheme="minorHAnsi" w:cstheme="minorHAnsi"/>
          <w:b/>
          <w:bCs/>
        </w:rPr>
      </w:pPr>
      <w:r w:rsidRPr="00AB6779">
        <w:rPr>
          <w:rFonts w:asciiTheme="minorHAnsi" w:hAnsiTheme="minorHAnsi" w:cstheme="minorHAnsi"/>
          <w:b/>
          <w:bCs/>
        </w:rPr>
        <w:t>A</w:t>
      </w:r>
      <w:r w:rsidR="005A6E21">
        <w:rPr>
          <w:rFonts w:asciiTheme="minorHAnsi" w:hAnsiTheme="minorHAnsi" w:cstheme="minorHAnsi"/>
          <w:b/>
          <w:bCs/>
        </w:rPr>
        <w:t>pologies</w:t>
      </w:r>
    </w:p>
    <w:p w14:paraId="64059DEB" w14:textId="1B8C30D3" w:rsidR="00AB6779" w:rsidRPr="00AB6779" w:rsidRDefault="00AB6779" w:rsidP="006B705F">
      <w:pPr>
        <w:pStyle w:val="BodyText2"/>
        <w:rPr>
          <w:rFonts w:asciiTheme="minorHAnsi" w:hAnsiTheme="minorHAnsi" w:cstheme="minorHAnsi"/>
        </w:rPr>
      </w:pPr>
      <w:r w:rsidRPr="00AB6779">
        <w:rPr>
          <w:rFonts w:asciiTheme="minorHAnsi" w:hAnsiTheme="minorHAnsi" w:cstheme="minorHAnsi"/>
        </w:rPr>
        <w:t>Cllr</w:t>
      </w:r>
      <w:r w:rsidR="00D53892">
        <w:rPr>
          <w:rFonts w:asciiTheme="minorHAnsi" w:hAnsiTheme="minorHAnsi" w:cstheme="minorHAnsi"/>
        </w:rPr>
        <w:t>s.</w:t>
      </w:r>
      <w:r w:rsidR="002A3321">
        <w:rPr>
          <w:rFonts w:asciiTheme="minorHAnsi" w:hAnsiTheme="minorHAnsi" w:cstheme="minorHAnsi"/>
        </w:rPr>
        <w:t xml:space="preserve"> Joan Phillips</w:t>
      </w:r>
      <w:r w:rsidR="00020139">
        <w:rPr>
          <w:rFonts w:asciiTheme="minorHAnsi" w:hAnsiTheme="minorHAnsi" w:cstheme="minorHAnsi"/>
        </w:rPr>
        <w:t>, David Faulkner.</w:t>
      </w:r>
      <w:r w:rsidR="00225501">
        <w:rPr>
          <w:rFonts w:asciiTheme="minorHAnsi" w:hAnsiTheme="minorHAnsi" w:cstheme="minorHAnsi"/>
        </w:rPr>
        <w:t xml:space="preserve"> </w:t>
      </w:r>
      <w:r w:rsidR="005A6E21">
        <w:rPr>
          <w:rFonts w:asciiTheme="minorHAnsi" w:hAnsiTheme="minorHAnsi" w:cstheme="minorHAnsi"/>
        </w:rPr>
        <w:t>Matthew Ford.</w:t>
      </w:r>
    </w:p>
    <w:p w14:paraId="27CDD18D" w14:textId="77777777" w:rsidR="008D3637" w:rsidRPr="00AB6779" w:rsidRDefault="008D3637" w:rsidP="006B705F">
      <w:pPr>
        <w:pStyle w:val="BodyText2"/>
        <w:rPr>
          <w:rFonts w:asciiTheme="minorHAnsi" w:hAnsiTheme="minorHAnsi" w:cstheme="minorHAnsi"/>
          <w:b/>
          <w:bCs/>
          <w:color w:val="auto"/>
        </w:rPr>
      </w:pPr>
    </w:p>
    <w:p w14:paraId="571D0C0F" w14:textId="43EC8F95" w:rsidR="00D71ACF" w:rsidRDefault="00D71ACF" w:rsidP="006B705F">
      <w:pPr>
        <w:pStyle w:val="BodyText2"/>
        <w:rPr>
          <w:rFonts w:asciiTheme="minorHAnsi" w:hAnsiTheme="minorHAnsi" w:cstheme="minorHAnsi"/>
          <w:b/>
        </w:rPr>
      </w:pPr>
      <w:r w:rsidRPr="00D71ACF">
        <w:rPr>
          <w:rFonts w:asciiTheme="minorHAnsi" w:hAnsiTheme="minorHAnsi" w:cstheme="minorHAnsi"/>
          <w:b/>
        </w:rPr>
        <w:t>Finance &amp; Audit Information</w:t>
      </w:r>
    </w:p>
    <w:p w14:paraId="654D1A5F" w14:textId="12ECCE08" w:rsidR="00D71ACF" w:rsidRDefault="00D71ACF" w:rsidP="006B705F">
      <w:pPr>
        <w:pStyle w:val="BodyText2"/>
        <w:rPr>
          <w:rFonts w:asciiTheme="minorHAnsi" w:hAnsiTheme="minorHAnsi" w:cstheme="minorHAnsi"/>
          <w:bCs/>
        </w:rPr>
      </w:pPr>
      <w:r>
        <w:rPr>
          <w:rFonts w:asciiTheme="minorHAnsi" w:hAnsiTheme="minorHAnsi" w:cstheme="minorHAnsi"/>
          <w:bCs/>
        </w:rPr>
        <w:t xml:space="preserve">Following the sad </w:t>
      </w:r>
      <w:r w:rsidR="004B4630">
        <w:rPr>
          <w:rFonts w:asciiTheme="minorHAnsi" w:hAnsiTheme="minorHAnsi" w:cstheme="minorHAnsi"/>
          <w:bCs/>
        </w:rPr>
        <w:t>death</w:t>
      </w:r>
      <w:r>
        <w:rPr>
          <w:rFonts w:asciiTheme="minorHAnsi" w:hAnsiTheme="minorHAnsi" w:cstheme="minorHAnsi"/>
          <w:bCs/>
        </w:rPr>
        <w:t xml:space="preserve"> of the previous post holder, The Havens Community Council have been left in a complex position with </w:t>
      </w:r>
      <w:r w:rsidR="00B114B2">
        <w:rPr>
          <w:rFonts w:asciiTheme="minorHAnsi" w:hAnsiTheme="minorHAnsi" w:cstheme="minorHAnsi"/>
          <w:bCs/>
        </w:rPr>
        <w:t>limited information other than bank statements available within which to complete the requi</w:t>
      </w:r>
      <w:r w:rsidR="004B4630">
        <w:rPr>
          <w:rFonts w:asciiTheme="minorHAnsi" w:hAnsiTheme="minorHAnsi" w:cstheme="minorHAnsi"/>
          <w:bCs/>
        </w:rPr>
        <w:t>red Annual Report.</w:t>
      </w:r>
    </w:p>
    <w:p w14:paraId="7646BB60" w14:textId="128F4E7C" w:rsidR="004B4630" w:rsidRDefault="004B4630" w:rsidP="006B705F">
      <w:pPr>
        <w:pStyle w:val="BodyText2"/>
        <w:rPr>
          <w:rFonts w:asciiTheme="minorHAnsi" w:hAnsiTheme="minorHAnsi" w:cstheme="minorHAnsi"/>
          <w:bCs/>
        </w:rPr>
      </w:pPr>
    </w:p>
    <w:p w14:paraId="0D90012C" w14:textId="7FB0F4A4" w:rsidR="004B4630" w:rsidRPr="004B4630" w:rsidRDefault="004B4630" w:rsidP="006B705F">
      <w:pPr>
        <w:pStyle w:val="BodyText2"/>
        <w:rPr>
          <w:rFonts w:asciiTheme="minorHAnsi" w:hAnsiTheme="minorHAnsi" w:cstheme="minorHAnsi"/>
          <w:bCs/>
        </w:rPr>
      </w:pPr>
      <w:r>
        <w:rPr>
          <w:rFonts w:asciiTheme="minorHAnsi" w:hAnsiTheme="minorHAnsi" w:cstheme="minorHAnsi"/>
          <w:bCs/>
        </w:rPr>
        <w:t>The Clerk has received two emails from Councillors with some enquiries and supporting information which has been used to assist in completing the report and expects that this meeting will result in additional enquiries and information being provided.  The clerk has requested that any questions be submitted by email in the next couple of days in order for full and detailed answers to be collated and circulated to all Havens Community Councillors.</w:t>
      </w:r>
    </w:p>
    <w:p w14:paraId="6CBFE5BD" w14:textId="6411E7F9" w:rsidR="00D71ACF" w:rsidRDefault="00B114B2" w:rsidP="00B114B2">
      <w:pPr>
        <w:pStyle w:val="BodyText2"/>
        <w:tabs>
          <w:tab w:val="left" w:pos="4035"/>
        </w:tabs>
        <w:rPr>
          <w:rFonts w:asciiTheme="minorHAnsi" w:hAnsiTheme="minorHAnsi" w:cstheme="minorHAnsi"/>
          <w:bCs/>
        </w:rPr>
      </w:pPr>
      <w:r>
        <w:rPr>
          <w:rFonts w:asciiTheme="minorHAnsi" w:hAnsiTheme="minorHAnsi" w:cstheme="minorHAnsi"/>
          <w:bCs/>
        </w:rPr>
        <w:tab/>
      </w:r>
    </w:p>
    <w:p w14:paraId="049CEC86" w14:textId="04E53EF9" w:rsidR="00D71ACF" w:rsidRDefault="00D71ACF" w:rsidP="006B705F">
      <w:pPr>
        <w:pStyle w:val="BodyText2"/>
        <w:rPr>
          <w:rFonts w:asciiTheme="minorHAnsi" w:hAnsiTheme="minorHAnsi" w:cstheme="minorHAnsi"/>
          <w:b/>
        </w:rPr>
      </w:pPr>
      <w:r w:rsidRPr="00D71ACF">
        <w:rPr>
          <w:rFonts w:asciiTheme="minorHAnsi" w:hAnsiTheme="minorHAnsi" w:cstheme="minorHAnsi"/>
          <w:b/>
        </w:rPr>
        <w:t xml:space="preserve">Overview of </w:t>
      </w:r>
      <w:r>
        <w:rPr>
          <w:rFonts w:asciiTheme="minorHAnsi" w:hAnsiTheme="minorHAnsi" w:cstheme="minorHAnsi"/>
          <w:b/>
        </w:rPr>
        <w:t>R</w:t>
      </w:r>
      <w:r w:rsidRPr="00D71ACF">
        <w:rPr>
          <w:rFonts w:asciiTheme="minorHAnsi" w:hAnsiTheme="minorHAnsi" w:cstheme="minorHAnsi"/>
          <w:b/>
        </w:rPr>
        <w:t>equirements</w:t>
      </w:r>
    </w:p>
    <w:p w14:paraId="69AD8B6E" w14:textId="55270016" w:rsidR="004B4630" w:rsidRDefault="004B4630" w:rsidP="006B705F">
      <w:pPr>
        <w:pStyle w:val="BodyText2"/>
        <w:rPr>
          <w:rFonts w:asciiTheme="minorHAnsi" w:hAnsiTheme="minorHAnsi" w:cstheme="minorHAnsi"/>
          <w:bCs/>
        </w:rPr>
      </w:pPr>
      <w:r>
        <w:rPr>
          <w:rFonts w:asciiTheme="minorHAnsi" w:hAnsiTheme="minorHAnsi" w:cstheme="minorHAnsi"/>
          <w:bCs/>
        </w:rPr>
        <w:t>The Annual Return deadline is 30</w:t>
      </w:r>
      <w:r w:rsidRPr="004B4630">
        <w:rPr>
          <w:rFonts w:asciiTheme="minorHAnsi" w:hAnsiTheme="minorHAnsi" w:cstheme="minorHAnsi"/>
          <w:bCs/>
          <w:vertAlign w:val="superscript"/>
        </w:rPr>
        <w:t>th</w:t>
      </w:r>
      <w:r>
        <w:rPr>
          <w:rFonts w:asciiTheme="minorHAnsi" w:hAnsiTheme="minorHAnsi" w:cstheme="minorHAnsi"/>
          <w:bCs/>
        </w:rPr>
        <w:t xml:space="preserve"> June 2020.  Grant Thornton and Wales Audit Office have been made aware of the current situation.  Grant Thornton have provided a copy the Annual Return 2018/2019 which was submitted this time last year.</w:t>
      </w:r>
    </w:p>
    <w:p w14:paraId="712193FE" w14:textId="543B23A8" w:rsidR="004B4630" w:rsidRDefault="004B4630" w:rsidP="006B705F">
      <w:pPr>
        <w:pStyle w:val="BodyText2"/>
        <w:rPr>
          <w:rFonts w:asciiTheme="minorHAnsi" w:hAnsiTheme="minorHAnsi" w:cstheme="minorHAnsi"/>
          <w:bCs/>
        </w:rPr>
      </w:pPr>
    </w:p>
    <w:p w14:paraId="7BD3D1CC" w14:textId="13ADA7BA" w:rsidR="004B4630" w:rsidRDefault="004B4630" w:rsidP="006B705F">
      <w:pPr>
        <w:pStyle w:val="BodyText2"/>
        <w:rPr>
          <w:rFonts w:asciiTheme="minorHAnsi" w:hAnsiTheme="minorHAnsi" w:cstheme="minorHAnsi"/>
          <w:bCs/>
        </w:rPr>
      </w:pPr>
      <w:proofErr w:type="gramStart"/>
      <w:r>
        <w:rPr>
          <w:rFonts w:asciiTheme="minorHAnsi" w:hAnsiTheme="minorHAnsi" w:cstheme="minorHAnsi"/>
          <w:bCs/>
        </w:rPr>
        <w:t>In completing the Annual Return, there</w:t>
      </w:r>
      <w:proofErr w:type="gramEnd"/>
      <w:r>
        <w:rPr>
          <w:rFonts w:asciiTheme="minorHAnsi" w:hAnsiTheme="minorHAnsi" w:cstheme="minorHAnsi"/>
          <w:bCs/>
        </w:rPr>
        <w:t xml:space="preserve"> is a requirement </w:t>
      </w:r>
      <w:r w:rsidR="00115ECE">
        <w:rPr>
          <w:rFonts w:asciiTheme="minorHAnsi" w:hAnsiTheme="minorHAnsi" w:cstheme="minorHAnsi"/>
          <w:bCs/>
        </w:rPr>
        <w:t>to compare figures from financial year 2018/2019 with the figures from 2019/2020. For example:</w:t>
      </w:r>
    </w:p>
    <w:p w14:paraId="08083954" w14:textId="21018C58" w:rsidR="00115ECE" w:rsidRDefault="00115ECE" w:rsidP="00B77414">
      <w:pPr>
        <w:pStyle w:val="BodyText2"/>
        <w:numPr>
          <w:ilvl w:val="0"/>
          <w:numId w:val="19"/>
        </w:numPr>
        <w:rPr>
          <w:rFonts w:asciiTheme="minorHAnsi" w:hAnsiTheme="minorHAnsi" w:cstheme="minorHAnsi"/>
          <w:bCs/>
        </w:rPr>
      </w:pPr>
      <w:r>
        <w:rPr>
          <w:rFonts w:asciiTheme="minorHAnsi" w:hAnsiTheme="minorHAnsi" w:cstheme="minorHAnsi"/>
          <w:bCs/>
        </w:rPr>
        <w:t>Total receipts</w:t>
      </w:r>
    </w:p>
    <w:p w14:paraId="5371CE5B" w14:textId="30E4B2FE" w:rsidR="00115ECE" w:rsidRDefault="00115ECE" w:rsidP="00B77414">
      <w:pPr>
        <w:pStyle w:val="BodyText2"/>
        <w:numPr>
          <w:ilvl w:val="0"/>
          <w:numId w:val="19"/>
        </w:numPr>
        <w:rPr>
          <w:rFonts w:asciiTheme="minorHAnsi" w:hAnsiTheme="minorHAnsi" w:cstheme="minorHAnsi"/>
          <w:bCs/>
        </w:rPr>
      </w:pPr>
      <w:r>
        <w:rPr>
          <w:rFonts w:asciiTheme="minorHAnsi" w:hAnsiTheme="minorHAnsi" w:cstheme="minorHAnsi"/>
          <w:bCs/>
        </w:rPr>
        <w:t>Staff costs</w:t>
      </w:r>
    </w:p>
    <w:p w14:paraId="50B37996" w14:textId="7123F69A" w:rsidR="00115ECE" w:rsidRDefault="00115ECE" w:rsidP="00B77414">
      <w:pPr>
        <w:pStyle w:val="BodyText2"/>
        <w:numPr>
          <w:ilvl w:val="0"/>
          <w:numId w:val="19"/>
        </w:numPr>
        <w:rPr>
          <w:rFonts w:asciiTheme="minorHAnsi" w:hAnsiTheme="minorHAnsi" w:cstheme="minorHAnsi"/>
          <w:bCs/>
        </w:rPr>
      </w:pPr>
      <w:r>
        <w:rPr>
          <w:rFonts w:asciiTheme="minorHAnsi" w:hAnsiTheme="minorHAnsi" w:cstheme="minorHAnsi"/>
          <w:bCs/>
        </w:rPr>
        <w:t>Total payments</w:t>
      </w:r>
    </w:p>
    <w:p w14:paraId="0BB86078" w14:textId="03107AC6" w:rsidR="00B77414" w:rsidRDefault="00B77414" w:rsidP="00B77414">
      <w:pPr>
        <w:pStyle w:val="BodyText2"/>
        <w:numPr>
          <w:ilvl w:val="0"/>
          <w:numId w:val="19"/>
        </w:numPr>
        <w:rPr>
          <w:rFonts w:asciiTheme="minorHAnsi" w:hAnsiTheme="minorHAnsi" w:cstheme="minorHAnsi"/>
          <w:bCs/>
        </w:rPr>
      </w:pPr>
      <w:r>
        <w:rPr>
          <w:rFonts w:asciiTheme="minorHAnsi" w:hAnsiTheme="minorHAnsi" w:cstheme="minorHAnsi"/>
          <w:bCs/>
        </w:rPr>
        <w:t>Cash &amp; Investments</w:t>
      </w:r>
    </w:p>
    <w:p w14:paraId="63DEBBF8" w14:textId="3F218E90" w:rsidR="00115ECE" w:rsidRPr="008A7FF5" w:rsidRDefault="00B77414" w:rsidP="006B705F">
      <w:pPr>
        <w:pStyle w:val="BodyText2"/>
        <w:numPr>
          <w:ilvl w:val="0"/>
          <w:numId w:val="19"/>
        </w:numPr>
        <w:rPr>
          <w:rFonts w:asciiTheme="minorHAnsi" w:hAnsiTheme="minorHAnsi" w:cstheme="minorHAnsi"/>
          <w:bCs/>
        </w:rPr>
      </w:pPr>
      <w:r>
        <w:rPr>
          <w:rFonts w:asciiTheme="minorHAnsi" w:hAnsiTheme="minorHAnsi" w:cstheme="minorHAnsi"/>
          <w:bCs/>
        </w:rPr>
        <w:t>Creditors</w:t>
      </w:r>
    </w:p>
    <w:p w14:paraId="5BEC49AF" w14:textId="5BB55A83" w:rsidR="004B4630" w:rsidRDefault="00B77414" w:rsidP="006B705F">
      <w:pPr>
        <w:pStyle w:val="BodyText2"/>
        <w:rPr>
          <w:rFonts w:asciiTheme="minorHAnsi" w:hAnsiTheme="minorHAnsi" w:cstheme="minorHAnsi"/>
          <w:bCs/>
        </w:rPr>
      </w:pPr>
      <w:r>
        <w:rPr>
          <w:rFonts w:asciiTheme="minorHAnsi" w:hAnsiTheme="minorHAnsi" w:cstheme="minorHAnsi"/>
          <w:bCs/>
        </w:rPr>
        <w:t>If there is a variance of more or less than 15% then an explanation is required.  At this point the clerk cannot offer a full explanation of</w:t>
      </w:r>
      <w:r w:rsidR="00934085">
        <w:rPr>
          <w:rFonts w:asciiTheme="minorHAnsi" w:hAnsiTheme="minorHAnsi" w:cstheme="minorHAnsi"/>
          <w:bCs/>
        </w:rPr>
        <w:t xml:space="preserve"> some of</w:t>
      </w:r>
      <w:r>
        <w:rPr>
          <w:rFonts w:asciiTheme="minorHAnsi" w:hAnsiTheme="minorHAnsi" w:cstheme="minorHAnsi"/>
          <w:bCs/>
        </w:rPr>
        <w:t xml:space="preserve"> the variances.  As a result, this may result in the external auditors requesting additional information and possible issuing a qualified audit opinion.</w:t>
      </w:r>
    </w:p>
    <w:p w14:paraId="7F01569A" w14:textId="71645212" w:rsidR="00934085" w:rsidRDefault="00934085" w:rsidP="006B705F">
      <w:pPr>
        <w:pStyle w:val="BodyText2"/>
        <w:rPr>
          <w:rFonts w:asciiTheme="minorHAnsi" w:hAnsiTheme="minorHAnsi" w:cstheme="minorHAnsi"/>
          <w:bCs/>
        </w:rPr>
      </w:pPr>
    </w:p>
    <w:p w14:paraId="52429EDA" w14:textId="77777777" w:rsidR="003470E9" w:rsidRDefault="003470E9" w:rsidP="006B705F">
      <w:pPr>
        <w:pStyle w:val="BodyText2"/>
        <w:rPr>
          <w:rFonts w:asciiTheme="minorHAnsi" w:hAnsiTheme="minorHAnsi" w:cstheme="minorHAnsi"/>
          <w:bCs/>
        </w:rPr>
      </w:pPr>
    </w:p>
    <w:p w14:paraId="57C74FAB" w14:textId="77777777" w:rsidR="00934085" w:rsidRDefault="00934085" w:rsidP="006B705F">
      <w:pPr>
        <w:pStyle w:val="BodyText2"/>
        <w:rPr>
          <w:rFonts w:asciiTheme="minorHAnsi" w:hAnsiTheme="minorHAnsi" w:cstheme="minorHAnsi"/>
          <w:b/>
        </w:rPr>
      </w:pPr>
    </w:p>
    <w:p w14:paraId="182812A7" w14:textId="575E4D46" w:rsidR="00B77414" w:rsidRPr="003470E9" w:rsidRDefault="003470E9" w:rsidP="006B705F">
      <w:pPr>
        <w:pStyle w:val="BodyText2"/>
        <w:rPr>
          <w:rFonts w:asciiTheme="minorHAnsi" w:hAnsiTheme="minorHAnsi" w:cstheme="minorHAnsi"/>
          <w:b/>
        </w:rPr>
      </w:pPr>
      <w:r w:rsidRPr="00D71ACF">
        <w:rPr>
          <w:rFonts w:asciiTheme="minorHAnsi" w:hAnsiTheme="minorHAnsi" w:cstheme="minorHAnsi"/>
          <w:b/>
        </w:rPr>
        <w:lastRenderedPageBreak/>
        <w:t>Accounts 2018/2019</w:t>
      </w:r>
      <w:r>
        <w:rPr>
          <w:rFonts w:asciiTheme="minorHAnsi" w:hAnsiTheme="minorHAnsi" w:cstheme="minorHAnsi"/>
          <w:b/>
        </w:rPr>
        <w:t xml:space="preserve"> &amp;</w:t>
      </w:r>
      <w:r w:rsidRPr="003470E9">
        <w:rPr>
          <w:rFonts w:asciiTheme="minorHAnsi" w:hAnsiTheme="minorHAnsi" w:cstheme="minorHAnsi"/>
          <w:b/>
        </w:rPr>
        <w:t xml:space="preserve"> </w:t>
      </w:r>
      <w:r w:rsidRPr="00D71ACF">
        <w:rPr>
          <w:rFonts w:asciiTheme="minorHAnsi" w:hAnsiTheme="minorHAnsi" w:cstheme="minorHAnsi"/>
          <w:b/>
        </w:rPr>
        <w:t>Accounts 2019/2020</w:t>
      </w:r>
    </w:p>
    <w:p w14:paraId="0BF7F30E" w14:textId="7A9FFCDD" w:rsidR="00B77414" w:rsidRDefault="00B77414" w:rsidP="006B705F">
      <w:pPr>
        <w:pStyle w:val="BodyText2"/>
        <w:rPr>
          <w:rFonts w:asciiTheme="minorHAnsi" w:hAnsiTheme="minorHAnsi" w:cstheme="minorHAnsi"/>
          <w:bCs/>
        </w:rPr>
      </w:pPr>
      <w:r>
        <w:rPr>
          <w:rFonts w:asciiTheme="minorHAnsi" w:hAnsiTheme="minorHAnsi" w:cstheme="minorHAnsi"/>
          <w:bCs/>
        </w:rPr>
        <w:t xml:space="preserve">A review and analysis of the bank statements and paperwork available has been made and the main source of income is, as expected, from the precept payments. </w:t>
      </w:r>
      <w:r w:rsidR="00934085">
        <w:rPr>
          <w:rFonts w:asciiTheme="minorHAnsi" w:hAnsiTheme="minorHAnsi" w:cstheme="minorHAnsi"/>
          <w:bCs/>
        </w:rPr>
        <w:t>However, when comparing the accounts from the two years there are several variances of +15% and -15%.</w:t>
      </w:r>
    </w:p>
    <w:p w14:paraId="66B4A444" w14:textId="3B0EB9D1" w:rsidR="00934085" w:rsidRDefault="00934085" w:rsidP="006B705F">
      <w:pPr>
        <w:pStyle w:val="BodyText2"/>
        <w:rPr>
          <w:rFonts w:asciiTheme="minorHAnsi" w:hAnsiTheme="minorHAnsi" w:cstheme="minorHAnsi"/>
          <w:bCs/>
        </w:rPr>
      </w:pPr>
    </w:p>
    <w:p w14:paraId="3EFB5D18" w14:textId="5A2403AC" w:rsidR="00934085" w:rsidRPr="004B4630" w:rsidRDefault="00934085" w:rsidP="006B705F">
      <w:pPr>
        <w:pStyle w:val="BodyText2"/>
        <w:rPr>
          <w:rFonts w:asciiTheme="minorHAnsi" w:hAnsiTheme="minorHAnsi" w:cstheme="minorHAnsi"/>
          <w:bCs/>
        </w:rPr>
      </w:pPr>
      <w:r>
        <w:rPr>
          <w:rFonts w:asciiTheme="minorHAnsi" w:hAnsiTheme="minorHAnsi" w:cstheme="minorHAnsi"/>
          <w:bCs/>
        </w:rPr>
        <w:t>Following a short discussion additional information was identified and will be emailed to the clerk tomorrow to assist in providing a response to any variances</w:t>
      </w:r>
      <w:r>
        <w:rPr>
          <w:rFonts w:asciiTheme="minorHAnsi" w:hAnsiTheme="minorHAnsi" w:cstheme="minorHAnsi"/>
          <w:bCs/>
        </w:rPr>
        <w:t xml:space="preserve"> noted</w:t>
      </w:r>
      <w:r>
        <w:rPr>
          <w:rFonts w:asciiTheme="minorHAnsi" w:hAnsiTheme="minorHAnsi" w:cstheme="minorHAnsi"/>
          <w:bCs/>
        </w:rPr>
        <w:t xml:space="preserve"> in the accounts.</w:t>
      </w:r>
    </w:p>
    <w:p w14:paraId="1AF062DE" w14:textId="130DA323" w:rsidR="00D71ACF" w:rsidRDefault="00D71ACF" w:rsidP="006B705F">
      <w:pPr>
        <w:pStyle w:val="BodyText2"/>
        <w:rPr>
          <w:rFonts w:asciiTheme="minorHAnsi" w:hAnsiTheme="minorHAnsi" w:cstheme="minorHAnsi"/>
          <w:bCs/>
        </w:rPr>
      </w:pPr>
    </w:p>
    <w:p w14:paraId="0D3829F1" w14:textId="23F89C3F" w:rsidR="00D71ACF" w:rsidRDefault="00D71ACF" w:rsidP="006B705F">
      <w:pPr>
        <w:pStyle w:val="BodyText2"/>
        <w:rPr>
          <w:rFonts w:asciiTheme="minorHAnsi" w:hAnsiTheme="minorHAnsi" w:cstheme="minorHAnsi"/>
          <w:b/>
        </w:rPr>
      </w:pPr>
      <w:r w:rsidRPr="00D71ACF">
        <w:rPr>
          <w:rFonts w:asciiTheme="minorHAnsi" w:hAnsiTheme="minorHAnsi" w:cstheme="minorHAnsi"/>
          <w:b/>
        </w:rPr>
        <w:t>Internal Audit</w:t>
      </w:r>
    </w:p>
    <w:p w14:paraId="138EDC94" w14:textId="7D1FA457" w:rsidR="003470E9" w:rsidRDefault="003470E9" w:rsidP="006B705F">
      <w:pPr>
        <w:pStyle w:val="BodyText2"/>
        <w:rPr>
          <w:rFonts w:asciiTheme="minorHAnsi" w:hAnsiTheme="minorHAnsi" w:cstheme="minorHAnsi"/>
          <w:bCs/>
        </w:rPr>
      </w:pPr>
      <w:r w:rsidRPr="003470E9">
        <w:rPr>
          <w:rFonts w:asciiTheme="minorHAnsi" w:hAnsiTheme="minorHAnsi" w:cstheme="minorHAnsi"/>
          <w:bCs/>
        </w:rPr>
        <w:t>An internal audit has been carried out by Richard Edward</w:t>
      </w:r>
      <w:r>
        <w:rPr>
          <w:rFonts w:asciiTheme="minorHAnsi" w:hAnsiTheme="minorHAnsi" w:cstheme="minorHAnsi"/>
          <w:bCs/>
        </w:rPr>
        <w:t>s, his assistance with completing this</w:t>
      </w:r>
      <w:r w:rsidR="00934085">
        <w:rPr>
          <w:rFonts w:asciiTheme="minorHAnsi" w:hAnsiTheme="minorHAnsi" w:cstheme="minorHAnsi"/>
          <w:bCs/>
        </w:rPr>
        <w:t xml:space="preserve"> task and the supporting advice he was able to offer</w:t>
      </w:r>
      <w:r w:rsidR="00934085" w:rsidRPr="00934085">
        <w:rPr>
          <w:rFonts w:asciiTheme="minorHAnsi" w:hAnsiTheme="minorHAnsi" w:cstheme="minorHAnsi"/>
          <w:bCs/>
        </w:rPr>
        <w:t xml:space="preserve"> </w:t>
      </w:r>
      <w:r w:rsidR="00934085">
        <w:rPr>
          <w:rFonts w:asciiTheme="minorHAnsi" w:hAnsiTheme="minorHAnsi" w:cstheme="minorHAnsi"/>
          <w:bCs/>
        </w:rPr>
        <w:t>regarding monies set aside for statutory contingencies</w:t>
      </w:r>
      <w:r>
        <w:rPr>
          <w:rFonts w:asciiTheme="minorHAnsi" w:hAnsiTheme="minorHAnsi" w:cstheme="minorHAnsi"/>
          <w:bCs/>
        </w:rPr>
        <w:t xml:space="preserve"> has been much appreciated:</w:t>
      </w:r>
    </w:p>
    <w:p w14:paraId="18FF2611" w14:textId="3E1347A7" w:rsidR="003470E9" w:rsidRDefault="003470E9" w:rsidP="00B67E55">
      <w:pPr>
        <w:pStyle w:val="BodyText2"/>
        <w:numPr>
          <w:ilvl w:val="0"/>
          <w:numId w:val="20"/>
        </w:numPr>
        <w:rPr>
          <w:rFonts w:asciiTheme="minorHAnsi" w:hAnsiTheme="minorHAnsi" w:cstheme="minorHAnsi"/>
          <w:bCs/>
        </w:rPr>
      </w:pPr>
      <w:r>
        <w:rPr>
          <w:rFonts w:asciiTheme="minorHAnsi" w:hAnsiTheme="minorHAnsi" w:cstheme="minorHAnsi"/>
          <w:bCs/>
        </w:rPr>
        <w:t>Reserve for elections</w:t>
      </w:r>
      <w:r w:rsidR="008A7FF5">
        <w:rPr>
          <w:rFonts w:asciiTheme="minorHAnsi" w:hAnsiTheme="minorHAnsi" w:cstheme="minorHAnsi"/>
          <w:bCs/>
        </w:rPr>
        <w:t xml:space="preserve"> (£5,000)</w:t>
      </w:r>
    </w:p>
    <w:p w14:paraId="26C7155E" w14:textId="6AF10E27" w:rsidR="003470E9" w:rsidRDefault="003470E9" w:rsidP="00B67E55">
      <w:pPr>
        <w:pStyle w:val="BodyText2"/>
        <w:numPr>
          <w:ilvl w:val="0"/>
          <w:numId w:val="20"/>
        </w:numPr>
        <w:rPr>
          <w:rFonts w:asciiTheme="minorHAnsi" w:hAnsiTheme="minorHAnsi" w:cstheme="minorHAnsi"/>
          <w:bCs/>
        </w:rPr>
      </w:pPr>
      <w:r>
        <w:rPr>
          <w:rFonts w:asciiTheme="minorHAnsi" w:hAnsiTheme="minorHAnsi" w:cstheme="minorHAnsi"/>
          <w:bCs/>
        </w:rPr>
        <w:t>Councillor expenses</w:t>
      </w:r>
      <w:r w:rsidR="008A7FF5">
        <w:rPr>
          <w:rFonts w:asciiTheme="minorHAnsi" w:hAnsiTheme="minorHAnsi" w:cstheme="minorHAnsi"/>
          <w:bCs/>
        </w:rPr>
        <w:t xml:space="preserve"> (£1.500)</w:t>
      </w:r>
    </w:p>
    <w:p w14:paraId="14E6853F" w14:textId="5D590F5B" w:rsidR="003470E9" w:rsidRDefault="003470E9" w:rsidP="00B67E55">
      <w:pPr>
        <w:pStyle w:val="BodyText2"/>
        <w:numPr>
          <w:ilvl w:val="0"/>
          <w:numId w:val="20"/>
        </w:numPr>
        <w:rPr>
          <w:rFonts w:asciiTheme="minorHAnsi" w:hAnsiTheme="minorHAnsi" w:cstheme="minorHAnsi"/>
          <w:bCs/>
        </w:rPr>
      </w:pPr>
      <w:r>
        <w:rPr>
          <w:rFonts w:asciiTheme="minorHAnsi" w:hAnsiTheme="minorHAnsi" w:cstheme="minorHAnsi"/>
          <w:bCs/>
        </w:rPr>
        <w:t>General reserve (25% of expenditure not including any monies received from 106 agreements)</w:t>
      </w:r>
      <w:r w:rsidR="008A7FF5">
        <w:rPr>
          <w:rFonts w:asciiTheme="minorHAnsi" w:hAnsiTheme="minorHAnsi" w:cstheme="minorHAnsi"/>
          <w:bCs/>
        </w:rPr>
        <w:t>, (£10.500)</w:t>
      </w:r>
    </w:p>
    <w:p w14:paraId="3CAEEE40" w14:textId="482E9C3A" w:rsidR="008A7FF5" w:rsidRPr="003470E9" w:rsidRDefault="008A7FF5" w:rsidP="008A7FF5">
      <w:pPr>
        <w:pStyle w:val="BodyText2"/>
        <w:rPr>
          <w:rFonts w:asciiTheme="minorHAnsi" w:hAnsiTheme="minorHAnsi" w:cstheme="minorHAnsi"/>
          <w:bCs/>
        </w:rPr>
      </w:pPr>
      <w:r>
        <w:rPr>
          <w:rFonts w:asciiTheme="minorHAnsi" w:hAnsiTheme="minorHAnsi" w:cstheme="minorHAnsi"/>
          <w:bCs/>
        </w:rPr>
        <w:t xml:space="preserve">There is not a need for any additional funds to be added to the statutory contingency funds this </w:t>
      </w:r>
      <w:r w:rsidR="006E7B51">
        <w:rPr>
          <w:rFonts w:asciiTheme="minorHAnsi" w:hAnsiTheme="minorHAnsi" w:cstheme="minorHAnsi"/>
          <w:bCs/>
        </w:rPr>
        <w:t>year but</w:t>
      </w:r>
      <w:r>
        <w:rPr>
          <w:rFonts w:asciiTheme="minorHAnsi" w:hAnsiTheme="minorHAnsi" w:cstheme="minorHAnsi"/>
          <w:bCs/>
        </w:rPr>
        <w:t xml:space="preserve"> may need increasing every couple of years as required.</w:t>
      </w:r>
    </w:p>
    <w:p w14:paraId="66D65650" w14:textId="4ABDB5FE" w:rsidR="00D71ACF" w:rsidRDefault="00D71ACF" w:rsidP="006B705F">
      <w:pPr>
        <w:pStyle w:val="BodyText2"/>
        <w:rPr>
          <w:rFonts w:asciiTheme="minorHAnsi" w:hAnsiTheme="minorHAnsi" w:cstheme="minorHAnsi"/>
          <w:bCs/>
        </w:rPr>
      </w:pPr>
    </w:p>
    <w:p w14:paraId="6AFBA62A" w14:textId="7E0D1BE4" w:rsidR="003470E9" w:rsidRDefault="003470E9" w:rsidP="006B705F">
      <w:pPr>
        <w:pStyle w:val="BodyText2"/>
        <w:rPr>
          <w:rFonts w:asciiTheme="minorHAnsi" w:hAnsiTheme="minorHAnsi" w:cstheme="minorHAnsi"/>
          <w:bCs/>
        </w:rPr>
      </w:pPr>
      <w:r>
        <w:rPr>
          <w:rFonts w:asciiTheme="minorHAnsi" w:hAnsiTheme="minorHAnsi" w:cstheme="minorHAnsi"/>
          <w:bCs/>
        </w:rPr>
        <w:t xml:space="preserve">As Chair, Mark Burch will sign of the accounts </w:t>
      </w:r>
      <w:r w:rsidR="00B67E55">
        <w:rPr>
          <w:rFonts w:asciiTheme="minorHAnsi" w:hAnsiTheme="minorHAnsi" w:cstheme="minorHAnsi"/>
          <w:bCs/>
        </w:rPr>
        <w:t>on behalf of The Havens Community Council and the required paperwork will be sent both electronically and by recorded delivery to reach Grant Thornton by 31 June 2020.</w:t>
      </w:r>
    </w:p>
    <w:p w14:paraId="57F3E713" w14:textId="77777777" w:rsidR="00B67E55" w:rsidRDefault="00B67E55" w:rsidP="006B705F">
      <w:pPr>
        <w:pStyle w:val="BodyText2"/>
        <w:rPr>
          <w:rFonts w:asciiTheme="minorHAnsi" w:hAnsiTheme="minorHAnsi" w:cstheme="minorHAnsi"/>
          <w:b/>
        </w:rPr>
      </w:pPr>
    </w:p>
    <w:p w14:paraId="4A6FE031" w14:textId="6CCD3774" w:rsidR="00D71ACF" w:rsidRDefault="00D71ACF" w:rsidP="006B705F">
      <w:pPr>
        <w:pStyle w:val="BodyText2"/>
        <w:rPr>
          <w:rFonts w:asciiTheme="minorHAnsi" w:hAnsiTheme="minorHAnsi" w:cstheme="minorHAnsi"/>
          <w:b/>
        </w:rPr>
      </w:pPr>
      <w:r>
        <w:rPr>
          <w:rFonts w:asciiTheme="minorHAnsi" w:hAnsiTheme="minorHAnsi" w:cstheme="minorHAnsi"/>
          <w:b/>
        </w:rPr>
        <w:t>Budget Proposal 2020/2021</w:t>
      </w:r>
    </w:p>
    <w:p w14:paraId="17D54B96" w14:textId="3800EE3D" w:rsidR="003470E9" w:rsidRDefault="003470E9" w:rsidP="006B705F">
      <w:pPr>
        <w:pStyle w:val="BodyText2"/>
        <w:rPr>
          <w:rFonts w:asciiTheme="minorHAnsi" w:hAnsiTheme="minorHAnsi" w:cstheme="minorHAnsi"/>
          <w:bCs/>
        </w:rPr>
      </w:pPr>
      <w:r>
        <w:rPr>
          <w:rFonts w:asciiTheme="minorHAnsi" w:hAnsiTheme="minorHAnsi" w:cstheme="minorHAnsi"/>
          <w:bCs/>
        </w:rPr>
        <w:t>No budget proposal has been set for financial year 2020/2021.  This needs to be done at the earliest opportunity to enable the clear and transparent income and expenditure of the Community Council to be analysed and reviewed as the financial year progresses.</w:t>
      </w:r>
    </w:p>
    <w:p w14:paraId="16C06F48" w14:textId="6F79DDD1" w:rsidR="00B67E55" w:rsidRDefault="00B67E55" w:rsidP="006B705F">
      <w:pPr>
        <w:pStyle w:val="BodyText2"/>
        <w:rPr>
          <w:rFonts w:asciiTheme="minorHAnsi" w:hAnsiTheme="minorHAnsi" w:cstheme="minorHAnsi"/>
          <w:bCs/>
        </w:rPr>
      </w:pPr>
    </w:p>
    <w:p w14:paraId="313F91C3" w14:textId="74BE9297" w:rsidR="00B67E55" w:rsidRPr="003470E9" w:rsidRDefault="00B67E55" w:rsidP="006B705F">
      <w:pPr>
        <w:pStyle w:val="BodyText2"/>
        <w:rPr>
          <w:rFonts w:asciiTheme="minorHAnsi" w:hAnsiTheme="minorHAnsi" w:cstheme="minorHAnsi"/>
          <w:bCs/>
        </w:rPr>
      </w:pPr>
      <w:r>
        <w:rPr>
          <w:rFonts w:asciiTheme="minorHAnsi" w:hAnsiTheme="minorHAnsi" w:cstheme="minorHAnsi"/>
          <w:bCs/>
        </w:rPr>
        <w:t>The cashbook for 2020/2021 is already being populated and suggested changes are for clearer breakdown of invoices to clearly  identify for example; repairs to the playpark and the opening of a deposit bank account to hold ‘Funds for Purpose’ (FFP) to include statutory contingency monies and money identified for the replacement and repair of playground equipment.</w:t>
      </w:r>
    </w:p>
    <w:p w14:paraId="21CB8510" w14:textId="4E0AAB95" w:rsidR="007149D8" w:rsidRPr="00B67E55" w:rsidRDefault="008D3637" w:rsidP="006B705F">
      <w:pPr>
        <w:pStyle w:val="BodyText2"/>
        <w:rPr>
          <w:rFonts w:asciiTheme="minorHAnsi" w:hAnsiTheme="minorHAnsi" w:cstheme="minorHAnsi"/>
          <w:b/>
        </w:rPr>
      </w:pPr>
      <w:r w:rsidRPr="00D71ACF">
        <w:rPr>
          <w:rFonts w:asciiTheme="minorHAnsi" w:hAnsiTheme="minorHAnsi" w:cstheme="minorHAnsi"/>
          <w:b/>
          <w:color w:val="auto"/>
        </w:rPr>
        <w:tab/>
      </w:r>
    </w:p>
    <w:p w14:paraId="717B2749" w14:textId="773EAFD1" w:rsidR="004E5C06" w:rsidRDefault="004E5C06" w:rsidP="004E5C06">
      <w:pPr>
        <w:pStyle w:val="BodyText2"/>
        <w:jc w:val="both"/>
        <w:rPr>
          <w:rFonts w:asciiTheme="minorHAnsi" w:hAnsiTheme="minorHAnsi" w:cstheme="minorHAnsi"/>
          <w:b/>
          <w:iCs/>
        </w:rPr>
      </w:pPr>
      <w:r w:rsidRPr="00AB6779">
        <w:rPr>
          <w:rFonts w:asciiTheme="minorHAnsi" w:hAnsiTheme="minorHAnsi" w:cstheme="minorHAnsi"/>
          <w:b/>
          <w:iCs/>
        </w:rPr>
        <w:t>E</w:t>
      </w:r>
      <w:r w:rsidR="005A6E21">
        <w:rPr>
          <w:rFonts w:asciiTheme="minorHAnsi" w:hAnsiTheme="minorHAnsi" w:cstheme="minorHAnsi"/>
          <w:b/>
          <w:iCs/>
        </w:rPr>
        <w:t>nd of Meeting</w:t>
      </w:r>
    </w:p>
    <w:p w14:paraId="4F7A5FEC" w14:textId="77777777" w:rsidR="00180C37" w:rsidRPr="00AB6779" w:rsidRDefault="00180C37" w:rsidP="001B3FBB">
      <w:pPr>
        <w:pStyle w:val="BodyText2"/>
        <w:jc w:val="both"/>
        <w:rPr>
          <w:rFonts w:asciiTheme="minorHAnsi" w:hAnsiTheme="minorHAnsi" w:cstheme="minorHAnsi"/>
          <w:b/>
          <w:iCs/>
          <w:color w:val="auto"/>
        </w:rPr>
      </w:pPr>
    </w:p>
    <w:p w14:paraId="24BEBBB3" w14:textId="665AD723" w:rsidR="00180C37" w:rsidRPr="00AB6779" w:rsidRDefault="00180C37" w:rsidP="004C6C8A">
      <w:pPr>
        <w:pStyle w:val="BodyText2"/>
        <w:jc w:val="center"/>
        <w:rPr>
          <w:rFonts w:asciiTheme="minorHAnsi" w:hAnsiTheme="minorHAnsi" w:cstheme="minorHAnsi"/>
          <w:b/>
          <w:iCs/>
          <w:color w:val="auto"/>
        </w:rPr>
      </w:pPr>
      <w:r w:rsidRPr="00AB6779">
        <w:rPr>
          <w:rFonts w:asciiTheme="minorHAnsi" w:hAnsiTheme="minorHAnsi" w:cstheme="minorHAnsi"/>
          <w:b/>
          <w:iCs/>
        </w:rPr>
        <w:t xml:space="preserve">THESE </w:t>
      </w:r>
      <w:r w:rsidRPr="00AB6779">
        <w:rPr>
          <w:rFonts w:asciiTheme="minorHAnsi" w:hAnsiTheme="minorHAnsi" w:cstheme="minorHAnsi"/>
          <w:b/>
          <w:iCs/>
          <w:color w:val="auto"/>
        </w:rPr>
        <w:t xml:space="preserve">MINUTES ARE SUBJECT TO CONFIRMATION AT THE MEETING TO BE HELD </w:t>
      </w:r>
      <w:r w:rsidRPr="004C6C8A">
        <w:rPr>
          <w:rFonts w:asciiTheme="minorHAnsi" w:hAnsiTheme="minorHAnsi" w:cstheme="minorHAnsi"/>
          <w:b/>
          <w:iCs/>
          <w:color w:val="auto"/>
        </w:rPr>
        <w:t xml:space="preserve">ON </w:t>
      </w:r>
      <w:r w:rsidR="006C7EFF">
        <w:rPr>
          <w:rFonts w:asciiTheme="minorHAnsi" w:hAnsiTheme="minorHAnsi" w:cstheme="minorHAnsi"/>
          <w:b/>
          <w:iCs/>
          <w:color w:val="auto"/>
        </w:rPr>
        <w:t>7</w:t>
      </w:r>
      <w:r w:rsidR="00AB6779" w:rsidRPr="004C6C8A">
        <w:rPr>
          <w:rFonts w:asciiTheme="minorHAnsi" w:hAnsiTheme="minorHAnsi" w:cstheme="minorHAnsi"/>
          <w:b/>
          <w:iCs/>
          <w:color w:val="auto"/>
        </w:rPr>
        <w:t xml:space="preserve"> </w:t>
      </w:r>
      <w:r w:rsidR="006C7EFF">
        <w:rPr>
          <w:rFonts w:asciiTheme="minorHAnsi" w:hAnsiTheme="minorHAnsi" w:cstheme="minorHAnsi"/>
          <w:b/>
          <w:iCs/>
          <w:color w:val="auto"/>
        </w:rPr>
        <w:t>JULY</w:t>
      </w:r>
      <w:r w:rsidR="008D4D0F" w:rsidRPr="004C6C8A">
        <w:rPr>
          <w:rFonts w:asciiTheme="minorHAnsi" w:hAnsiTheme="minorHAnsi" w:cstheme="minorHAnsi"/>
          <w:b/>
          <w:iCs/>
          <w:color w:val="auto"/>
        </w:rPr>
        <w:t xml:space="preserve"> 20</w:t>
      </w:r>
      <w:r w:rsidR="00AB6779" w:rsidRPr="004C6C8A">
        <w:rPr>
          <w:rFonts w:asciiTheme="minorHAnsi" w:hAnsiTheme="minorHAnsi" w:cstheme="minorHAnsi"/>
          <w:b/>
          <w:iCs/>
          <w:color w:val="auto"/>
        </w:rPr>
        <w:t>20</w:t>
      </w:r>
      <w:r w:rsidRPr="004C6C8A">
        <w:rPr>
          <w:rFonts w:asciiTheme="minorHAnsi" w:hAnsiTheme="minorHAnsi" w:cstheme="minorHAnsi"/>
          <w:b/>
          <w:iCs/>
          <w:color w:val="auto"/>
        </w:rPr>
        <w:t xml:space="preserve"> IN BROAD HAVEN VILLAGE HALL</w:t>
      </w:r>
      <w:r w:rsidR="004C6C8A">
        <w:rPr>
          <w:rFonts w:asciiTheme="minorHAnsi" w:hAnsiTheme="minorHAnsi" w:cstheme="minorHAnsi"/>
          <w:b/>
          <w:iCs/>
          <w:color w:val="auto"/>
        </w:rPr>
        <w:t xml:space="preserve"> OR VIA AN ONLINE </w:t>
      </w:r>
      <w:r w:rsidR="00CB6645">
        <w:rPr>
          <w:rFonts w:asciiTheme="minorHAnsi" w:hAnsiTheme="minorHAnsi" w:cstheme="minorHAnsi"/>
          <w:b/>
          <w:iCs/>
          <w:color w:val="auto"/>
        </w:rPr>
        <w:t>PLATFORM</w:t>
      </w:r>
      <w:r w:rsidR="004C6C8A">
        <w:rPr>
          <w:rFonts w:asciiTheme="minorHAnsi" w:hAnsiTheme="minorHAnsi" w:cstheme="minorHAnsi"/>
          <w:b/>
          <w:iCs/>
          <w:color w:val="auto"/>
        </w:rPr>
        <w:t>.</w:t>
      </w:r>
    </w:p>
    <w:p w14:paraId="44338922" w14:textId="77777777" w:rsidR="001C4DBA" w:rsidRPr="00AB6779" w:rsidRDefault="001C4DBA" w:rsidP="001B3FBB">
      <w:pPr>
        <w:pStyle w:val="BodyText2"/>
        <w:jc w:val="both"/>
        <w:rPr>
          <w:rFonts w:asciiTheme="minorHAnsi" w:hAnsiTheme="minorHAnsi" w:cstheme="minorHAnsi"/>
          <w:b/>
          <w:iCs/>
          <w:color w:val="auto"/>
        </w:rPr>
      </w:pPr>
    </w:p>
    <w:p w14:paraId="0820C5A8" w14:textId="77777777" w:rsidR="001C4DBA" w:rsidRPr="00AB6779" w:rsidRDefault="001C4DBA" w:rsidP="001B3FBB">
      <w:pPr>
        <w:pStyle w:val="BodyText2"/>
        <w:jc w:val="both"/>
        <w:rPr>
          <w:rFonts w:asciiTheme="minorHAnsi" w:hAnsiTheme="minorHAnsi" w:cstheme="minorHAnsi"/>
          <w:b/>
          <w:iCs/>
        </w:rPr>
      </w:pPr>
    </w:p>
    <w:p w14:paraId="6C4B6B83" w14:textId="77777777" w:rsidR="001C4DBA" w:rsidRPr="00AB6779" w:rsidRDefault="001C4DBA" w:rsidP="001B3FBB">
      <w:pPr>
        <w:pStyle w:val="BodyText2"/>
        <w:jc w:val="both"/>
        <w:rPr>
          <w:rFonts w:asciiTheme="minorHAnsi" w:hAnsiTheme="minorHAnsi" w:cstheme="minorHAnsi"/>
          <w:b/>
          <w:iCs/>
          <w:color w:val="auto"/>
        </w:rPr>
      </w:pPr>
    </w:p>
    <w:sectPr w:rsidR="001C4DBA" w:rsidRPr="00AB6779" w:rsidSect="001B3FBB">
      <w:headerReference w:type="default" r:id="rId8"/>
      <w:footerReference w:type="default" r:id="rId9"/>
      <w:pgSz w:w="11906" w:h="16838"/>
      <w:pgMar w:top="1135" w:right="1134" w:bottom="1843" w:left="1134" w:header="708"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C8194" w14:textId="77777777" w:rsidR="008E20D4" w:rsidRDefault="008E20D4" w:rsidP="00F277D9">
      <w:r>
        <w:separator/>
      </w:r>
    </w:p>
  </w:endnote>
  <w:endnote w:type="continuationSeparator" w:id="0">
    <w:p w14:paraId="5AA95916" w14:textId="77777777" w:rsidR="008E20D4" w:rsidRDefault="008E20D4" w:rsidP="00F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1723" w14:textId="77777777"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14:paraId="46E04A91" w14:textId="0F438CA9" w:rsidR="004B4A01" w:rsidRPr="004D5077" w:rsidRDefault="004B4A01" w:rsidP="004B4A01">
    <w:pPr>
      <w:pStyle w:val="Footer"/>
      <w:tabs>
        <w:tab w:val="clear" w:pos="9026"/>
        <w:tab w:val="right" w:pos="9639"/>
      </w:tabs>
    </w:pPr>
    <w:r>
      <w:tab/>
    </w:r>
    <w:r>
      <w:tab/>
    </w:r>
    <w:r w:rsidRPr="004D5077">
      <w:t xml:space="preserve">   </w:t>
    </w:r>
    <w:r w:rsidR="00E13E72">
      <w:t xml:space="preserve"> Mark Burch</w:t>
    </w:r>
    <w:r w:rsidR="00945D95" w:rsidRPr="004D5077">
      <w:t xml:space="preserve"> </w:t>
    </w:r>
    <w:r w:rsidR="009C48BA" w:rsidRPr="004D5077">
      <w:t>[Chair]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AA25" w14:textId="77777777" w:rsidR="008E20D4" w:rsidRDefault="008E20D4" w:rsidP="00F277D9">
      <w:r>
        <w:separator/>
      </w:r>
    </w:p>
  </w:footnote>
  <w:footnote w:type="continuationSeparator" w:id="0">
    <w:p w14:paraId="6A178471" w14:textId="77777777" w:rsidR="008E20D4" w:rsidRDefault="008E20D4" w:rsidP="00F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9338" w14:textId="302E4298" w:rsidR="0026189E" w:rsidRDefault="00C100D3">
    <w:pPr>
      <w:pStyle w:val="Header"/>
      <w:jc w:val="right"/>
    </w:pPr>
    <w:r>
      <w:fldChar w:fldCharType="begin"/>
    </w:r>
    <w:r>
      <w:instrText xml:space="preserve"> PAGE   \* MERGEFORMAT </w:instrText>
    </w:r>
    <w:r>
      <w:fldChar w:fldCharType="separate"/>
    </w:r>
    <w:r w:rsidR="00FE743C">
      <w:rPr>
        <w:noProof/>
      </w:rPr>
      <w:t>3</w:t>
    </w:r>
    <w:r>
      <w:rPr>
        <w:noProof/>
      </w:rPr>
      <w:fldChar w:fldCharType="end"/>
    </w:r>
  </w:p>
  <w:p w14:paraId="1B13809F" w14:textId="77777777" w:rsidR="0026189E" w:rsidRDefault="0026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42523"/>
    <w:multiLevelType w:val="hybridMultilevel"/>
    <w:tmpl w:val="B2A4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5458D"/>
    <w:multiLevelType w:val="hybridMultilevel"/>
    <w:tmpl w:val="03E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452FA"/>
    <w:multiLevelType w:val="hybridMultilevel"/>
    <w:tmpl w:val="3194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861BC"/>
    <w:multiLevelType w:val="hybridMultilevel"/>
    <w:tmpl w:val="865C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4995"/>
    <w:multiLevelType w:val="hybridMultilevel"/>
    <w:tmpl w:val="3352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733C1"/>
    <w:multiLevelType w:val="hybridMultilevel"/>
    <w:tmpl w:val="69B6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23260"/>
    <w:multiLevelType w:val="hybridMultilevel"/>
    <w:tmpl w:val="A434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6" w15:restartNumberingAfterBreak="0">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19"/>
  </w:num>
  <w:num w:numId="5">
    <w:abstractNumId w:val="15"/>
  </w:num>
  <w:num w:numId="6">
    <w:abstractNumId w:val="0"/>
  </w:num>
  <w:num w:numId="7">
    <w:abstractNumId w:val="18"/>
  </w:num>
  <w:num w:numId="8">
    <w:abstractNumId w:val="11"/>
  </w:num>
  <w:num w:numId="9">
    <w:abstractNumId w:val="1"/>
  </w:num>
  <w:num w:numId="10">
    <w:abstractNumId w:val="2"/>
  </w:num>
  <w:num w:numId="11">
    <w:abstractNumId w:val="5"/>
  </w:num>
  <w:num w:numId="12">
    <w:abstractNumId w:val="13"/>
  </w:num>
  <w:num w:numId="13">
    <w:abstractNumId w:val="17"/>
  </w:num>
  <w:num w:numId="14">
    <w:abstractNumId w:val="9"/>
  </w:num>
  <w:num w:numId="15">
    <w:abstractNumId w:val="6"/>
  </w:num>
  <w:num w:numId="16">
    <w:abstractNumId w:val="7"/>
  </w:num>
  <w:num w:numId="17">
    <w:abstractNumId w:val="10"/>
  </w:num>
  <w:num w:numId="18">
    <w:abstractNumId w:val="8"/>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621"/>
    <w:rsid w:val="000023B5"/>
    <w:rsid w:val="00005065"/>
    <w:rsid w:val="00005223"/>
    <w:rsid w:val="00006AAC"/>
    <w:rsid w:val="00006ABF"/>
    <w:rsid w:val="00011A19"/>
    <w:rsid w:val="00012C40"/>
    <w:rsid w:val="00013560"/>
    <w:rsid w:val="00015D70"/>
    <w:rsid w:val="000165E6"/>
    <w:rsid w:val="00017393"/>
    <w:rsid w:val="00020139"/>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873"/>
    <w:rsid w:val="0007095D"/>
    <w:rsid w:val="0007159D"/>
    <w:rsid w:val="00072460"/>
    <w:rsid w:val="000750A4"/>
    <w:rsid w:val="000750D2"/>
    <w:rsid w:val="00075D45"/>
    <w:rsid w:val="00075F13"/>
    <w:rsid w:val="00077D2D"/>
    <w:rsid w:val="000820A3"/>
    <w:rsid w:val="00083471"/>
    <w:rsid w:val="00084A63"/>
    <w:rsid w:val="00085555"/>
    <w:rsid w:val="0009089A"/>
    <w:rsid w:val="00091F00"/>
    <w:rsid w:val="00092483"/>
    <w:rsid w:val="00095510"/>
    <w:rsid w:val="00095799"/>
    <w:rsid w:val="00095E62"/>
    <w:rsid w:val="000969F9"/>
    <w:rsid w:val="00097F88"/>
    <w:rsid w:val="000A0F72"/>
    <w:rsid w:val="000A123A"/>
    <w:rsid w:val="000A609C"/>
    <w:rsid w:val="000B30BD"/>
    <w:rsid w:val="000B3397"/>
    <w:rsid w:val="000B5D28"/>
    <w:rsid w:val="000B7768"/>
    <w:rsid w:val="000C02C1"/>
    <w:rsid w:val="000C12B4"/>
    <w:rsid w:val="000C3123"/>
    <w:rsid w:val="000C3378"/>
    <w:rsid w:val="000C4644"/>
    <w:rsid w:val="000C7F26"/>
    <w:rsid w:val="000D01E7"/>
    <w:rsid w:val="000D0E1B"/>
    <w:rsid w:val="000D147E"/>
    <w:rsid w:val="000D1B97"/>
    <w:rsid w:val="000D219E"/>
    <w:rsid w:val="000D43B6"/>
    <w:rsid w:val="000D4551"/>
    <w:rsid w:val="000D4D89"/>
    <w:rsid w:val="000D75E9"/>
    <w:rsid w:val="000D7805"/>
    <w:rsid w:val="000E081F"/>
    <w:rsid w:val="000E0F15"/>
    <w:rsid w:val="000E1024"/>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3090"/>
    <w:rsid w:val="00106CA3"/>
    <w:rsid w:val="00112555"/>
    <w:rsid w:val="0011364C"/>
    <w:rsid w:val="00113C4F"/>
    <w:rsid w:val="00114480"/>
    <w:rsid w:val="00115C99"/>
    <w:rsid w:val="00115ECE"/>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57FB"/>
    <w:rsid w:val="00147C4A"/>
    <w:rsid w:val="00152CC5"/>
    <w:rsid w:val="00153ECE"/>
    <w:rsid w:val="00154D5B"/>
    <w:rsid w:val="00155838"/>
    <w:rsid w:val="00157199"/>
    <w:rsid w:val="001642AD"/>
    <w:rsid w:val="001643E0"/>
    <w:rsid w:val="001657F4"/>
    <w:rsid w:val="00167218"/>
    <w:rsid w:val="00172AB5"/>
    <w:rsid w:val="00172EEE"/>
    <w:rsid w:val="00173A84"/>
    <w:rsid w:val="00175379"/>
    <w:rsid w:val="00176AD8"/>
    <w:rsid w:val="00180C37"/>
    <w:rsid w:val="001813B2"/>
    <w:rsid w:val="0018360C"/>
    <w:rsid w:val="00183714"/>
    <w:rsid w:val="00184513"/>
    <w:rsid w:val="00187795"/>
    <w:rsid w:val="00190D94"/>
    <w:rsid w:val="001919B4"/>
    <w:rsid w:val="00193261"/>
    <w:rsid w:val="00193B77"/>
    <w:rsid w:val="00196283"/>
    <w:rsid w:val="001968F6"/>
    <w:rsid w:val="001A01BD"/>
    <w:rsid w:val="001A1464"/>
    <w:rsid w:val="001A52D5"/>
    <w:rsid w:val="001A7283"/>
    <w:rsid w:val="001A7670"/>
    <w:rsid w:val="001B0744"/>
    <w:rsid w:val="001B1ED8"/>
    <w:rsid w:val="001B3FBB"/>
    <w:rsid w:val="001B546D"/>
    <w:rsid w:val="001B55EA"/>
    <w:rsid w:val="001B5E47"/>
    <w:rsid w:val="001B6F22"/>
    <w:rsid w:val="001C0B51"/>
    <w:rsid w:val="001C1732"/>
    <w:rsid w:val="001C1E8D"/>
    <w:rsid w:val="001C2F2E"/>
    <w:rsid w:val="001C468F"/>
    <w:rsid w:val="001C4D5B"/>
    <w:rsid w:val="001C4DBA"/>
    <w:rsid w:val="001C5C0C"/>
    <w:rsid w:val="001C6A52"/>
    <w:rsid w:val="001D021A"/>
    <w:rsid w:val="001D078B"/>
    <w:rsid w:val="001D092D"/>
    <w:rsid w:val="001D27BD"/>
    <w:rsid w:val="001D27C9"/>
    <w:rsid w:val="001D33E6"/>
    <w:rsid w:val="001D45E4"/>
    <w:rsid w:val="001D590D"/>
    <w:rsid w:val="001E0DFF"/>
    <w:rsid w:val="001E155F"/>
    <w:rsid w:val="001E29C0"/>
    <w:rsid w:val="001E30AF"/>
    <w:rsid w:val="001E3A70"/>
    <w:rsid w:val="001E3EF8"/>
    <w:rsid w:val="001E4AB2"/>
    <w:rsid w:val="001E4CAB"/>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501"/>
    <w:rsid w:val="00225B3A"/>
    <w:rsid w:val="00226457"/>
    <w:rsid w:val="0022728C"/>
    <w:rsid w:val="00230B61"/>
    <w:rsid w:val="00232458"/>
    <w:rsid w:val="00232B16"/>
    <w:rsid w:val="00234E14"/>
    <w:rsid w:val="00235D44"/>
    <w:rsid w:val="00237C9D"/>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321"/>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C7F18"/>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962"/>
    <w:rsid w:val="00300E07"/>
    <w:rsid w:val="003034D7"/>
    <w:rsid w:val="00304815"/>
    <w:rsid w:val="003111FC"/>
    <w:rsid w:val="00312B7C"/>
    <w:rsid w:val="003130F3"/>
    <w:rsid w:val="0031336E"/>
    <w:rsid w:val="00313C2C"/>
    <w:rsid w:val="00315D55"/>
    <w:rsid w:val="003167EF"/>
    <w:rsid w:val="003171F7"/>
    <w:rsid w:val="003176D7"/>
    <w:rsid w:val="003201EE"/>
    <w:rsid w:val="00323CBE"/>
    <w:rsid w:val="0032730F"/>
    <w:rsid w:val="00327491"/>
    <w:rsid w:val="003306DF"/>
    <w:rsid w:val="00330959"/>
    <w:rsid w:val="0033199E"/>
    <w:rsid w:val="003362E6"/>
    <w:rsid w:val="00336A07"/>
    <w:rsid w:val="00337560"/>
    <w:rsid w:val="00340026"/>
    <w:rsid w:val="003404D2"/>
    <w:rsid w:val="0034082E"/>
    <w:rsid w:val="003417A2"/>
    <w:rsid w:val="003426CE"/>
    <w:rsid w:val="00344116"/>
    <w:rsid w:val="0034468A"/>
    <w:rsid w:val="0034579A"/>
    <w:rsid w:val="003470E9"/>
    <w:rsid w:val="00347FE0"/>
    <w:rsid w:val="003516ED"/>
    <w:rsid w:val="00351EBD"/>
    <w:rsid w:val="00352FE9"/>
    <w:rsid w:val="0035379C"/>
    <w:rsid w:val="003543DE"/>
    <w:rsid w:val="00354465"/>
    <w:rsid w:val="00357973"/>
    <w:rsid w:val="003606AB"/>
    <w:rsid w:val="00361EEE"/>
    <w:rsid w:val="00363912"/>
    <w:rsid w:val="00365084"/>
    <w:rsid w:val="00365A13"/>
    <w:rsid w:val="003660D0"/>
    <w:rsid w:val="003676D3"/>
    <w:rsid w:val="00372B79"/>
    <w:rsid w:val="00373042"/>
    <w:rsid w:val="00374B6F"/>
    <w:rsid w:val="00377B97"/>
    <w:rsid w:val="003819FC"/>
    <w:rsid w:val="00382785"/>
    <w:rsid w:val="00383460"/>
    <w:rsid w:val="003844BE"/>
    <w:rsid w:val="00384B46"/>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4F70"/>
    <w:rsid w:val="003C7573"/>
    <w:rsid w:val="003C77B4"/>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0FCF"/>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0691"/>
    <w:rsid w:val="004B2C52"/>
    <w:rsid w:val="004B2FA3"/>
    <w:rsid w:val="004B383F"/>
    <w:rsid w:val="004B40E4"/>
    <w:rsid w:val="004B447E"/>
    <w:rsid w:val="004B4630"/>
    <w:rsid w:val="004B4A01"/>
    <w:rsid w:val="004B5430"/>
    <w:rsid w:val="004B5921"/>
    <w:rsid w:val="004B60EE"/>
    <w:rsid w:val="004B6F42"/>
    <w:rsid w:val="004C0F79"/>
    <w:rsid w:val="004C2343"/>
    <w:rsid w:val="004C24EF"/>
    <w:rsid w:val="004C2DD4"/>
    <w:rsid w:val="004C4C19"/>
    <w:rsid w:val="004C5436"/>
    <w:rsid w:val="004C6C8A"/>
    <w:rsid w:val="004C7190"/>
    <w:rsid w:val="004C71DE"/>
    <w:rsid w:val="004C7AF5"/>
    <w:rsid w:val="004D151A"/>
    <w:rsid w:val="004D1C9E"/>
    <w:rsid w:val="004D2296"/>
    <w:rsid w:val="004D29A5"/>
    <w:rsid w:val="004D311D"/>
    <w:rsid w:val="004D458A"/>
    <w:rsid w:val="004D5077"/>
    <w:rsid w:val="004D6674"/>
    <w:rsid w:val="004D69AA"/>
    <w:rsid w:val="004D793D"/>
    <w:rsid w:val="004E0CD4"/>
    <w:rsid w:val="004E207C"/>
    <w:rsid w:val="004E2DF6"/>
    <w:rsid w:val="004E3B7A"/>
    <w:rsid w:val="004E5337"/>
    <w:rsid w:val="004E5C06"/>
    <w:rsid w:val="004E68AB"/>
    <w:rsid w:val="004F0493"/>
    <w:rsid w:val="004F164A"/>
    <w:rsid w:val="004F2C7A"/>
    <w:rsid w:val="004F33FB"/>
    <w:rsid w:val="004F41F7"/>
    <w:rsid w:val="004F4E0F"/>
    <w:rsid w:val="004F5B7E"/>
    <w:rsid w:val="004F68AD"/>
    <w:rsid w:val="004F7776"/>
    <w:rsid w:val="00500164"/>
    <w:rsid w:val="00500F9E"/>
    <w:rsid w:val="00501999"/>
    <w:rsid w:val="00503CDA"/>
    <w:rsid w:val="00503D56"/>
    <w:rsid w:val="00505241"/>
    <w:rsid w:val="00505C19"/>
    <w:rsid w:val="0051097C"/>
    <w:rsid w:val="00511774"/>
    <w:rsid w:val="00513DE8"/>
    <w:rsid w:val="0051540A"/>
    <w:rsid w:val="00516066"/>
    <w:rsid w:val="00516F4B"/>
    <w:rsid w:val="00516FE1"/>
    <w:rsid w:val="00517327"/>
    <w:rsid w:val="005212AF"/>
    <w:rsid w:val="005228CF"/>
    <w:rsid w:val="00523BAA"/>
    <w:rsid w:val="00524285"/>
    <w:rsid w:val="005305CC"/>
    <w:rsid w:val="00532F0B"/>
    <w:rsid w:val="00540C33"/>
    <w:rsid w:val="00541ABF"/>
    <w:rsid w:val="00542394"/>
    <w:rsid w:val="0054428A"/>
    <w:rsid w:val="005478F7"/>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37F0"/>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6E21"/>
    <w:rsid w:val="005A7675"/>
    <w:rsid w:val="005A788C"/>
    <w:rsid w:val="005B3DF7"/>
    <w:rsid w:val="005B69A7"/>
    <w:rsid w:val="005B71A4"/>
    <w:rsid w:val="005C0050"/>
    <w:rsid w:val="005C1EFE"/>
    <w:rsid w:val="005C1F8F"/>
    <w:rsid w:val="005C2E35"/>
    <w:rsid w:val="005C317F"/>
    <w:rsid w:val="005C43B7"/>
    <w:rsid w:val="005C43C7"/>
    <w:rsid w:val="005C5179"/>
    <w:rsid w:val="005C5321"/>
    <w:rsid w:val="005C5E17"/>
    <w:rsid w:val="005C7207"/>
    <w:rsid w:val="005D1B4E"/>
    <w:rsid w:val="005D2C63"/>
    <w:rsid w:val="005D3B2D"/>
    <w:rsid w:val="005D47DC"/>
    <w:rsid w:val="005D4806"/>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1F2E"/>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198"/>
    <w:rsid w:val="00694699"/>
    <w:rsid w:val="006956FA"/>
    <w:rsid w:val="00697225"/>
    <w:rsid w:val="006977A3"/>
    <w:rsid w:val="006A0297"/>
    <w:rsid w:val="006A1110"/>
    <w:rsid w:val="006A13FC"/>
    <w:rsid w:val="006A67A5"/>
    <w:rsid w:val="006B0F87"/>
    <w:rsid w:val="006B282D"/>
    <w:rsid w:val="006B3508"/>
    <w:rsid w:val="006B4BC2"/>
    <w:rsid w:val="006B649B"/>
    <w:rsid w:val="006B705F"/>
    <w:rsid w:val="006B743D"/>
    <w:rsid w:val="006B7B87"/>
    <w:rsid w:val="006C1C73"/>
    <w:rsid w:val="006C2EFF"/>
    <w:rsid w:val="006C55AA"/>
    <w:rsid w:val="006C57D4"/>
    <w:rsid w:val="006C7EFF"/>
    <w:rsid w:val="006D1453"/>
    <w:rsid w:val="006D37DC"/>
    <w:rsid w:val="006D6A26"/>
    <w:rsid w:val="006D6E69"/>
    <w:rsid w:val="006D70EE"/>
    <w:rsid w:val="006D7AB2"/>
    <w:rsid w:val="006E18A0"/>
    <w:rsid w:val="006E55A5"/>
    <w:rsid w:val="006E6EEB"/>
    <w:rsid w:val="006E7B51"/>
    <w:rsid w:val="006F1B82"/>
    <w:rsid w:val="006F1C58"/>
    <w:rsid w:val="006F1FA0"/>
    <w:rsid w:val="006F2066"/>
    <w:rsid w:val="006F3621"/>
    <w:rsid w:val="006F429F"/>
    <w:rsid w:val="006F4562"/>
    <w:rsid w:val="006F4C3F"/>
    <w:rsid w:val="0070083B"/>
    <w:rsid w:val="0070087A"/>
    <w:rsid w:val="007012E1"/>
    <w:rsid w:val="0070190C"/>
    <w:rsid w:val="00703B26"/>
    <w:rsid w:val="0070420F"/>
    <w:rsid w:val="007063CD"/>
    <w:rsid w:val="00706A7A"/>
    <w:rsid w:val="007103CE"/>
    <w:rsid w:val="00712D03"/>
    <w:rsid w:val="00713325"/>
    <w:rsid w:val="00713497"/>
    <w:rsid w:val="007149D8"/>
    <w:rsid w:val="00715101"/>
    <w:rsid w:val="00724555"/>
    <w:rsid w:val="0072470F"/>
    <w:rsid w:val="0072529E"/>
    <w:rsid w:val="0072689B"/>
    <w:rsid w:val="00726DD0"/>
    <w:rsid w:val="0073054B"/>
    <w:rsid w:val="00730DE7"/>
    <w:rsid w:val="00731F45"/>
    <w:rsid w:val="00733646"/>
    <w:rsid w:val="007352D1"/>
    <w:rsid w:val="00735FDB"/>
    <w:rsid w:val="00736277"/>
    <w:rsid w:val="0073743C"/>
    <w:rsid w:val="0074233B"/>
    <w:rsid w:val="00743136"/>
    <w:rsid w:val="007444FF"/>
    <w:rsid w:val="00744C25"/>
    <w:rsid w:val="00745E62"/>
    <w:rsid w:val="007524E3"/>
    <w:rsid w:val="007531D0"/>
    <w:rsid w:val="007555D0"/>
    <w:rsid w:val="00756431"/>
    <w:rsid w:val="0075686E"/>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D6BB1"/>
    <w:rsid w:val="007E069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1E8"/>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77F"/>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0303"/>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A7FF5"/>
    <w:rsid w:val="008B0953"/>
    <w:rsid w:val="008B0B49"/>
    <w:rsid w:val="008B1A3C"/>
    <w:rsid w:val="008B334A"/>
    <w:rsid w:val="008B454A"/>
    <w:rsid w:val="008B56F6"/>
    <w:rsid w:val="008B5F3A"/>
    <w:rsid w:val="008B6E58"/>
    <w:rsid w:val="008B7A16"/>
    <w:rsid w:val="008B7F6E"/>
    <w:rsid w:val="008C0782"/>
    <w:rsid w:val="008C0AB5"/>
    <w:rsid w:val="008C205B"/>
    <w:rsid w:val="008C2097"/>
    <w:rsid w:val="008C269E"/>
    <w:rsid w:val="008C30AC"/>
    <w:rsid w:val="008C40A2"/>
    <w:rsid w:val="008C5F06"/>
    <w:rsid w:val="008C7D15"/>
    <w:rsid w:val="008C7DD6"/>
    <w:rsid w:val="008D0544"/>
    <w:rsid w:val="008D1A30"/>
    <w:rsid w:val="008D3086"/>
    <w:rsid w:val="008D3637"/>
    <w:rsid w:val="008D4D0F"/>
    <w:rsid w:val="008D53C7"/>
    <w:rsid w:val="008D60CA"/>
    <w:rsid w:val="008E0B72"/>
    <w:rsid w:val="008E0CF9"/>
    <w:rsid w:val="008E20D4"/>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4085"/>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4581"/>
    <w:rsid w:val="009A5F2E"/>
    <w:rsid w:val="009A60F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7EE"/>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3D08"/>
    <w:rsid w:val="00A051B2"/>
    <w:rsid w:val="00A13EF9"/>
    <w:rsid w:val="00A164DB"/>
    <w:rsid w:val="00A165BF"/>
    <w:rsid w:val="00A16EC7"/>
    <w:rsid w:val="00A17A3C"/>
    <w:rsid w:val="00A17FD4"/>
    <w:rsid w:val="00A216E7"/>
    <w:rsid w:val="00A24D4D"/>
    <w:rsid w:val="00A25ED5"/>
    <w:rsid w:val="00A262CD"/>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87592"/>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779"/>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1AE"/>
    <w:rsid w:val="00AD5352"/>
    <w:rsid w:val="00AD5715"/>
    <w:rsid w:val="00AE12B8"/>
    <w:rsid w:val="00AE2548"/>
    <w:rsid w:val="00AE35DC"/>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4B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345"/>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67E55"/>
    <w:rsid w:val="00B70698"/>
    <w:rsid w:val="00B71462"/>
    <w:rsid w:val="00B73077"/>
    <w:rsid w:val="00B7530E"/>
    <w:rsid w:val="00B76AAF"/>
    <w:rsid w:val="00B77414"/>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3B3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4BE7"/>
    <w:rsid w:val="00BF72B0"/>
    <w:rsid w:val="00BF7F28"/>
    <w:rsid w:val="00C005F3"/>
    <w:rsid w:val="00C007BF"/>
    <w:rsid w:val="00C032CF"/>
    <w:rsid w:val="00C034BD"/>
    <w:rsid w:val="00C051E0"/>
    <w:rsid w:val="00C05B68"/>
    <w:rsid w:val="00C06DE9"/>
    <w:rsid w:val="00C0788C"/>
    <w:rsid w:val="00C100D3"/>
    <w:rsid w:val="00C1129D"/>
    <w:rsid w:val="00C11727"/>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475E1"/>
    <w:rsid w:val="00C479CE"/>
    <w:rsid w:val="00C50B54"/>
    <w:rsid w:val="00C51404"/>
    <w:rsid w:val="00C514B5"/>
    <w:rsid w:val="00C521B3"/>
    <w:rsid w:val="00C55C0D"/>
    <w:rsid w:val="00C55CEA"/>
    <w:rsid w:val="00C60F2D"/>
    <w:rsid w:val="00C641C7"/>
    <w:rsid w:val="00C6748E"/>
    <w:rsid w:val="00C70AD2"/>
    <w:rsid w:val="00C73A4D"/>
    <w:rsid w:val="00C74755"/>
    <w:rsid w:val="00C74881"/>
    <w:rsid w:val="00C768F5"/>
    <w:rsid w:val="00C8466F"/>
    <w:rsid w:val="00C84890"/>
    <w:rsid w:val="00C85443"/>
    <w:rsid w:val="00C91D66"/>
    <w:rsid w:val="00C9298F"/>
    <w:rsid w:val="00CA1077"/>
    <w:rsid w:val="00CA1D50"/>
    <w:rsid w:val="00CA5097"/>
    <w:rsid w:val="00CA6A87"/>
    <w:rsid w:val="00CB198F"/>
    <w:rsid w:val="00CB1CE8"/>
    <w:rsid w:val="00CB23F7"/>
    <w:rsid w:val="00CB5B5E"/>
    <w:rsid w:val="00CB6645"/>
    <w:rsid w:val="00CB6ECD"/>
    <w:rsid w:val="00CB781E"/>
    <w:rsid w:val="00CB7B73"/>
    <w:rsid w:val="00CB7C56"/>
    <w:rsid w:val="00CC30EA"/>
    <w:rsid w:val="00CC4419"/>
    <w:rsid w:val="00CC5719"/>
    <w:rsid w:val="00CC66C3"/>
    <w:rsid w:val="00CC6DDB"/>
    <w:rsid w:val="00CD03A7"/>
    <w:rsid w:val="00CD593D"/>
    <w:rsid w:val="00CD6CF0"/>
    <w:rsid w:val="00CD76C7"/>
    <w:rsid w:val="00CD7E96"/>
    <w:rsid w:val="00CE3FD3"/>
    <w:rsid w:val="00CE4519"/>
    <w:rsid w:val="00CE61D0"/>
    <w:rsid w:val="00CE62CB"/>
    <w:rsid w:val="00CE7913"/>
    <w:rsid w:val="00CE7A47"/>
    <w:rsid w:val="00CF14FA"/>
    <w:rsid w:val="00CF3922"/>
    <w:rsid w:val="00CF7659"/>
    <w:rsid w:val="00D002DC"/>
    <w:rsid w:val="00D00A3B"/>
    <w:rsid w:val="00D010E3"/>
    <w:rsid w:val="00D01794"/>
    <w:rsid w:val="00D0275D"/>
    <w:rsid w:val="00D035D2"/>
    <w:rsid w:val="00D0416B"/>
    <w:rsid w:val="00D057AE"/>
    <w:rsid w:val="00D05EAC"/>
    <w:rsid w:val="00D07339"/>
    <w:rsid w:val="00D07762"/>
    <w:rsid w:val="00D07B71"/>
    <w:rsid w:val="00D1081F"/>
    <w:rsid w:val="00D129F5"/>
    <w:rsid w:val="00D1563C"/>
    <w:rsid w:val="00D22C2E"/>
    <w:rsid w:val="00D23793"/>
    <w:rsid w:val="00D2447D"/>
    <w:rsid w:val="00D25B7E"/>
    <w:rsid w:val="00D25F34"/>
    <w:rsid w:val="00D26525"/>
    <w:rsid w:val="00D26CDA"/>
    <w:rsid w:val="00D3035D"/>
    <w:rsid w:val="00D30AAB"/>
    <w:rsid w:val="00D31605"/>
    <w:rsid w:val="00D318D1"/>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3892"/>
    <w:rsid w:val="00D54C4D"/>
    <w:rsid w:val="00D55AA1"/>
    <w:rsid w:val="00D5657F"/>
    <w:rsid w:val="00D624A1"/>
    <w:rsid w:val="00D627F5"/>
    <w:rsid w:val="00D641EA"/>
    <w:rsid w:val="00D64ACD"/>
    <w:rsid w:val="00D65C6A"/>
    <w:rsid w:val="00D678F3"/>
    <w:rsid w:val="00D701FB"/>
    <w:rsid w:val="00D71ACF"/>
    <w:rsid w:val="00D71D96"/>
    <w:rsid w:val="00D73594"/>
    <w:rsid w:val="00D73C8E"/>
    <w:rsid w:val="00D7537F"/>
    <w:rsid w:val="00D77594"/>
    <w:rsid w:val="00D7790B"/>
    <w:rsid w:val="00D81AAA"/>
    <w:rsid w:val="00D84B58"/>
    <w:rsid w:val="00D84EB7"/>
    <w:rsid w:val="00D85554"/>
    <w:rsid w:val="00D858F7"/>
    <w:rsid w:val="00D91921"/>
    <w:rsid w:val="00D9217B"/>
    <w:rsid w:val="00D942B3"/>
    <w:rsid w:val="00D9530F"/>
    <w:rsid w:val="00D959B0"/>
    <w:rsid w:val="00D9671D"/>
    <w:rsid w:val="00DA0BB3"/>
    <w:rsid w:val="00DA0DB5"/>
    <w:rsid w:val="00DA1CCB"/>
    <w:rsid w:val="00DA2539"/>
    <w:rsid w:val="00DA26E9"/>
    <w:rsid w:val="00DA398E"/>
    <w:rsid w:val="00DA4832"/>
    <w:rsid w:val="00DA4D96"/>
    <w:rsid w:val="00DA5D1C"/>
    <w:rsid w:val="00DB05F6"/>
    <w:rsid w:val="00DB27B5"/>
    <w:rsid w:val="00DB32F4"/>
    <w:rsid w:val="00DB5172"/>
    <w:rsid w:val="00DB6766"/>
    <w:rsid w:val="00DB7B5F"/>
    <w:rsid w:val="00DB7FDC"/>
    <w:rsid w:val="00DC32E6"/>
    <w:rsid w:val="00DC4625"/>
    <w:rsid w:val="00DC46E0"/>
    <w:rsid w:val="00DC59A4"/>
    <w:rsid w:val="00DC5D8C"/>
    <w:rsid w:val="00DC64D4"/>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9FC"/>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3E72"/>
    <w:rsid w:val="00E1619E"/>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8E4"/>
    <w:rsid w:val="00E54F45"/>
    <w:rsid w:val="00E554F7"/>
    <w:rsid w:val="00E559A8"/>
    <w:rsid w:val="00E5621C"/>
    <w:rsid w:val="00E570C7"/>
    <w:rsid w:val="00E61AD3"/>
    <w:rsid w:val="00E61C47"/>
    <w:rsid w:val="00E6202D"/>
    <w:rsid w:val="00E62E87"/>
    <w:rsid w:val="00E64C8B"/>
    <w:rsid w:val="00E64FCD"/>
    <w:rsid w:val="00E66393"/>
    <w:rsid w:val="00E7120F"/>
    <w:rsid w:val="00E71856"/>
    <w:rsid w:val="00E71B88"/>
    <w:rsid w:val="00E71CDD"/>
    <w:rsid w:val="00E72785"/>
    <w:rsid w:val="00E73906"/>
    <w:rsid w:val="00E74158"/>
    <w:rsid w:val="00E742B4"/>
    <w:rsid w:val="00E758DC"/>
    <w:rsid w:val="00E76F52"/>
    <w:rsid w:val="00E778F8"/>
    <w:rsid w:val="00E77E56"/>
    <w:rsid w:val="00E8150B"/>
    <w:rsid w:val="00E84D75"/>
    <w:rsid w:val="00E8525E"/>
    <w:rsid w:val="00E860CD"/>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E73C1"/>
    <w:rsid w:val="00EF0A23"/>
    <w:rsid w:val="00EF2327"/>
    <w:rsid w:val="00EF3B7E"/>
    <w:rsid w:val="00EF3DBA"/>
    <w:rsid w:val="00EF4685"/>
    <w:rsid w:val="00EF4730"/>
    <w:rsid w:val="00EF6A35"/>
    <w:rsid w:val="00EF6DE5"/>
    <w:rsid w:val="00F00400"/>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6E8E"/>
    <w:rsid w:val="00F277D9"/>
    <w:rsid w:val="00F33528"/>
    <w:rsid w:val="00F34429"/>
    <w:rsid w:val="00F371F5"/>
    <w:rsid w:val="00F40A71"/>
    <w:rsid w:val="00F43399"/>
    <w:rsid w:val="00F44855"/>
    <w:rsid w:val="00F45FDF"/>
    <w:rsid w:val="00F4653E"/>
    <w:rsid w:val="00F4690D"/>
    <w:rsid w:val="00F47DE4"/>
    <w:rsid w:val="00F513ED"/>
    <w:rsid w:val="00F52A4C"/>
    <w:rsid w:val="00F539B0"/>
    <w:rsid w:val="00F53A91"/>
    <w:rsid w:val="00F53DA0"/>
    <w:rsid w:val="00F540A5"/>
    <w:rsid w:val="00F56473"/>
    <w:rsid w:val="00F60F52"/>
    <w:rsid w:val="00F630F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879DC"/>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D688D"/>
    <w:rsid w:val="00FE281C"/>
    <w:rsid w:val="00FE293F"/>
    <w:rsid w:val="00FE35D3"/>
    <w:rsid w:val="00FE44B1"/>
    <w:rsid w:val="00FE4ADC"/>
    <w:rsid w:val="00FE743C"/>
    <w:rsid w:val="00FE7887"/>
    <w:rsid w:val="00FF1D82"/>
    <w:rsid w:val="00FF4C39"/>
    <w:rsid w:val="00FF6F8A"/>
    <w:rsid w:val="00FF735C"/>
    <w:rsid w:val="00FF786C"/>
    <w:rsid w:val="00FF7977"/>
    <w:rsid w:val="00FF7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98CA"/>
  <w15:docId w15:val="{1B89E6ED-C664-45F3-984E-C54629BD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185218775">
      <w:bodyDiv w:val="1"/>
      <w:marLeft w:val="0"/>
      <w:marRight w:val="0"/>
      <w:marTop w:val="0"/>
      <w:marBottom w:val="0"/>
      <w:divBdr>
        <w:top w:val="none" w:sz="0" w:space="0" w:color="auto"/>
        <w:left w:val="none" w:sz="0" w:space="0" w:color="auto"/>
        <w:bottom w:val="none" w:sz="0" w:space="0" w:color="auto"/>
        <w:right w:val="none" w:sz="0" w:space="0" w:color="auto"/>
      </w:divBdr>
      <w:divsChild>
        <w:div w:id="152949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308372">
              <w:marLeft w:val="0"/>
              <w:marRight w:val="0"/>
              <w:marTop w:val="0"/>
              <w:marBottom w:val="0"/>
              <w:divBdr>
                <w:top w:val="none" w:sz="0" w:space="0" w:color="auto"/>
                <w:left w:val="none" w:sz="0" w:space="0" w:color="auto"/>
                <w:bottom w:val="none" w:sz="0" w:space="0" w:color="auto"/>
                <w:right w:val="none" w:sz="0" w:space="0" w:color="auto"/>
              </w:divBdr>
              <w:divsChild>
                <w:div w:id="850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 w:id="1331906731">
      <w:bodyDiv w:val="1"/>
      <w:marLeft w:val="0"/>
      <w:marRight w:val="0"/>
      <w:marTop w:val="0"/>
      <w:marBottom w:val="0"/>
      <w:divBdr>
        <w:top w:val="none" w:sz="0" w:space="0" w:color="auto"/>
        <w:left w:val="none" w:sz="0" w:space="0" w:color="auto"/>
        <w:bottom w:val="none" w:sz="0" w:space="0" w:color="auto"/>
        <w:right w:val="none" w:sz="0" w:space="0" w:color="auto"/>
      </w:divBdr>
    </w:div>
    <w:div w:id="19135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482C1-1BA6-4E2C-8842-C1B6B1A1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Adrian Godfrey</cp:lastModifiedBy>
  <cp:revision>7</cp:revision>
  <cp:lastPrinted>2020-06-23T17:26:00Z</cp:lastPrinted>
  <dcterms:created xsi:type="dcterms:W3CDTF">2020-06-23T16:28:00Z</dcterms:created>
  <dcterms:modified xsi:type="dcterms:W3CDTF">2020-06-24T11:24:00Z</dcterms:modified>
</cp:coreProperties>
</file>