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2B31" w14:textId="1AA8EF48" w:rsidR="00C02858" w:rsidRDefault="00C02858" w:rsidP="00C02858">
      <w:pPr>
        <w:spacing w:before="100" w:beforeAutospacing="1" w:after="100" w:afterAutospacing="1" w:line="240" w:lineRule="auto"/>
        <w:jc w:val="center"/>
        <w:rPr>
          <w:rFonts w:eastAsia="Times New Roman" w:cstheme="minorHAnsi"/>
          <w:b/>
          <w:bCs/>
          <w:lang w:eastAsia="en-GB"/>
        </w:rPr>
      </w:pPr>
      <w:r w:rsidRPr="001B199F">
        <w:rPr>
          <w:rFonts w:eastAsia="Times New Roman" w:cstheme="minorHAnsi"/>
          <w:b/>
          <w:bCs/>
          <w:lang w:eastAsia="en-GB"/>
        </w:rPr>
        <w:t>Minutes of the meeting of Templeton Community Council</w:t>
      </w:r>
    </w:p>
    <w:p w14:paraId="2122CB2F" w14:textId="210E26DE" w:rsidR="00801956" w:rsidRPr="00801956" w:rsidRDefault="00801956" w:rsidP="00C02858">
      <w:pPr>
        <w:spacing w:before="100" w:beforeAutospacing="1" w:after="100" w:afterAutospacing="1" w:line="240" w:lineRule="auto"/>
        <w:jc w:val="center"/>
        <w:rPr>
          <w:rFonts w:eastAsia="Times New Roman" w:cstheme="minorHAnsi"/>
          <w:b/>
          <w:lang w:eastAsia="en-GB"/>
        </w:rPr>
      </w:pPr>
      <w:r w:rsidRPr="00801956">
        <w:rPr>
          <w:rFonts w:eastAsia="Times New Roman" w:cstheme="minorHAnsi"/>
          <w:b/>
          <w:lang w:eastAsia="en-GB"/>
        </w:rPr>
        <w:t xml:space="preserve">Held in Templeton Community Hall, </w:t>
      </w:r>
      <w:r w:rsidR="001812FD">
        <w:rPr>
          <w:rFonts w:eastAsia="Times New Roman" w:cstheme="minorHAnsi"/>
          <w:b/>
          <w:lang w:eastAsia="en-GB"/>
        </w:rPr>
        <w:t>20</w:t>
      </w:r>
      <w:r w:rsidR="001812FD" w:rsidRPr="001812FD">
        <w:rPr>
          <w:rFonts w:eastAsia="Times New Roman" w:cstheme="minorHAnsi"/>
          <w:b/>
          <w:vertAlign w:val="superscript"/>
          <w:lang w:eastAsia="en-GB"/>
        </w:rPr>
        <w:t>th</w:t>
      </w:r>
      <w:r w:rsidR="001812FD">
        <w:rPr>
          <w:rFonts w:eastAsia="Times New Roman" w:cstheme="minorHAnsi"/>
          <w:b/>
          <w:lang w:eastAsia="en-GB"/>
        </w:rPr>
        <w:t xml:space="preserve"> </w:t>
      </w:r>
      <w:r w:rsidR="00A31812">
        <w:rPr>
          <w:rFonts w:eastAsia="Times New Roman" w:cstheme="minorHAnsi"/>
          <w:b/>
          <w:lang w:eastAsia="en-GB"/>
        </w:rPr>
        <w:t>January 2020</w:t>
      </w:r>
    </w:p>
    <w:p w14:paraId="161B4AF2" w14:textId="584E40F9" w:rsidR="00A31812" w:rsidRDefault="00970854" w:rsidP="001812FD">
      <w:pPr>
        <w:rPr>
          <w:rFonts w:ascii="Calibri" w:eastAsia="Times New Roman" w:hAnsi="Calibri" w:cs="Calibri"/>
          <w:lang w:eastAsia="en-GB"/>
        </w:rPr>
      </w:pPr>
      <w:r w:rsidRPr="00970854">
        <w:rPr>
          <w:rFonts w:ascii="Calibri" w:eastAsia="Times New Roman" w:hAnsi="Calibri" w:cs="Calibri"/>
          <w:lang w:eastAsia="en-GB"/>
        </w:rPr>
        <w:t xml:space="preserve">Present: Cllr </w:t>
      </w:r>
      <w:r w:rsidR="00A31812">
        <w:rPr>
          <w:rFonts w:ascii="Calibri" w:eastAsia="Times New Roman" w:hAnsi="Calibri" w:cs="Calibri"/>
          <w:lang w:eastAsia="en-GB"/>
        </w:rPr>
        <w:t>Peter Morgan</w:t>
      </w:r>
      <w:r w:rsidRPr="00970854">
        <w:rPr>
          <w:rFonts w:ascii="Calibri" w:eastAsia="Times New Roman" w:hAnsi="Calibri" w:cs="Calibri"/>
          <w:lang w:eastAsia="en-GB"/>
        </w:rPr>
        <w:t xml:space="preserve"> (Chairman), Cllrs </w:t>
      </w:r>
      <w:r w:rsidR="00A31812" w:rsidRPr="00970854">
        <w:rPr>
          <w:rFonts w:ascii="Calibri" w:eastAsia="Times New Roman" w:hAnsi="Calibri" w:cs="Calibri"/>
          <w:lang w:eastAsia="en-GB"/>
        </w:rPr>
        <w:t xml:space="preserve">Liz </w:t>
      </w:r>
      <w:proofErr w:type="gramStart"/>
      <w:r w:rsidR="00A31812" w:rsidRPr="00970854">
        <w:rPr>
          <w:rFonts w:ascii="Calibri" w:eastAsia="Times New Roman" w:hAnsi="Calibri" w:cs="Calibri"/>
          <w:lang w:eastAsia="en-GB"/>
        </w:rPr>
        <w:t xml:space="preserve">Burns </w:t>
      </w:r>
      <w:r w:rsidR="00A31812">
        <w:rPr>
          <w:rFonts w:ascii="Calibri" w:eastAsia="Times New Roman" w:hAnsi="Calibri" w:cs="Calibri"/>
          <w:lang w:eastAsia="en-GB"/>
        </w:rPr>
        <w:t>,</w:t>
      </w:r>
      <w:proofErr w:type="gramEnd"/>
      <w:r w:rsidR="001E461B">
        <w:rPr>
          <w:rFonts w:ascii="Calibri" w:eastAsia="Times New Roman" w:hAnsi="Calibri" w:cs="Calibri"/>
          <w:lang w:eastAsia="en-GB"/>
        </w:rPr>
        <w:t xml:space="preserve"> </w:t>
      </w:r>
      <w:r w:rsidR="001812FD">
        <w:rPr>
          <w:rFonts w:ascii="Calibri" w:eastAsia="Times New Roman" w:hAnsi="Calibri" w:cs="Calibri"/>
          <w:lang w:eastAsia="en-GB"/>
        </w:rPr>
        <w:t>Kathrin Williams</w:t>
      </w:r>
      <w:r w:rsidRPr="00970854">
        <w:rPr>
          <w:rFonts w:ascii="Calibri" w:eastAsia="Times New Roman" w:hAnsi="Calibri" w:cs="Calibri"/>
          <w:lang w:eastAsia="en-GB"/>
        </w:rPr>
        <w:t xml:space="preserve">, Barbara Priest, Mark Simpkins, Jason Jennings, </w:t>
      </w:r>
      <w:proofErr w:type="spellStart"/>
      <w:r w:rsidRPr="00970854">
        <w:rPr>
          <w:rFonts w:ascii="Calibri" w:eastAsia="Times New Roman" w:hAnsi="Calibri" w:cs="Calibri"/>
          <w:lang w:eastAsia="en-GB"/>
        </w:rPr>
        <w:t>Elwyn</w:t>
      </w:r>
      <w:proofErr w:type="spellEnd"/>
      <w:r w:rsidRPr="00970854">
        <w:rPr>
          <w:rFonts w:ascii="Calibri" w:eastAsia="Times New Roman" w:hAnsi="Calibri" w:cs="Calibri"/>
          <w:lang w:eastAsia="en-GB"/>
        </w:rPr>
        <w:t xml:space="preserve"> Morse</w:t>
      </w:r>
      <w:r w:rsidR="00A31812">
        <w:rPr>
          <w:rFonts w:ascii="Calibri" w:eastAsia="Times New Roman" w:hAnsi="Calibri" w:cs="Calibri"/>
          <w:lang w:eastAsia="en-GB"/>
        </w:rPr>
        <w:t xml:space="preserve">. </w:t>
      </w:r>
    </w:p>
    <w:p w14:paraId="1D5B0202" w14:textId="00BD0639" w:rsidR="00970854" w:rsidRPr="00673B07" w:rsidRDefault="00673B07" w:rsidP="00673B07">
      <w:pPr>
        <w:rPr>
          <w:rFonts w:ascii="Calibri" w:eastAsia="Times New Roman" w:hAnsi="Calibri" w:cs="Calibri"/>
          <w:lang w:eastAsia="en-GB"/>
        </w:rPr>
      </w:pPr>
      <w:r>
        <w:rPr>
          <w:rFonts w:ascii="Calibri" w:eastAsia="Times New Roman" w:hAnsi="Calibri" w:cs="Calibri"/>
          <w:lang w:eastAsia="en-GB"/>
        </w:rPr>
        <w:t xml:space="preserve">1. </w:t>
      </w:r>
      <w:r w:rsidR="00970854" w:rsidRPr="00673B07">
        <w:rPr>
          <w:rFonts w:ascii="Calibri" w:eastAsia="Times New Roman" w:hAnsi="Calibri" w:cs="Calibri"/>
          <w:b/>
          <w:lang w:eastAsia="en-GB"/>
        </w:rPr>
        <w:t>Apologies for absence</w:t>
      </w:r>
      <w:r w:rsidR="00970854" w:rsidRPr="00673B07">
        <w:rPr>
          <w:rFonts w:ascii="Calibri" w:eastAsia="Times New Roman" w:hAnsi="Calibri" w:cs="Calibri"/>
          <w:lang w:eastAsia="en-GB"/>
        </w:rPr>
        <w:t xml:space="preserve">: </w:t>
      </w:r>
      <w:r w:rsidR="001812FD">
        <w:rPr>
          <w:rFonts w:ascii="Calibri" w:eastAsia="Times New Roman" w:hAnsi="Calibri" w:cs="Calibri"/>
          <w:lang w:eastAsia="en-GB"/>
        </w:rPr>
        <w:t>None were received.</w:t>
      </w:r>
    </w:p>
    <w:p w14:paraId="4768D421" w14:textId="315841D1" w:rsidR="00970854" w:rsidRPr="00970854" w:rsidRDefault="00673B07" w:rsidP="00970854">
      <w:pPr>
        <w:rPr>
          <w:rFonts w:ascii="Calibri" w:eastAsia="Times New Roman" w:hAnsi="Calibri" w:cs="Calibri"/>
          <w:lang w:eastAsia="en-GB"/>
        </w:rPr>
      </w:pPr>
      <w:r>
        <w:rPr>
          <w:rFonts w:ascii="Calibri" w:eastAsia="Times New Roman" w:hAnsi="Calibri" w:cs="Calibri"/>
          <w:b/>
          <w:lang w:eastAsia="en-GB"/>
        </w:rPr>
        <w:t xml:space="preserve">2. </w:t>
      </w:r>
      <w:r w:rsidR="00970854" w:rsidRPr="00970854">
        <w:rPr>
          <w:rFonts w:ascii="Calibri" w:eastAsia="Times New Roman" w:hAnsi="Calibri" w:cs="Calibri"/>
          <w:b/>
          <w:lang w:eastAsia="en-GB"/>
        </w:rPr>
        <w:t>Declarations of personal and pecuniary interest</w:t>
      </w:r>
      <w:r w:rsidR="00970854" w:rsidRPr="00970854">
        <w:rPr>
          <w:rFonts w:ascii="Calibri" w:eastAsia="Times New Roman" w:hAnsi="Calibri" w:cs="Calibri"/>
          <w:lang w:eastAsia="en-GB"/>
        </w:rPr>
        <w:t>.</w:t>
      </w:r>
      <w:r w:rsidR="00A31812">
        <w:rPr>
          <w:rFonts w:ascii="Calibri" w:eastAsia="Times New Roman" w:hAnsi="Calibri" w:cs="Calibri"/>
          <w:lang w:eastAsia="en-GB"/>
        </w:rPr>
        <w:t xml:space="preserve"> Cllrs Morse and Sim</w:t>
      </w:r>
      <w:r w:rsidR="001E461B">
        <w:rPr>
          <w:rFonts w:ascii="Calibri" w:eastAsia="Times New Roman" w:hAnsi="Calibri" w:cs="Calibri"/>
          <w:lang w:eastAsia="en-GB"/>
        </w:rPr>
        <w:t>p</w:t>
      </w:r>
      <w:r w:rsidR="00A31812">
        <w:rPr>
          <w:rFonts w:ascii="Calibri" w:eastAsia="Times New Roman" w:hAnsi="Calibri" w:cs="Calibri"/>
          <w:lang w:eastAsia="en-GB"/>
        </w:rPr>
        <w:t xml:space="preserve">kins </w:t>
      </w:r>
      <w:r w:rsidR="00970854" w:rsidRPr="00970854">
        <w:rPr>
          <w:rFonts w:ascii="Calibri" w:eastAsia="Times New Roman" w:hAnsi="Calibri" w:cs="Calibri"/>
          <w:lang w:eastAsia="en-GB"/>
        </w:rPr>
        <w:t xml:space="preserve">declared an interest in </w:t>
      </w:r>
      <w:r w:rsidR="00A31812">
        <w:rPr>
          <w:rFonts w:ascii="Calibri" w:eastAsia="Times New Roman" w:hAnsi="Calibri" w:cs="Calibri"/>
          <w:lang w:eastAsia="en-GB"/>
        </w:rPr>
        <w:t xml:space="preserve">any discussion </w:t>
      </w:r>
      <w:r w:rsidR="006B2E25">
        <w:rPr>
          <w:rFonts w:ascii="Calibri" w:eastAsia="Times New Roman" w:hAnsi="Calibri" w:cs="Calibri"/>
          <w:lang w:eastAsia="en-GB"/>
        </w:rPr>
        <w:t>o</w:t>
      </w:r>
      <w:r w:rsidR="00A31812">
        <w:rPr>
          <w:rFonts w:ascii="Calibri" w:eastAsia="Times New Roman" w:hAnsi="Calibri" w:cs="Calibri"/>
          <w:lang w:eastAsia="en-GB"/>
        </w:rPr>
        <w:t>n YFC’s hall fees that might occur.</w:t>
      </w:r>
    </w:p>
    <w:p w14:paraId="347E41DF" w14:textId="5FE4F933" w:rsidR="00970854" w:rsidRPr="00970854" w:rsidRDefault="00673B07" w:rsidP="00970854">
      <w:pPr>
        <w:rPr>
          <w:rFonts w:ascii="Calibri" w:eastAsia="Times New Roman" w:hAnsi="Calibri" w:cs="Calibri"/>
          <w:lang w:eastAsia="en-GB"/>
        </w:rPr>
      </w:pPr>
      <w:r>
        <w:rPr>
          <w:rFonts w:ascii="Calibri" w:eastAsia="Times New Roman" w:hAnsi="Calibri" w:cs="Calibri"/>
          <w:b/>
          <w:lang w:eastAsia="en-GB"/>
        </w:rPr>
        <w:t xml:space="preserve">4. </w:t>
      </w:r>
      <w:r w:rsidR="00970854" w:rsidRPr="00970854">
        <w:rPr>
          <w:rFonts w:ascii="Calibri" w:eastAsia="Times New Roman" w:hAnsi="Calibri" w:cs="Calibri"/>
          <w:b/>
          <w:lang w:eastAsia="en-GB"/>
        </w:rPr>
        <w:t xml:space="preserve">To </w:t>
      </w:r>
      <w:r w:rsidR="001812FD">
        <w:rPr>
          <w:rFonts w:ascii="Calibri" w:eastAsia="Times New Roman" w:hAnsi="Calibri" w:cs="Calibri"/>
          <w:b/>
          <w:lang w:eastAsia="en-GB"/>
        </w:rPr>
        <w:t xml:space="preserve">discuss specific topics relating to the Hall and make decisions. </w:t>
      </w:r>
      <w:r w:rsidR="00970854" w:rsidRPr="00970854">
        <w:rPr>
          <w:rFonts w:ascii="Calibri" w:eastAsia="Times New Roman" w:hAnsi="Calibri" w:cs="Calibri"/>
          <w:lang w:eastAsia="en-GB"/>
        </w:rPr>
        <w:t xml:space="preserve"> </w:t>
      </w:r>
    </w:p>
    <w:p w14:paraId="4E58ED7F"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Promotion of the Hall.</w:t>
      </w:r>
      <w:proofErr w:type="gramEnd"/>
      <w:r w:rsidRPr="001812FD">
        <w:rPr>
          <w:rFonts w:ascii="Calibri" w:eastAsia="Times New Roman" w:hAnsi="Calibri" w:cs="Calibri"/>
          <w:b/>
          <w:lang w:eastAsia="en-GB"/>
        </w:rPr>
        <w:t xml:space="preserve"> </w:t>
      </w:r>
      <w:r w:rsidRPr="001812FD">
        <w:rPr>
          <w:rFonts w:ascii="Calibri" w:eastAsia="Times New Roman" w:hAnsi="Calibri" w:cs="Calibri"/>
          <w:lang w:eastAsia="en-GB"/>
        </w:rPr>
        <w:t xml:space="preserve">It was discussed and agreed to look at whether to provide a website to promote the Hall and advertise the various classes booked. Prices for this would be obtained by Cllrs Burns and Jennings. It was agreed that not only a calendar should available online but also a gallery of images to show what was available and possible. Cllr Burns would speak to a contact about providing the images. </w:t>
      </w:r>
    </w:p>
    <w:p w14:paraId="449C09D0" w14:textId="4384935A" w:rsidR="001812FD" w:rsidRPr="001812FD" w:rsidRDefault="001812FD" w:rsidP="001812FD">
      <w:pPr>
        <w:rPr>
          <w:rFonts w:ascii="Calibri" w:eastAsia="Times New Roman" w:hAnsi="Calibri" w:cs="Calibri"/>
          <w:lang w:eastAsia="en-GB"/>
        </w:rPr>
      </w:pPr>
      <w:r w:rsidRPr="001812FD">
        <w:rPr>
          <w:rFonts w:ascii="Calibri" w:eastAsia="Times New Roman" w:hAnsi="Calibri" w:cs="Calibri"/>
          <w:b/>
          <w:lang w:eastAsia="en-GB"/>
        </w:rPr>
        <w:t>Premises licence application</w:t>
      </w:r>
      <w:r>
        <w:rPr>
          <w:rFonts w:ascii="Calibri" w:eastAsia="Times New Roman" w:hAnsi="Calibri" w:cs="Calibri"/>
          <w:b/>
          <w:lang w:eastAsia="en-GB"/>
        </w:rPr>
        <w:t xml:space="preserve"> and bar</w:t>
      </w:r>
      <w:r>
        <w:rPr>
          <w:rFonts w:ascii="Calibri" w:eastAsia="Times New Roman" w:hAnsi="Calibri" w:cs="Calibri"/>
          <w:lang w:eastAsia="en-GB"/>
        </w:rPr>
        <w:t xml:space="preserve">. </w:t>
      </w:r>
      <w:r w:rsidRPr="001812FD">
        <w:rPr>
          <w:rFonts w:ascii="Calibri" w:eastAsia="Times New Roman" w:hAnsi="Calibri" w:cs="Calibri"/>
          <w:lang w:eastAsia="en-GB"/>
        </w:rPr>
        <w:t xml:space="preserve">Cllr Priest then took the meeting through the premises license application, and the timings for the different categories to include were agreed. It was stated that with a premise licence and also applying for the whole Council to be the supervisor, no personal licence or related training was required.  The application to PCC would require drawings </w:t>
      </w:r>
      <w:r>
        <w:rPr>
          <w:rFonts w:ascii="Calibri" w:eastAsia="Times New Roman" w:hAnsi="Calibri" w:cs="Calibri"/>
          <w:lang w:eastAsia="en-GB"/>
        </w:rPr>
        <w:t xml:space="preserve">to scale </w:t>
      </w:r>
      <w:r w:rsidRPr="001812FD">
        <w:rPr>
          <w:rFonts w:ascii="Calibri" w:eastAsia="Times New Roman" w:hAnsi="Calibri" w:cs="Calibri"/>
          <w:lang w:eastAsia="en-GB"/>
        </w:rPr>
        <w:t>of the Hall, including the patio, the Village Green, including the marquee on it, and also one showing the area around the location, to show proximity of houses etc. Cllr Morgan stated he would do what he can to provide those</w:t>
      </w:r>
      <w:r>
        <w:rPr>
          <w:rFonts w:ascii="Calibri" w:eastAsia="Times New Roman" w:hAnsi="Calibri" w:cs="Calibri"/>
          <w:lang w:eastAsia="en-GB"/>
        </w:rPr>
        <w:t>, working with Cllr Priest</w:t>
      </w:r>
      <w:r w:rsidRPr="001812FD">
        <w:rPr>
          <w:rFonts w:ascii="Calibri" w:eastAsia="Times New Roman" w:hAnsi="Calibri" w:cs="Calibri"/>
          <w:lang w:eastAsia="en-GB"/>
        </w:rPr>
        <w:t>.</w:t>
      </w:r>
    </w:p>
    <w:p w14:paraId="313140E3" w14:textId="58AD781A" w:rsidR="001812FD" w:rsidRPr="001812FD" w:rsidRDefault="001812FD" w:rsidP="001812FD">
      <w:pPr>
        <w:rPr>
          <w:rFonts w:ascii="Calibri" w:eastAsia="Times New Roman" w:hAnsi="Calibri" w:cs="Calibri"/>
          <w:lang w:eastAsia="en-GB"/>
        </w:rPr>
      </w:pPr>
      <w:r w:rsidRPr="001812FD">
        <w:rPr>
          <w:rFonts w:ascii="Calibri" w:eastAsia="Times New Roman" w:hAnsi="Calibri" w:cs="Calibri"/>
          <w:lang w:eastAsia="en-GB"/>
        </w:rPr>
        <w:t>It was agreed that for smaller events such as 20 people the hirer wo</w:t>
      </w:r>
      <w:r>
        <w:rPr>
          <w:rFonts w:ascii="Calibri" w:eastAsia="Times New Roman" w:hAnsi="Calibri" w:cs="Calibri"/>
          <w:lang w:eastAsia="en-GB"/>
        </w:rPr>
        <w:t>u</w:t>
      </w:r>
      <w:r w:rsidRPr="001812FD">
        <w:rPr>
          <w:rFonts w:ascii="Calibri" w:eastAsia="Times New Roman" w:hAnsi="Calibri" w:cs="Calibri"/>
          <w:lang w:eastAsia="en-GB"/>
        </w:rPr>
        <w:t xml:space="preserve">ld be responsible for managing their own bar. For larger events TCC would wish to manage it, provide staff as necessary, and </w:t>
      </w:r>
      <w:r>
        <w:rPr>
          <w:rFonts w:ascii="Calibri" w:eastAsia="Times New Roman" w:hAnsi="Calibri" w:cs="Calibri"/>
          <w:lang w:eastAsia="en-GB"/>
        </w:rPr>
        <w:t xml:space="preserve">retain </w:t>
      </w:r>
      <w:r w:rsidRPr="001812FD">
        <w:rPr>
          <w:rFonts w:ascii="Calibri" w:eastAsia="Times New Roman" w:hAnsi="Calibri" w:cs="Calibri"/>
          <w:lang w:eastAsia="en-GB"/>
        </w:rPr>
        <w:t xml:space="preserve">the profits to put into maintenance </w:t>
      </w:r>
      <w:r>
        <w:rPr>
          <w:rFonts w:ascii="Calibri" w:eastAsia="Times New Roman" w:hAnsi="Calibri" w:cs="Calibri"/>
          <w:lang w:eastAsia="en-GB"/>
        </w:rPr>
        <w:t xml:space="preserve">of the Hall </w:t>
      </w:r>
      <w:r w:rsidRPr="001812FD">
        <w:rPr>
          <w:rFonts w:ascii="Calibri" w:eastAsia="Times New Roman" w:hAnsi="Calibri" w:cs="Calibri"/>
          <w:lang w:eastAsia="en-GB"/>
        </w:rPr>
        <w:t>and providing more facilities</w:t>
      </w:r>
      <w:r>
        <w:rPr>
          <w:rFonts w:ascii="Calibri" w:eastAsia="Times New Roman" w:hAnsi="Calibri" w:cs="Calibri"/>
          <w:lang w:eastAsia="en-GB"/>
        </w:rPr>
        <w:t xml:space="preserve"> for all users</w:t>
      </w:r>
      <w:r w:rsidRPr="001812FD">
        <w:rPr>
          <w:rFonts w:ascii="Calibri" w:eastAsia="Times New Roman" w:hAnsi="Calibri" w:cs="Calibri"/>
          <w:lang w:eastAsia="en-GB"/>
        </w:rPr>
        <w:t xml:space="preserve">. </w:t>
      </w:r>
    </w:p>
    <w:p w14:paraId="49931384" w14:textId="11E56AFE"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Hall usage and hiring agreement</w:t>
      </w:r>
      <w:r>
        <w:rPr>
          <w:rFonts w:ascii="Calibri" w:eastAsia="Times New Roman" w:hAnsi="Calibri" w:cs="Calibri"/>
          <w:lang w:eastAsia="en-GB"/>
        </w:rPr>
        <w:t>.</w:t>
      </w:r>
      <w:proofErr w:type="gramEnd"/>
      <w:r>
        <w:rPr>
          <w:rFonts w:ascii="Calibri" w:eastAsia="Times New Roman" w:hAnsi="Calibri" w:cs="Calibri"/>
          <w:lang w:eastAsia="en-GB"/>
        </w:rPr>
        <w:t xml:space="preserve"> </w:t>
      </w:r>
      <w:r w:rsidRPr="001812FD">
        <w:rPr>
          <w:rFonts w:ascii="Calibri" w:eastAsia="Times New Roman" w:hAnsi="Calibri" w:cs="Calibri"/>
          <w:lang w:eastAsia="en-GB"/>
        </w:rPr>
        <w:t>Various draft documents for general Hall usage rules and agreements for hirers had been circulated – these would be considered in the next meeting. The Clerk would draft an agreement for hirers who were not providing alcohol and circulate it</w:t>
      </w:r>
      <w:r>
        <w:rPr>
          <w:rFonts w:ascii="Calibri" w:eastAsia="Times New Roman" w:hAnsi="Calibri" w:cs="Calibri"/>
          <w:lang w:eastAsia="en-GB"/>
        </w:rPr>
        <w:t xml:space="preserve"> prior to the next meeting</w:t>
      </w:r>
      <w:r w:rsidRPr="001812FD">
        <w:rPr>
          <w:rFonts w:ascii="Calibri" w:eastAsia="Times New Roman" w:hAnsi="Calibri" w:cs="Calibri"/>
          <w:lang w:eastAsia="en-GB"/>
        </w:rPr>
        <w:t>.</w:t>
      </w:r>
    </w:p>
    <w:p w14:paraId="2A607AA2"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Signage</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It was stated that there should be a poster on the noticeboard with emergency numbers – the Clerk would draft this. It wold also include the location of the defibrillator at the Boar’s Head. It was also suggested that a notice on both main doors should state to respect the neighbourhood and not cause any disturbance when leaving. </w:t>
      </w:r>
    </w:p>
    <w:p w14:paraId="524D5DDC" w14:textId="5DD868B5"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Booking</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It was agreed that all should have access to the booking calendar – and the Clerk </w:t>
      </w:r>
      <w:r>
        <w:rPr>
          <w:rFonts w:ascii="Calibri" w:eastAsia="Times New Roman" w:hAnsi="Calibri" w:cs="Calibri"/>
          <w:lang w:eastAsia="en-GB"/>
        </w:rPr>
        <w:t xml:space="preserve">reminded all that </w:t>
      </w:r>
      <w:r w:rsidRPr="001812FD">
        <w:rPr>
          <w:rFonts w:ascii="Calibri" w:eastAsia="Times New Roman" w:hAnsi="Calibri" w:cs="Calibri"/>
          <w:lang w:eastAsia="en-GB"/>
        </w:rPr>
        <w:t xml:space="preserve">the personal data </w:t>
      </w:r>
      <w:r>
        <w:rPr>
          <w:rFonts w:ascii="Calibri" w:eastAsia="Times New Roman" w:hAnsi="Calibri" w:cs="Calibri"/>
          <w:lang w:eastAsia="en-GB"/>
        </w:rPr>
        <w:t xml:space="preserve">such as names, phone numbers or emails were confidential </w:t>
      </w:r>
      <w:r w:rsidRPr="001812FD">
        <w:rPr>
          <w:rFonts w:ascii="Calibri" w:eastAsia="Times New Roman" w:hAnsi="Calibri" w:cs="Calibri"/>
          <w:lang w:eastAsia="en-GB"/>
        </w:rPr>
        <w:t xml:space="preserve">so should not be passed on to anyone outside of this Council. The </w:t>
      </w:r>
      <w:r>
        <w:rPr>
          <w:rFonts w:ascii="Calibri" w:eastAsia="Times New Roman" w:hAnsi="Calibri" w:cs="Calibri"/>
          <w:lang w:eastAsia="en-GB"/>
        </w:rPr>
        <w:t>C</w:t>
      </w:r>
      <w:r w:rsidRPr="001812FD">
        <w:rPr>
          <w:rFonts w:ascii="Calibri" w:eastAsia="Times New Roman" w:hAnsi="Calibri" w:cs="Calibri"/>
          <w:lang w:eastAsia="en-GB"/>
        </w:rPr>
        <w:t>lerk would also set up a rota accessible to all so that the workload of room preparation etc</w:t>
      </w:r>
      <w:r>
        <w:rPr>
          <w:rFonts w:ascii="Calibri" w:eastAsia="Times New Roman" w:hAnsi="Calibri" w:cs="Calibri"/>
          <w:lang w:eastAsia="en-GB"/>
        </w:rPr>
        <w:t>.</w:t>
      </w:r>
      <w:r w:rsidRPr="001812FD">
        <w:rPr>
          <w:rFonts w:ascii="Calibri" w:eastAsia="Times New Roman" w:hAnsi="Calibri" w:cs="Calibri"/>
          <w:lang w:eastAsia="en-GB"/>
        </w:rPr>
        <w:t xml:space="preserve"> would be shared, with </w:t>
      </w:r>
      <w:r>
        <w:rPr>
          <w:rFonts w:ascii="Calibri" w:eastAsia="Times New Roman" w:hAnsi="Calibri" w:cs="Calibri"/>
          <w:lang w:eastAsia="en-GB"/>
        </w:rPr>
        <w:t>C</w:t>
      </w:r>
      <w:r w:rsidRPr="001812FD">
        <w:rPr>
          <w:rFonts w:ascii="Calibri" w:eastAsia="Times New Roman" w:hAnsi="Calibri" w:cs="Calibri"/>
          <w:lang w:eastAsia="en-GB"/>
        </w:rPr>
        <w:t xml:space="preserve">llrs being on call for a week at a time. </w:t>
      </w:r>
    </w:p>
    <w:p w14:paraId="7D16A5EC" w14:textId="16DC268E"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Health and safety checking</w:t>
      </w:r>
      <w:r>
        <w:rPr>
          <w:rFonts w:ascii="Calibri" w:eastAsia="Times New Roman" w:hAnsi="Calibri" w:cs="Calibri"/>
          <w:lang w:eastAsia="en-GB"/>
        </w:rPr>
        <w:t>.</w:t>
      </w:r>
      <w:proofErr w:type="gramEnd"/>
      <w:r>
        <w:rPr>
          <w:rFonts w:ascii="Calibri" w:eastAsia="Times New Roman" w:hAnsi="Calibri" w:cs="Calibri"/>
          <w:lang w:eastAsia="en-GB"/>
        </w:rPr>
        <w:t xml:space="preserve"> </w:t>
      </w:r>
      <w:r w:rsidRPr="001812FD">
        <w:rPr>
          <w:rFonts w:ascii="Calibri" w:eastAsia="Times New Roman" w:hAnsi="Calibri" w:cs="Calibri"/>
          <w:lang w:eastAsia="en-GB"/>
        </w:rPr>
        <w:t>Cllr Morgan stated that he had stated the requisite safety checks and testing, and w</w:t>
      </w:r>
      <w:r>
        <w:rPr>
          <w:rFonts w:ascii="Calibri" w:eastAsia="Times New Roman" w:hAnsi="Calibri" w:cs="Calibri"/>
          <w:lang w:eastAsia="en-GB"/>
        </w:rPr>
        <w:t>ould broaden this out to other Cl</w:t>
      </w:r>
      <w:r w:rsidRPr="001812FD">
        <w:rPr>
          <w:rFonts w:ascii="Calibri" w:eastAsia="Times New Roman" w:hAnsi="Calibri" w:cs="Calibri"/>
          <w:lang w:eastAsia="en-GB"/>
        </w:rPr>
        <w:t xml:space="preserve">lrs in the near future. </w:t>
      </w:r>
    </w:p>
    <w:p w14:paraId="68E8493D"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Storeroom and furniture</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It was stated that the storeroom was full, and so if the new room was required for a significant number of people then tables might need to be located in the utility room temporarily.  It was raised that there was no provision for coats – the Clerk was authorised to source and purchase a movable coat rail.  Cllr Jennings was sourcing the external noticeboard.</w:t>
      </w:r>
    </w:p>
    <w:p w14:paraId="324EA8C4"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lastRenderedPageBreak/>
        <w:t>Old front door</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There was interest in the community in having this returned to the Hall in some form. It was stated that it had suffered damage over the years and was now wholly unsuitable to use as a door for fire regulatory reasons. One location for it to be placed was identified, but it was agreed to actually check whether it was too damaged to be put into the Hall.</w:t>
      </w:r>
    </w:p>
    <w:p w14:paraId="0EAD277F" w14:textId="77777777" w:rsidR="001812FD" w:rsidRPr="001812FD" w:rsidRDefault="001812FD" w:rsidP="001812FD">
      <w:pPr>
        <w:rPr>
          <w:rFonts w:ascii="Calibri" w:eastAsia="Times New Roman" w:hAnsi="Calibri" w:cs="Calibri"/>
          <w:lang w:eastAsia="en-GB"/>
        </w:rPr>
      </w:pPr>
      <w:proofErr w:type="spellStart"/>
      <w:proofErr w:type="gramStart"/>
      <w:r w:rsidRPr="001812FD">
        <w:rPr>
          <w:rFonts w:ascii="Calibri" w:eastAsia="Times New Roman" w:hAnsi="Calibri" w:cs="Calibri"/>
          <w:b/>
          <w:lang w:eastAsia="en-GB"/>
        </w:rPr>
        <w:t>Wishlist</w:t>
      </w:r>
      <w:proofErr w:type="spellEnd"/>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The Council were aware that they had not been able to fund all the items for the Hall that </w:t>
      </w:r>
      <w:proofErr w:type="gramStart"/>
      <w:r w:rsidRPr="001812FD">
        <w:rPr>
          <w:rFonts w:ascii="Calibri" w:eastAsia="Times New Roman" w:hAnsi="Calibri" w:cs="Calibri"/>
          <w:lang w:eastAsia="en-GB"/>
        </w:rPr>
        <w:t>were</w:t>
      </w:r>
      <w:proofErr w:type="gramEnd"/>
      <w:r w:rsidRPr="001812FD">
        <w:rPr>
          <w:rFonts w:ascii="Calibri" w:eastAsia="Times New Roman" w:hAnsi="Calibri" w:cs="Calibri"/>
          <w:lang w:eastAsia="en-GB"/>
        </w:rPr>
        <w:t xml:space="preserve"> originally planned, despite the grants and their own financial contribution. Therefore a </w:t>
      </w:r>
      <w:proofErr w:type="spellStart"/>
      <w:r w:rsidRPr="001812FD">
        <w:rPr>
          <w:rFonts w:ascii="Calibri" w:eastAsia="Times New Roman" w:hAnsi="Calibri" w:cs="Calibri"/>
          <w:lang w:eastAsia="en-GB"/>
        </w:rPr>
        <w:t>wishlist</w:t>
      </w:r>
      <w:proofErr w:type="spellEnd"/>
      <w:r w:rsidRPr="001812FD">
        <w:rPr>
          <w:rFonts w:ascii="Calibri" w:eastAsia="Times New Roman" w:hAnsi="Calibri" w:cs="Calibri"/>
          <w:lang w:eastAsia="en-GB"/>
        </w:rPr>
        <w:t xml:space="preserve"> was discussed and agreed. </w:t>
      </w:r>
      <w:proofErr w:type="gramStart"/>
      <w:r w:rsidRPr="001812FD">
        <w:rPr>
          <w:rFonts w:ascii="Calibri" w:eastAsia="Times New Roman" w:hAnsi="Calibri" w:cs="Calibri"/>
          <w:lang w:eastAsia="en-GB"/>
        </w:rPr>
        <w:t>Priority were</w:t>
      </w:r>
      <w:proofErr w:type="gramEnd"/>
      <w:r w:rsidRPr="001812FD">
        <w:rPr>
          <w:rFonts w:ascii="Calibri" w:eastAsia="Times New Roman" w:hAnsi="Calibri" w:cs="Calibri"/>
          <w:lang w:eastAsia="en-GB"/>
        </w:rPr>
        <w:t xml:space="preserve"> items for kitchen and utility room so that they became fully functional: dishwasher, glasswasher, bottle fridge/store, freezer. After that items to aim to provide included a stage (which would have to be suitably small when stored), a projector and a coffee machine.  It was agreed the Clerk should draft an application for funding from PCC from the second homes grant scheme – Cllr Morse would supply the latest information on this.</w:t>
      </w:r>
    </w:p>
    <w:p w14:paraId="23D0E0C5"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Users</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The use by the Church was discussed – although they would prefer to come in on the Friday to set up for their events, there are currently bookings on Friday afternoons until 4.30pm. Cllr Morse would take this information back to them. </w:t>
      </w:r>
    </w:p>
    <w:p w14:paraId="1F4BB0CC" w14:textId="77777777" w:rsidR="001812FD" w:rsidRPr="001812FD" w:rsidRDefault="001812FD" w:rsidP="001812FD">
      <w:pPr>
        <w:rPr>
          <w:rFonts w:ascii="Calibri" w:eastAsia="Times New Roman" w:hAnsi="Calibri" w:cs="Calibri"/>
          <w:lang w:eastAsia="en-GB"/>
        </w:rPr>
      </w:pPr>
      <w:r w:rsidRPr="001812FD">
        <w:rPr>
          <w:rFonts w:ascii="Calibri" w:eastAsia="Times New Roman" w:hAnsi="Calibri" w:cs="Calibri"/>
          <w:lang w:eastAsia="en-GB"/>
        </w:rPr>
        <w:t>The Clerk stated that a number of enquiries were coming in online, and there had been comments requesting more children’s activities.  The Clerk would approach possible providers.</w:t>
      </w:r>
    </w:p>
    <w:p w14:paraId="35CA43AC" w14:textId="77777777" w:rsidR="001812FD" w:rsidRPr="001812FD" w:rsidRDefault="001812FD" w:rsidP="001812FD">
      <w:pPr>
        <w:rPr>
          <w:rFonts w:ascii="Calibri" w:eastAsia="Times New Roman" w:hAnsi="Calibri" w:cs="Calibri"/>
          <w:lang w:eastAsia="en-GB"/>
        </w:rPr>
      </w:pPr>
      <w:proofErr w:type="gramStart"/>
      <w:r w:rsidRPr="001812FD">
        <w:rPr>
          <w:rFonts w:ascii="Calibri" w:eastAsia="Times New Roman" w:hAnsi="Calibri" w:cs="Calibri"/>
          <w:b/>
          <w:lang w:eastAsia="en-GB"/>
        </w:rPr>
        <w:t>YFC use</w:t>
      </w:r>
      <w:r w:rsidRPr="001812FD">
        <w:rPr>
          <w:rFonts w:ascii="Calibri" w:eastAsia="Times New Roman" w:hAnsi="Calibri" w:cs="Calibri"/>
          <w:lang w:eastAsia="en-GB"/>
        </w:rPr>
        <w:t>.</w:t>
      </w:r>
      <w:proofErr w:type="gramEnd"/>
      <w:r w:rsidRPr="001812FD">
        <w:rPr>
          <w:rFonts w:ascii="Calibri" w:eastAsia="Times New Roman" w:hAnsi="Calibri" w:cs="Calibri"/>
          <w:lang w:eastAsia="en-GB"/>
        </w:rPr>
        <w:t xml:space="preserve"> The proposal made in the previous meeting was discussed in detail. It was agreed that the Council wished to support them, as a key part of the community and as a youth group. After discussion it was agreed to accept their proposal for an annual charge, paid in three stages, working on the basis that they had approximately 25-30 sessions a year. The Council would make the new room available to them – the original Hall room was already booked long-term for a class. It was agreed that this would be suitable for their meetings, but if they had any other events that might require the whole Hall, or to not be on a Tuesday evening, such as performance practice sessions, these should also be booked in advance as part of their annual agreement. Any events held by YFC in the Hall, including fundraising sessions, would be paid for at the standard rate. Any fundraising should also include a contribution to the Hall funds in order to improve that resource for YFC and the rest of the community. It was agreed that all sessions (including the Tuesday ones) should be booked at least a week before (although lon</w:t>
      </w:r>
      <w:bookmarkStart w:id="0" w:name="_GoBack"/>
      <w:bookmarkEnd w:id="0"/>
      <w:r w:rsidRPr="001812FD">
        <w:rPr>
          <w:rFonts w:ascii="Calibri" w:eastAsia="Times New Roman" w:hAnsi="Calibri" w:cs="Calibri"/>
          <w:lang w:eastAsia="en-GB"/>
        </w:rPr>
        <w:t xml:space="preserve">ger would be helpful) by email to the Clerk.  This agreement would be reviewed and might need to be amended in March/April 2021 when a full year of income and expenditure for the Hall was known. </w:t>
      </w:r>
    </w:p>
    <w:p w14:paraId="7E257F75" w14:textId="27C8D5AF" w:rsidR="00970854" w:rsidRDefault="001812FD" w:rsidP="00970854">
      <w:pPr>
        <w:rPr>
          <w:rFonts w:ascii="Calibri" w:eastAsia="Times New Roman" w:hAnsi="Calibri" w:cs="Calibri"/>
          <w:b/>
          <w:lang w:eastAsia="en-GB"/>
        </w:rPr>
      </w:pPr>
      <w:r>
        <w:rPr>
          <w:rFonts w:ascii="Calibri" w:eastAsia="Times New Roman" w:hAnsi="Calibri" w:cs="Calibri"/>
          <w:b/>
          <w:lang w:eastAsia="en-GB"/>
        </w:rPr>
        <w:t>4</w:t>
      </w:r>
      <w:r w:rsidR="00673B07">
        <w:rPr>
          <w:rFonts w:ascii="Calibri" w:eastAsia="Times New Roman" w:hAnsi="Calibri" w:cs="Calibri"/>
          <w:b/>
          <w:lang w:eastAsia="en-GB"/>
        </w:rPr>
        <w:t xml:space="preserve">. </w:t>
      </w:r>
      <w:r w:rsidR="00970854" w:rsidRPr="00970854">
        <w:rPr>
          <w:rFonts w:ascii="Calibri" w:eastAsia="Times New Roman" w:hAnsi="Calibri" w:cs="Calibri"/>
          <w:b/>
          <w:lang w:eastAsia="en-GB"/>
        </w:rPr>
        <w:t>Councillor reports and matters for next month.</w:t>
      </w:r>
    </w:p>
    <w:p w14:paraId="6DAA5817" w14:textId="63F8C190" w:rsidR="001812FD" w:rsidRPr="001812FD" w:rsidRDefault="001812FD" w:rsidP="00970854">
      <w:pPr>
        <w:rPr>
          <w:rFonts w:ascii="Calibri" w:eastAsia="Times New Roman" w:hAnsi="Calibri" w:cs="Calibri"/>
          <w:lang w:eastAsia="en-GB"/>
        </w:rPr>
      </w:pPr>
      <w:r w:rsidRPr="001812FD">
        <w:rPr>
          <w:rFonts w:ascii="Calibri" w:eastAsia="Times New Roman" w:hAnsi="Calibri" w:cs="Calibri"/>
          <w:lang w:eastAsia="en-GB"/>
        </w:rPr>
        <w:t>No items were raised.</w:t>
      </w:r>
    </w:p>
    <w:p w14:paraId="2530B1A6" w14:textId="40805A80" w:rsidR="00801956" w:rsidRDefault="001812FD" w:rsidP="00970854">
      <w:pPr>
        <w:rPr>
          <w:rFonts w:ascii="Calibri" w:eastAsia="Times New Roman" w:hAnsi="Calibri" w:cs="Calibri"/>
          <w:lang w:eastAsia="en-GB"/>
        </w:rPr>
      </w:pPr>
      <w:r>
        <w:rPr>
          <w:rFonts w:ascii="Calibri" w:eastAsia="Times New Roman" w:hAnsi="Calibri" w:cs="Calibri"/>
          <w:lang w:eastAsia="en-GB"/>
        </w:rPr>
        <w:t>5</w:t>
      </w:r>
      <w:r w:rsidR="00673B07">
        <w:rPr>
          <w:rFonts w:ascii="Calibri" w:eastAsia="Times New Roman" w:hAnsi="Calibri" w:cs="Calibri"/>
          <w:lang w:eastAsia="en-GB"/>
        </w:rPr>
        <w:t xml:space="preserve">. </w:t>
      </w:r>
      <w:r w:rsidR="00673B07" w:rsidRPr="00673B07">
        <w:rPr>
          <w:rFonts w:ascii="Calibri" w:eastAsia="Times New Roman" w:hAnsi="Calibri" w:cs="Calibri"/>
          <w:b/>
          <w:lang w:eastAsia="en-GB"/>
        </w:rPr>
        <w:t>Next meeting</w:t>
      </w:r>
      <w:r w:rsidR="00673B07">
        <w:rPr>
          <w:rFonts w:ascii="Calibri" w:eastAsia="Times New Roman" w:hAnsi="Calibri" w:cs="Calibri"/>
          <w:lang w:eastAsia="en-GB"/>
        </w:rPr>
        <w:t>. Th</w:t>
      </w:r>
      <w:r w:rsidR="000204FE">
        <w:rPr>
          <w:rFonts w:ascii="Calibri" w:eastAsia="Times New Roman" w:hAnsi="Calibri" w:cs="Calibri"/>
          <w:lang w:eastAsia="en-GB"/>
        </w:rPr>
        <w:t xml:space="preserve">e next normal meeting </w:t>
      </w:r>
      <w:r w:rsidR="00673B07">
        <w:rPr>
          <w:rFonts w:ascii="Calibri" w:eastAsia="Times New Roman" w:hAnsi="Calibri" w:cs="Calibri"/>
          <w:lang w:eastAsia="en-GB"/>
        </w:rPr>
        <w:t xml:space="preserve">was agreed for Thursday </w:t>
      </w:r>
      <w:r w:rsidR="000204FE">
        <w:rPr>
          <w:rFonts w:ascii="Calibri" w:eastAsia="Times New Roman" w:hAnsi="Calibri" w:cs="Calibri"/>
          <w:lang w:eastAsia="en-GB"/>
        </w:rPr>
        <w:t>20</w:t>
      </w:r>
      <w:r w:rsidR="000204FE" w:rsidRPr="000204FE">
        <w:rPr>
          <w:rFonts w:ascii="Calibri" w:eastAsia="Times New Roman" w:hAnsi="Calibri" w:cs="Calibri"/>
          <w:vertAlign w:val="superscript"/>
          <w:lang w:eastAsia="en-GB"/>
        </w:rPr>
        <w:t>th</w:t>
      </w:r>
      <w:r w:rsidR="000204FE">
        <w:rPr>
          <w:rFonts w:ascii="Calibri" w:eastAsia="Times New Roman" w:hAnsi="Calibri" w:cs="Calibri"/>
          <w:lang w:eastAsia="en-GB"/>
        </w:rPr>
        <w:t xml:space="preserve"> February</w:t>
      </w:r>
      <w:r w:rsidR="00673B07">
        <w:rPr>
          <w:rFonts w:ascii="Calibri" w:eastAsia="Times New Roman" w:hAnsi="Calibri" w:cs="Calibri"/>
          <w:lang w:eastAsia="en-GB"/>
        </w:rPr>
        <w:t>, starting at 8.00pm, in Templeton Community Hall.</w:t>
      </w:r>
      <w:r w:rsidR="000204FE">
        <w:rPr>
          <w:rFonts w:ascii="Calibri" w:eastAsia="Times New Roman" w:hAnsi="Calibri" w:cs="Calibri"/>
          <w:lang w:eastAsia="en-GB"/>
        </w:rPr>
        <w:t xml:space="preserve"> </w:t>
      </w:r>
    </w:p>
    <w:p w14:paraId="43080067" w14:textId="77777777" w:rsidR="006B2E25" w:rsidRPr="00970854" w:rsidRDefault="006B2E25" w:rsidP="00970854">
      <w:pPr>
        <w:rPr>
          <w:rFonts w:ascii="Calibri" w:eastAsia="Times New Roman" w:hAnsi="Calibri" w:cs="Calibri"/>
          <w:lang w:eastAsia="en-GB"/>
        </w:rPr>
      </w:pPr>
    </w:p>
    <w:p w14:paraId="77753E00" w14:textId="1C3D1063" w:rsidR="00970854" w:rsidRPr="00970854" w:rsidRDefault="00970854" w:rsidP="00801956">
      <w:pPr>
        <w:jc w:val="center"/>
        <w:rPr>
          <w:rFonts w:ascii="Calibri" w:eastAsia="Times New Roman" w:hAnsi="Calibri" w:cs="Calibri"/>
          <w:lang w:eastAsia="en-GB"/>
        </w:rPr>
      </w:pPr>
      <w:r w:rsidRPr="00970854">
        <w:rPr>
          <w:rFonts w:ascii="Calibri" w:eastAsia="Times New Roman" w:hAnsi="Calibri" w:cs="Calibri"/>
          <w:lang w:eastAsia="en-GB"/>
        </w:rPr>
        <w:t>There being no other business, the meeting closed at 10.</w:t>
      </w:r>
      <w:r w:rsidR="001812FD">
        <w:rPr>
          <w:rFonts w:ascii="Calibri" w:eastAsia="Times New Roman" w:hAnsi="Calibri" w:cs="Calibri"/>
          <w:lang w:eastAsia="en-GB"/>
        </w:rPr>
        <w:t>45</w:t>
      </w:r>
      <w:r w:rsidRPr="00970854">
        <w:rPr>
          <w:rFonts w:ascii="Calibri" w:eastAsia="Times New Roman" w:hAnsi="Calibri" w:cs="Calibri"/>
          <w:lang w:eastAsia="en-GB"/>
        </w:rPr>
        <w:t>pm.</w:t>
      </w:r>
    </w:p>
    <w:p w14:paraId="1687221B" w14:textId="208033DB" w:rsidR="00597B8D" w:rsidRPr="001B199F" w:rsidRDefault="00597B8D" w:rsidP="00970854">
      <w:pPr>
        <w:spacing w:before="100" w:beforeAutospacing="1" w:after="100" w:afterAutospacing="1"/>
        <w:jc w:val="center"/>
        <w:rPr>
          <w:rFonts w:eastAsia="Times New Roman" w:cstheme="minorHAnsi"/>
          <w:b/>
          <w:bCs/>
          <w:lang w:eastAsia="en-GB"/>
        </w:rPr>
      </w:pPr>
    </w:p>
    <w:sectPr w:rsidR="00597B8D" w:rsidRPr="001B199F" w:rsidSect="00C00969">
      <w:headerReference w:type="even" r:id="rId9"/>
      <w:headerReference w:type="default" r:id="rId10"/>
      <w:footerReference w:type="even" r:id="rId11"/>
      <w:footerReference w:type="default" r:id="rId12"/>
      <w:headerReference w:type="first" r:id="rId13"/>
      <w:footerReference w:type="first" r:id="rId14"/>
      <w:pgSz w:w="11906" w:h="16838"/>
      <w:pgMar w:top="1077" w:right="1134"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50AF" w14:textId="77777777" w:rsidR="00792C76" w:rsidRDefault="00792C76" w:rsidP="00D12527">
      <w:pPr>
        <w:spacing w:after="0" w:line="240" w:lineRule="auto"/>
      </w:pPr>
      <w:r>
        <w:separator/>
      </w:r>
    </w:p>
  </w:endnote>
  <w:endnote w:type="continuationSeparator" w:id="0">
    <w:p w14:paraId="1382F3EC" w14:textId="77777777" w:rsidR="00792C76" w:rsidRDefault="00792C76" w:rsidP="00D1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BAC2" w14:textId="77777777" w:rsidR="00D12527" w:rsidRDefault="00D12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D4E7" w14:textId="77777777" w:rsidR="00D12527" w:rsidRDefault="00D12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6EB0" w14:textId="77777777" w:rsidR="00D12527" w:rsidRDefault="00D12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4459E" w14:textId="77777777" w:rsidR="00792C76" w:rsidRDefault="00792C76" w:rsidP="00D12527">
      <w:pPr>
        <w:spacing w:after="0" w:line="240" w:lineRule="auto"/>
      </w:pPr>
      <w:r>
        <w:separator/>
      </w:r>
    </w:p>
  </w:footnote>
  <w:footnote w:type="continuationSeparator" w:id="0">
    <w:p w14:paraId="260CF6F1" w14:textId="77777777" w:rsidR="00792C76" w:rsidRDefault="00792C76" w:rsidP="00D12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9A71" w14:textId="77777777" w:rsidR="00D12527" w:rsidRDefault="00D12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4BC05" w14:textId="77777777" w:rsidR="00D12527" w:rsidRDefault="00D12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8F08B" w14:textId="77777777" w:rsidR="00D12527" w:rsidRDefault="00D12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437"/>
    <w:multiLevelType w:val="multilevel"/>
    <w:tmpl w:val="32962F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1A66F9"/>
    <w:multiLevelType w:val="hybridMultilevel"/>
    <w:tmpl w:val="3FE82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CE667C"/>
    <w:multiLevelType w:val="hybridMultilevel"/>
    <w:tmpl w:val="4DA416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6F4909"/>
    <w:multiLevelType w:val="hybridMultilevel"/>
    <w:tmpl w:val="5C4E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25A71"/>
    <w:multiLevelType w:val="hybridMultilevel"/>
    <w:tmpl w:val="D212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196AC5"/>
    <w:multiLevelType w:val="hybridMultilevel"/>
    <w:tmpl w:val="8D045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547137"/>
    <w:multiLevelType w:val="hybridMultilevel"/>
    <w:tmpl w:val="F330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03D16"/>
    <w:multiLevelType w:val="hybridMultilevel"/>
    <w:tmpl w:val="5B3E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C15D7"/>
    <w:multiLevelType w:val="hybridMultilevel"/>
    <w:tmpl w:val="29DE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E1474E"/>
    <w:multiLevelType w:val="hybridMultilevel"/>
    <w:tmpl w:val="949C9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F91BFE"/>
    <w:multiLevelType w:val="hybridMultilevel"/>
    <w:tmpl w:val="334C5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FD0C97"/>
    <w:multiLevelType w:val="hybridMultilevel"/>
    <w:tmpl w:val="450C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8E3B34"/>
    <w:multiLevelType w:val="hybridMultilevel"/>
    <w:tmpl w:val="E1A6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C042A"/>
    <w:multiLevelType w:val="hybridMultilevel"/>
    <w:tmpl w:val="CCDCB540"/>
    <w:lvl w:ilvl="0" w:tplc="916081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4D4AA8"/>
    <w:multiLevelType w:val="hybridMultilevel"/>
    <w:tmpl w:val="942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AF7370"/>
    <w:multiLevelType w:val="hybridMultilevel"/>
    <w:tmpl w:val="DE04E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BE0973"/>
    <w:multiLevelType w:val="hybridMultilevel"/>
    <w:tmpl w:val="490C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229D1"/>
    <w:multiLevelType w:val="hybridMultilevel"/>
    <w:tmpl w:val="D0D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D91AE3"/>
    <w:multiLevelType w:val="hybridMultilevel"/>
    <w:tmpl w:val="9A9E39D6"/>
    <w:lvl w:ilvl="0" w:tplc="9454E4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0D3297"/>
    <w:multiLevelType w:val="hybridMultilevel"/>
    <w:tmpl w:val="FCDA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A1A45"/>
    <w:multiLevelType w:val="hybridMultilevel"/>
    <w:tmpl w:val="FD487930"/>
    <w:lvl w:ilvl="0" w:tplc="10001D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111563"/>
    <w:multiLevelType w:val="hybridMultilevel"/>
    <w:tmpl w:val="72D0F1DE"/>
    <w:lvl w:ilvl="0" w:tplc="4282F0E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153EF"/>
    <w:multiLevelType w:val="hybridMultilevel"/>
    <w:tmpl w:val="3C668544"/>
    <w:lvl w:ilvl="0" w:tplc="7422C8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596677"/>
    <w:multiLevelType w:val="hybridMultilevel"/>
    <w:tmpl w:val="57FA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B72765"/>
    <w:multiLevelType w:val="hybridMultilevel"/>
    <w:tmpl w:val="34B6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143A78"/>
    <w:multiLevelType w:val="hybridMultilevel"/>
    <w:tmpl w:val="40EE5F6A"/>
    <w:lvl w:ilvl="0" w:tplc="4BFC99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077B75"/>
    <w:multiLevelType w:val="hybridMultilevel"/>
    <w:tmpl w:val="184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3349BF"/>
    <w:multiLevelType w:val="hybridMultilevel"/>
    <w:tmpl w:val="DAB4C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6C474F"/>
    <w:multiLevelType w:val="hybridMultilevel"/>
    <w:tmpl w:val="E2FE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7"/>
  </w:num>
  <w:num w:numId="4">
    <w:abstractNumId w:val="5"/>
  </w:num>
  <w:num w:numId="5">
    <w:abstractNumId w:val="2"/>
  </w:num>
  <w:num w:numId="6">
    <w:abstractNumId w:val="10"/>
  </w:num>
  <w:num w:numId="7">
    <w:abstractNumId w:val="9"/>
  </w:num>
  <w:num w:numId="8">
    <w:abstractNumId w:val="25"/>
  </w:num>
  <w:num w:numId="9">
    <w:abstractNumId w:val="12"/>
  </w:num>
  <w:num w:numId="10">
    <w:abstractNumId w:val="7"/>
  </w:num>
  <w:num w:numId="11">
    <w:abstractNumId w:val="6"/>
  </w:num>
  <w:num w:numId="12">
    <w:abstractNumId w:val="15"/>
  </w:num>
  <w:num w:numId="13">
    <w:abstractNumId w:val="27"/>
  </w:num>
  <w:num w:numId="14">
    <w:abstractNumId w:val="14"/>
  </w:num>
  <w:num w:numId="15">
    <w:abstractNumId w:val="13"/>
  </w:num>
  <w:num w:numId="16">
    <w:abstractNumId w:val="0"/>
  </w:num>
  <w:num w:numId="17">
    <w:abstractNumId w:val="26"/>
  </w:num>
  <w:num w:numId="18">
    <w:abstractNumId w:val="23"/>
  </w:num>
  <w:num w:numId="19">
    <w:abstractNumId w:val="16"/>
  </w:num>
  <w:num w:numId="20">
    <w:abstractNumId w:val="11"/>
  </w:num>
  <w:num w:numId="21">
    <w:abstractNumId w:val="22"/>
  </w:num>
  <w:num w:numId="22">
    <w:abstractNumId w:val="20"/>
  </w:num>
  <w:num w:numId="23">
    <w:abstractNumId w:val="4"/>
  </w:num>
  <w:num w:numId="24">
    <w:abstractNumId w:val="21"/>
  </w:num>
  <w:num w:numId="25">
    <w:abstractNumId w:val="1"/>
  </w:num>
  <w:num w:numId="26">
    <w:abstractNumId w:val="24"/>
  </w:num>
  <w:num w:numId="27">
    <w:abstractNumId w:val="8"/>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2E"/>
    <w:rsid w:val="00010A8A"/>
    <w:rsid w:val="000204FE"/>
    <w:rsid w:val="00031A76"/>
    <w:rsid w:val="000320FB"/>
    <w:rsid w:val="000329B9"/>
    <w:rsid w:val="00064FA3"/>
    <w:rsid w:val="000745FC"/>
    <w:rsid w:val="00085BE8"/>
    <w:rsid w:val="000925F0"/>
    <w:rsid w:val="000A6162"/>
    <w:rsid w:val="000C2774"/>
    <w:rsid w:val="000D023E"/>
    <w:rsid w:val="001014E6"/>
    <w:rsid w:val="001104FF"/>
    <w:rsid w:val="00111EEA"/>
    <w:rsid w:val="00117A66"/>
    <w:rsid w:val="00124A49"/>
    <w:rsid w:val="0014170B"/>
    <w:rsid w:val="001706F6"/>
    <w:rsid w:val="00175A92"/>
    <w:rsid w:val="00177A82"/>
    <w:rsid w:val="001812FD"/>
    <w:rsid w:val="001875B3"/>
    <w:rsid w:val="001A79F1"/>
    <w:rsid w:val="001B199F"/>
    <w:rsid w:val="001D4C87"/>
    <w:rsid w:val="001E461B"/>
    <w:rsid w:val="001E623E"/>
    <w:rsid w:val="001F4074"/>
    <w:rsid w:val="001F5F2F"/>
    <w:rsid w:val="00204650"/>
    <w:rsid w:val="00231C4F"/>
    <w:rsid w:val="0025591C"/>
    <w:rsid w:val="00270264"/>
    <w:rsid w:val="002965AE"/>
    <w:rsid w:val="002A705E"/>
    <w:rsid w:val="002A7743"/>
    <w:rsid w:val="002E6193"/>
    <w:rsid w:val="003129C9"/>
    <w:rsid w:val="00317556"/>
    <w:rsid w:val="00320789"/>
    <w:rsid w:val="00327876"/>
    <w:rsid w:val="0035090E"/>
    <w:rsid w:val="00356EF2"/>
    <w:rsid w:val="003650DF"/>
    <w:rsid w:val="003A2684"/>
    <w:rsid w:val="003A2AD5"/>
    <w:rsid w:val="003B3803"/>
    <w:rsid w:val="003B5AD1"/>
    <w:rsid w:val="003B73D1"/>
    <w:rsid w:val="003C2F40"/>
    <w:rsid w:val="00404BA3"/>
    <w:rsid w:val="00415C1B"/>
    <w:rsid w:val="00444A32"/>
    <w:rsid w:val="00464F68"/>
    <w:rsid w:val="00474BF3"/>
    <w:rsid w:val="00476E86"/>
    <w:rsid w:val="004C6E62"/>
    <w:rsid w:val="004F39E7"/>
    <w:rsid w:val="005033F5"/>
    <w:rsid w:val="00506E92"/>
    <w:rsid w:val="00507F96"/>
    <w:rsid w:val="005142C5"/>
    <w:rsid w:val="005347F6"/>
    <w:rsid w:val="00566A6C"/>
    <w:rsid w:val="00597B8D"/>
    <w:rsid w:val="005A193D"/>
    <w:rsid w:val="005A209C"/>
    <w:rsid w:val="005B03C1"/>
    <w:rsid w:val="005E3A44"/>
    <w:rsid w:val="005E560D"/>
    <w:rsid w:val="005F58F9"/>
    <w:rsid w:val="006028B4"/>
    <w:rsid w:val="00613308"/>
    <w:rsid w:val="00616C60"/>
    <w:rsid w:val="00627189"/>
    <w:rsid w:val="00636756"/>
    <w:rsid w:val="00653CBF"/>
    <w:rsid w:val="00663328"/>
    <w:rsid w:val="00671225"/>
    <w:rsid w:val="00673B07"/>
    <w:rsid w:val="00697346"/>
    <w:rsid w:val="006A3859"/>
    <w:rsid w:val="006B2E25"/>
    <w:rsid w:val="006C44F9"/>
    <w:rsid w:val="006D2C50"/>
    <w:rsid w:val="00707ED7"/>
    <w:rsid w:val="007135C2"/>
    <w:rsid w:val="00716CC9"/>
    <w:rsid w:val="007319B3"/>
    <w:rsid w:val="00736967"/>
    <w:rsid w:val="0074764D"/>
    <w:rsid w:val="007555EE"/>
    <w:rsid w:val="00757E6A"/>
    <w:rsid w:val="0076534E"/>
    <w:rsid w:val="007772A8"/>
    <w:rsid w:val="00792C76"/>
    <w:rsid w:val="007D4B6A"/>
    <w:rsid w:val="007F3DFF"/>
    <w:rsid w:val="00801956"/>
    <w:rsid w:val="008028D7"/>
    <w:rsid w:val="00861604"/>
    <w:rsid w:val="008801FB"/>
    <w:rsid w:val="0089514F"/>
    <w:rsid w:val="008A5EC2"/>
    <w:rsid w:val="008A7162"/>
    <w:rsid w:val="008B1BDD"/>
    <w:rsid w:val="008C4B5C"/>
    <w:rsid w:val="008C60F8"/>
    <w:rsid w:val="009018EB"/>
    <w:rsid w:val="00930537"/>
    <w:rsid w:val="009311F3"/>
    <w:rsid w:val="00934B26"/>
    <w:rsid w:val="00952DE7"/>
    <w:rsid w:val="00962B1D"/>
    <w:rsid w:val="00970854"/>
    <w:rsid w:val="00971294"/>
    <w:rsid w:val="0097442A"/>
    <w:rsid w:val="00974A9F"/>
    <w:rsid w:val="009849A0"/>
    <w:rsid w:val="009B0923"/>
    <w:rsid w:val="009B46F5"/>
    <w:rsid w:val="009C21F0"/>
    <w:rsid w:val="009E1134"/>
    <w:rsid w:val="009E6925"/>
    <w:rsid w:val="009F1870"/>
    <w:rsid w:val="009F6C68"/>
    <w:rsid w:val="00A06A26"/>
    <w:rsid w:val="00A206B1"/>
    <w:rsid w:val="00A31812"/>
    <w:rsid w:val="00A4374A"/>
    <w:rsid w:val="00A449C9"/>
    <w:rsid w:val="00A50FC3"/>
    <w:rsid w:val="00A64FA2"/>
    <w:rsid w:val="00A6736B"/>
    <w:rsid w:val="00A83DBA"/>
    <w:rsid w:val="00A94A5C"/>
    <w:rsid w:val="00AB2B2F"/>
    <w:rsid w:val="00AB3163"/>
    <w:rsid w:val="00AE33A8"/>
    <w:rsid w:val="00AE51D9"/>
    <w:rsid w:val="00AF2565"/>
    <w:rsid w:val="00AF25DD"/>
    <w:rsid w:val="00B3589B"/>
    <w:rsid w:val="00B362B8"/>
    <w:rsid w:val="00B447EB"/>
    <w:rsid w:val="00B44E96"/>
    <w:rsid w:val="00B56482"/>
    <w:rsid w:val="00B65A52"/>
    <w:rsid w:val="00B91DC3"/>
    <w:rsid w:val="00BA3487"/>
    <w:rsid w:val="00BA61C1"/>
    <w:rsid w:val="00BB6160"/>
    <w:rsid w:val="00BF0C34"/>
    <w:rsid w:val="00C00969"/>
    <w:rsid w:val="00C02858"/>
    <w:rsid w:val="00C07B3B"/>
    <w:rsid w:val="00C13779"/>
    <w:rsid w:val="00C20179"/>
    <w:rsid w:val="00C33FA8"/>
    <w:rsid w:val="00C43877"/>
    <w:rsid w:val="00C71E28"/>
    <w:rsid w:val="00C76746"/>
    <w:rsid w:val="00C86B6E"/>
    <w:rsid w:val="00CB531B"/>
    <w:rsid w:val="00CE4F64"/>
    <w:rsid w:val="00D11190"/>
    <w:rsid w:val="00D12527"/>
    <w:rsid w:val="00D17C52"/>
    <w:rsid w:val="00D24F5A"/>
    <w:rsid w:val="00D2674B"/>
    <w:rsid w:val="00D32236"/>
    <w:rsid w:val="00D829F1"/>
    <w:rsid w:val="00DB3938"/>
    <w:rsid w:val="00DC665C"/>
    <w:rsid w:val="00DD40F4"/>
    <w:rsid w:val="00DE61C7"/>
    <w:rsid w:val="00E3751C"/>
    <w:rsid w:val="00E41CE9"/>
    <w:rsid w:val="00E70A22"/>
    <w:rsid w:val="00E7734F"/>
    <w:rsid w:val="00E77847"/>
    <w:rsid w:val="00E85D34"/>
    <w:rsid w:val="00E962A8"/>
    <w:rsid w:val="00EA0F94"/>
    <w:rsid w:val="00EA2A10"/>
    <w:rsid w:val="00EA6857"/>
    <w:rsid w:val="00EA740B"/>
    <w:rsid w:val="00EC02BC"/>
    <w:rsid w:val="00EC43C0"/>
    <w:rsid w:val="00EC5B2E"/>
    <w:rsid w:val="00EE6CC1"/>
    <w:rsid w:val="00F07B15"/>
    <w:rsid w:val="00F35B9B"/>
    <w:rsid w:val="00F706FB"/>
    <w:rsid w:val="00F7181A"/>
    <w:rsid w:val="00F83797"/>
    <w:rsid w:val="00F85595"/>
    <w:rsid w:val="00F86B44"/>
    <w:rsid w:val="00FA10A6"/>
    <w:rsid w:val="00FA1139"/>
    <w:rsid w:val="00FB3CD0"/>
    <w:rsid w:val="00FD66DF"/>
    <w:rsid w:val="00FF06F3"/>
    <w:rsid w:val="00FF5B17"/>
    <w:rsid w:val="754176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E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85337328957275544gmail-msolistparagraph">
    <w:name w:val="m_8285337328957275544gmail-msolistparagraph"/>
    <w:basedOn w:val="Normal"/>
    <w:rsid w:val="00C02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3DFF"/>
    <w:pPr>
      <w:ind w:left="720"/>
      <w:contextualSpacing/>
    </w:pPr>
  </w:style>
  <w:style w:type="paragraph" w:styleId="BalloonText">
    <w:name w:val="Balloon Text"/>
    <w:basedOn w:val="Normal"/>
    <w:link w:val="BalloonTextChar"/>
    <w:uiPriority w:val="99"/>
    <w:semiHidden/>
    <w:unhideWhenUsed/>
    <w:rsid w:val="0010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E6"/>
    <w:rPr>
      <w:rFonts w:ascii="Tahoma" w:hAnsi="Tahoma" w:cs="Tahoma"/>
      <w:sz w:val="16"/>
      <w:szCs w:val="16"/>
    </w:rPr>
  </w:style>
  <w:style w:type="paragraph" w:styleId="Header">
    <w:name w:val="header"/>
    <w:basedOn w:val="Normal"/>
    <w:link w:val="HeaderChar"/>
    <w:uiPriority w:val="99"/>
    <w:unhideWhenUsed/>
    <w:rsid w:val="00D1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27"/>
  </w:style>
  <w:style w:type="paragraph" w:styleId="Footer">
    <w:name w:val="footer"/>
    <w:basedOn w:val="Normal"/>
    <w:link w:val="FooterChar"/>
    <w:uiPriority w:val="99"/>
    <w:unhideWhenUsed/>
    <w:rsid w:val="00D1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27"/>
  </w:style>
  <w:style w:type="paragraph" w:styleId="NormalWeb">
    <w:name w:val="Normal (Web)"/>
    <w:basedOn w:val="Normal"/>
    <w:uiPriority w:val="99"/>
    <w:semiHidden/>
    <w:unhideWhenUsed/>
    <w:rsid w:val="000320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85337328957275544gmail-msolistparagraph">
    <w:name w:val="m_8285337328957275544gmail-msolistparagraph"/>
    <w:basedOn w:val="Normal"/>
    <w:rsid w:val="00C02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3DFF"/>
    <w:pPr>
      <w:ind w:left="720"/>
      <w:contextualSpacing/>
    </w:pPr>
  </w:style>
  <w:style w:type="paragraph" w:styleId="BalloonText">
    <w:name w:val="Balloon Text"/>
    <w:basedOn w:val="Normal"/>
    <w:link w:val="BalloonTextChar"/>
    <w:uiPriority w:val="99"/>
    <w:semiHidden/>
    <w:unhideWhenUsed/>
    <w:rsid w:val="0010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E6"/>
    <w:rPr>
      <w:rFonts w:ascii="Tahoma" w:hAnsi="Tahoma" w:cs="Tahoma"/>
      <w:sz w:val="16"/>
      <w:szCs w:val="16"/>
    </w:rPr>
  </w:style>
  <w:style w:type="paragraph" w:styleId="Header">
    <w:name w:val="header"/>
    <w:basedOn w:val="Normal"/>
    <w:link w:val="HeaderChar"/>
    <w:uiPriority w:val="99"/>
    <w:unhideWhenUsed/>
    <w:rsid w:val="00D1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27"/>
  </w:style>
  <w:style w:type="paragraph" w:styleId="Footer">
    <w:name w:val="footer"/>
    <w:basedOn w:val="Normal"/>
    <w:link w:val="FooterChar"/>
    <w:uiPriority w:val="99"/>
    <w:unhideWhenUsed/>
    <w:rsid w:val="00D1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27"/>
  </w:style>
  <w:style w:type="paragraph" w:styleId="NormalWeb">
    <w:name w:val="Normal (Web)"/>
    <w:basedOn w:val="Normal"/>
    <w:uiPriority w:val="99"/>
    <w:semiHidden/>
    <w:unhideWhenUsed/>
    <w:rsid w:val="000320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2421">
      <w:bodyDiv w:val="1"/>
      <w:marLeft w:val="0"/>
      <w:marRight w:val="0"/>
      <w:marTop w:val="0"/>
      <w:marBottom w:val="0"/>
      <w:divBdr>
        <w:top w:val="none" w:sz="0" w:space="0" w:color="auto"/>
        <w:left w:val="none" w:sz="0" w:space="0" w:color="auto"/>
        <w:bottom w:val="none" w:sz="0" w:space="0" w:color="auto"/>
        <w:right w:val="none" w:sz="0" w:space="0" w:color="auto"/>
      </w:divBdr>
      <w:divsChild>
        <w:div w:id="1352878258">
          <w:marLeft w:val="0"/>
          <w:marRight w:val="0"/>
          <w:marTop w:val="0"/>
          <w:marBottom w:val="0"/>
          <w:divBdr>
            <w:top w:val="none" w:sz="0" w:space="0" w:color="auto"/>
            <w:left w:val="none" w:sz="0" w:space="0" w:color="auto"/>
            <w:bottom w:val="none" w:sz="0" w:space="0" w:color="auto"/>
            <w:right w:val="none" w:sz="0" w:space="0" w:color="auto"/>
          </w:divBdr>
          <w:divsChild>
            <w:div w:id="176624446">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 w:id="213541433">
      <w:bodyDiv w:val="1"/>
      <w:marLeft w:val="0"/>
      <w:marRight w:val="0"/>
      <w:marTop w:val="0"/>
      <w:marBottom w:val="0"/>
      <w:divBdr>
        <w:top w:val="none" w:sz="0" w:space="0" w:color="auto"/>
        <w:left w:val="none" w:sz="0" w:space="0" w:color="auto"/>
        <w:bottom w:val="none" w:sz="0" w:space="0" w:color="auto"/>
        <w:right w:val="none" w:sz="0" w:space="0" w:color="auto"/>
      </w:divBdr>
    </w:div>
    <w:div w:id="247036561">
      <w:bodyDiv w:val="1"/>
      <w:marLeft w:val="0"/>
      <w:marRight w:val="0"/>
      <w:marTop w:val="0"/>
      <w:marBottom w:val="0"/>
      <w:divBdr>
        <w:top w:val="none" w:sz="0" w:space="0" w:color="auto"/>
        <w:left w:val="none" w:sz="0" w:space="0" w:color="auto"/>
        <w:bottom w:val="none" w:sz="0" w:space="0" w:color="auto"/>
        <w:right w:val="none" w:sz="0" w:space="0" w:color="auto"/>
      </w:divBdr>
      <w:divsChild>
        <w:div w:id="1072195755">
          <w:marLeft w:val="0"/>
          <w:marRight w:val="0"/>
          <w:marTop w:val="0"/>
          <w:marBottom w:val="0"/>
          <w:divBdr>
            <w:top w:val="none" w:sz="0" w:space="0" w:color="auto"/>
            <w:left w:val="none" w:sz="0" w:space="0" w:color="auto"/>
            <w:bottom w:val="none" w:sz="0" w:space="0" w:color="auto"/>
            <w:right w:val="none" w:sz="0" w:space="0" w:color="auto"/>
          </w:divBdr>
        </w:div>
      </w:divsChild>
    </w:div>
    <w:div w:id="469595195">
      <w:bodyDiv w:val="1"/>
      <w:marLeft w:val="0"/>
      <w:marRight w:val="0"/>
      <w:marTop w:val="0"/>
      <w:marBottom w:val="0"/>
      <w:divBdr>
        <w:top w:val="none" w:sz="0" w:space="0" w:color="auto"/>
        <w:left w:val="none" w:sz="0" w:space="0" w:color="auto"/>
        <w:bottom w:val="none" w:sz="0" w:space="0" w:color="auto"/>
        <w:right w:val="none" w:sz="0" w:space="0" w:color="auto"/>
      </w:divBdr>
    </w:div>
    <w:div w:id="512962069">
      <w:bodyDiv w:val="1"/>
      <w:marLeft w:val="0"/>
      <w:marRight w:val="0"/>
      <w:marTop w:val="0"/>
      <w:marBottom w:val="0"/>
      <w:divBdr>
        <w:top w:val="none" w:sz="0" w:space="0" w:color="auto"/>
        <w:left w:val="none" w:sz="0" w:space="0" w:color="auto"/>
        <w:bottom w:val="none" w:sz="0" w:space="0" w:color="auto"/>
        <w:right w:val="none" w:sz="0" w:space="0" w:color="auto"/>
      </w:divBdr>
      <w:divsChild>
        <w:div w:id="1996376934">
          <w:marLeft w:val="0"/>
          <w:marRight w:val="0"/>
          <w:marTop w:val="0"/>
          <w:marBottom w:val="0"/>
          <w:divBdr>
            <w:top w:val="none" w:sz="0" w:space="0" w:color="auto"/>
            <w:left w:val="none" w:sz="0" w:space="0" w:color="auto"/>
            <w:bottom w:val="none" w:sz="0" w:space="0" w:color="auto"/>
            <w:right w:val="none" w:sz="0" w:space="0" w:color="auto"/>
          </w:divBdr>
          <w:divsChild>
            <w:div w:id="1441142331">
              <w:marLeft w:val="0"/>
              <w:marRight w:val="0"/>
              <w:marTop w:val="0"/>
              <w:marBottom w:val="0"/>
              <w:divBdr>
                <w:top w:val="none" w:sz="0" w:space="0" w:color="auto"/>
                <w:left w:val="none" w:sz="0" w:space="0" w:color="auto"/>
                <w:bottom w:val="none" w:sz="0" w:space="0" w:color="auto"/>
                <w:right w:val="none" w:sz="0" w:space="0" w:color="auto"/>
              </w:divBdr>
              <w:divsChild>
                <w:div w:id="1994991067">
                  <w:marLeft w:val="0"/>
                  <w:marRight w:val="0"/>
                  <w:marTop w:val="0"/>
                  <w:marBottom w:val="0"/>
                  <w:divBdr>
                    <w:top w:val="none" w:sz="0" w:space="0" w:color="auto"/>
                    <w:left w:val="none" w:sz="0" w:space="0" w:color="auto"/>
                    <w:bottom w:val="double" w:sz="18" w:space="1" w:color="auto"/>
                    <w:right w:val="none" w:sz="0" w:space="0" w:color="auto"/>
                  </w:divBdr>
                </w:div>
              </w:divsChild>
            </w:div>
          </w:divsChild>
        </w:div>
      </w:divsChild>
    </w:div>
    <w:div w:id="568879261">
      <w:bodyDiv w:val="1"/>
      <w:marLeft w:val="0"/>
      <w:marRight w:val="0"/>
      <w:marTop w:val="0"/>
      <w:marBottom w:val="0"/>
      <w:divBdr>
        <w:top w:val="none" w:sz="0" w:space="0" w:color="auto"/>
        <w:left w:val="none" w:sz="0" w:space="0" w:color="auto"/>
        <w:bottom w:val="none" w:sz="0" w:space="0" w:color="auto"/>
        <w:right w:val="none" w:sz="0" w:space="0" w:color="auto"/>
      </w:divBdr>
    </w:div>
    <w:div w:id="697706690">
      <w:bodyDiv w:val="1"/>
      <w:marLeft w:val="0"/>
      <w:marRight w:val="0"/>
      <w:marTop w:val="0"/>
      <w:marBottom w:val="0"/>
      <w:divBdr>
        <w:top w:val="none" w:sz="0" w:space="0" w:color="auto"/>
        <w:left w:val="none" w:sz="0" w:space="0" w:color="auto"/>
        <w:bottom w:val="none" w:sz="0" w:space="0" w:color="auto"/>
        <w:right w:val="none" w:sz="0" w:space="0" w:color="auto"/>
      </w:divBdr>
      <w:divsChild>
        <w:div w:id="792292104">
          <w:marLeft w:val="0"/>
          <w:marRight w:val="0"/>
          <w:marTop w:val="0"/>
          <w:marBottom w:val="0"/>
          <w:divBdr>
            <w:top w:val="none" w:sz="0" w:space="0" w:color="auto"/>
            <w:left w:val="none" w:sz="0" w:space="0" w:color="auto"/>
            <w:bottom w:val="none" w:sz="0" w:space="0" w:color="auto"/>
            <w:right w:val="none" w:sz="0" w:space="0" w:color="auto"/>
          </w:divBdr>
          <w:divsChild>
            <w:div w:id="2090958227">
              <w:marLeft w:val="0"/>
              <w:marRight w:val="0"/>
              <w:marTop w:val="0"/>
              <w:marBottom w:val="0"/>
              <w:divBdr>
                <w:top w:val="none" w:sz="0" w:space="0" w:color="auto"/>
                <w:left w:val="none" w:sz="0" w:space="0" w:color="auto"/>
                <w:bottom w:val="none" w:sz="0" w:space="0" w:color="auto"/>
                <w:right w:val="none" w:sz="0" w:space="0" w:color="auto"/>
              </w:divBdr>
              <w:divsChild>
                <w:div w:id="19632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2957">
      <w:bodyDiv w:val="1"/>
      <w:marLeft w:val="0"/>
      <w:marRight w:val="0"/>
      <w:marTop w:val="0"/>
      <w:marBottom w:val="0"/>
      <w:divBdr>
        <w:top w:val="none" w:sz="0" w:space="0" w:color="auto"/>
        <w:left w:val="none" w:sz="0" w:space="0" w:color="auto"/>
        <w:bottom w:val="none" w:sz="0" w:space="0" w:color="auto"/>
        <w:right w:val="none" w:sz="0" w:space="0" w:color="auto"/>
      </w:divBdr>
    </w:div>
    <w:div w:id="950550205">
      <w:bodyDiv w:val="1"/>
      <w:marLeft w:val="0"/>
      <w:marRight w:val="0"/>
      <w:marTop w:val="0"/>
      <w:marBottom w:val="0"/>
      <w:divBdr>
        <w:top w:val="none" w:sz="0" w:space="0" w:color="auto"/>
        <w:left w:val="none" w:sz="0" w:space="0" w:color="auto"/>
        <w:bottom w:val="none" w:sz="0" w:space="0" w:color="auto"/>
        <w:right w:val="none" w:sz="0" w:space="0" w:color="auto"/>
      </w:divBdr>
    </w:div>
    <w:div w:id="976496754">
      <w:bodyDiv w:val="1"/>
      <w:marLeft w:val="0"/>
      <w:marRight w:val="0"/>
      <w:marTop w:val="0"/>
      <w:marBottom w:val="0"/>
      <w:divBdr>
        <w:top w:val="none" w:sz="0" w:space="0" w:color="auto"/>
        <w:left w:val="none" w:sz="0" w:space="0" w:color="auto"/>
        <w:bottom w:val="none" w:sz="0" w:space="0" w:color="auto"/>
        <w:right w:val="none" w:sz="0" w:space="0" w:color="auto"/>
      </w:divBdr>
      <w:divsChild>
        <w:div w:id="611206557">
          <w:marLeft w:val="0"/>
          <w:marRight w:val="0"/>
          <w:marTop w:val="0"/>
          <w:marBottom w:val="0"/>
          <w:divBdr>
            <w:top w:val="none" w:sz="0" w:space="0" w:color="auto"/>
            <w:left w:val="none" w:sz="0" w:space="0" w:color="auto"/>
            <w:bottom w:val="none" w:sz="0" w:space="0" w:color="auto"/>
            <w:right w:val="none" w:sz="0" w:space="0" w:color="auto"/>
          </w:divBdr>
          <w:divsChild>
            <w:div w:id="1603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7199">
      <w:bodyDiv w:val="1"/>
      <w:marLeft w:val="0"/>
      <w:marRight w:val="0"/>
      <w:marTop w:val="0"/>
      <w:marBottom w:val="0"/>
      <w:divBdr>
        <w:top w:val="none" w:sz="0" w:space="0" w:color="auto"/>
        <w:left w:val="none" w:sz="0" w:space="0" w:color="auto"/>
        <w:bottom w:val="none" w:sz="0" w:space="0" w:color="auto"/>
        <w:right w:val="none" w:sz="0" w:space="0" w:color="auto"/>
      </w:divBdr>
      <w:divsChild>
        <w:div w:id="1840734777">
          <w:marLeft w:val="0"/>
          <w:marRight w:val="0"/>
          <w:marTop w:val="0"/>
          <w:marBottom w:val="0"/>
          <w:divBdr>
            <w:top w:val="none" w:sz="0" w:space="0" w:color="auto"/>
            <w:left w:val="none" w:sz="0" w:space="0" w:color="auto"/>
            <w:bottom w:val="none" w:sz="0" w:space="0" w:color="auto"/>
            <w:right w:val="none" w:sz="0" w:space="0" w:color="auto"/>
          </w:divBdr>
          <w:divsChild>
            <w:div w:id="1944262153">
              <w:marLeft w:val="0"/>
              <w:marRight w:val="0"/>
              <w:marTop w:val="0"/>
              <w:marBottom w:val="0"/>
              <w:divBdr>
                <w:top w:val="none" w:sz="0" w:space="0" w:color="auto"/>
                <w:left w:val="none" w:sz="0" w:space="0" w:color="auto"/>
                <w:bottom w:val="none" w:sz="0" w:space="0" w:color="auto"/>
                <w:right w:val="none" w:sz="0" w:space="0" w:color="auto"/>
              </w:divBdr>
              <w:divsChild>
                <w:div w:id="2662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6310">
      <w:bodyDiv w:val="1"/>
      <w:marLeft w:val="0"/>
      <w:marRight w:val="0"/>
      <w:marTop w:val="0"/>
      <w:marBottom w:val="0"/>
      <w:divBdr>
        <w:top w:val="none" w:sz="0" w:space="0" w:color="auto"/>
        <w:left w:val="none" w:sz="0" w:space="0" w:color="auto"/>
        <w:bottom w:val="none" w:sz="0" w:space="0" w:color="auto"/>
        <w:right w:val="none" w:sz="0" w:space="0" w:color="auto"/>
      </w:divBdr>
      <w:divsChild>
        <w:div w:id="813912375">
          <w:marLeft w:val="0"/>
          <w:marRight w:val="0"/>
          <w:marTop w:val="0"/>
          <w:marBottom w:val="0"/>
          <w:divBdr>
            <w:top w:val="none" w:sz="0" w:space="0" w:color="auto"/>
            <w:left w:val="none" w:sz="0" w:space="0" w:color="auto"/>
            <w:bottom w:val="none" w:sz="0" w:space="0" w:color="auto"/>
            <w:right w:val="none" w:sz="0" w:space="0" w:color="auto"/>
          </w:divBdr>
          <w:divsChild>
            <w:div w:id="1679700156">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 w:id="1184245520">
      <w:bodyDiv w:val="1"/>
      <w:marLeft w:val="0"/>
      <w:marRight w:val="0"/>
      <w:marTop w:val="0"/>
      <w:marBottom w:val="0"/>
      <w:divBdr>
        <w:top w:val="none" w:sz="0" w:space="0" w:color="auto"/>
        <w:left w:val="none" w:sz="0" w:space="0" w:color="auto"/>
        <w:bottom w:val="none" w:sz="0" w:space="0" w:color="auto"/>
        <w:right w:val="none" w:sz="0" w:space="0" w:color="auto"/>
      </w:divBdr>
      <w:divsChild>
        <w:div w:id="1976178478">
          <w:marLeft w:val="0"/>
          <w:marRight w:val="0"/>
          <w:marTop w:val="0"/>
          <w:marBottom w:val="0"/>
          <w:divBdr>
            <w:top w:val="none" w:sz="0" w:space="0" w:color="auto"/>
            <w:left w:val="none" w:sz="0" w:space="0" w:color="auto"/>
            <w:bottom w:val="none" w:sz="0" w:space="0" w:color="auto"/>
            <w:right w:val="none" w:sz="0" w:space="0" w:color="auto"/>
          </w:divBdr>
          <w:divsChild>
            <w:div w:id="1478185606">
              <w:marLeft w:val="0"/>
              <w:marRight w:val="0"/>
              <w:marTop w:val="0"/>
              <w:marBottom w:val="0"/>
              <w:divBdr>
                <w:top w:val="none" w:sz="0" w:space="0" w:color="auto"/>
                <w:left w:val="none" w:sz="0" w:space="0" w:color="auto"/>
                <w:bottom w:val="none" w:sz="0" w:space="0" w:color="auto"/>
                <w:right w:val="none" w:sz="0" w:space="0" w:color="auto"/>
              </w:divBdr>
              <w:divsChild>
                <w:div w:id="981541609">
                  <w:marLeft w:val="0"/>
                  <w:marRight w:val="0"/>
                  <w:marTop w:val="0"/>
                  <w:marBottom w:val="0"/>
                  <w:divBdr>
                    <w:top w:val="none" w:sz="0" w:space="0" w:color="auto"/>
                    <w:left w:val="none" w:sz="0" w:space="0" w:color="auto"/>
                    <w:bottom w:val="double" w:sz="18" w:space="1" w:color="auto"/>
                    <w:right w:val="none" w:sz="0" w:space="0" w:color="auto"/>
                  </w:divBdr>
                </w:div>
              </w:divsChild>
            </w:div>
          </w:divsChild>
        </w:div>
      </w:divsChild>
    </w:div>
    <w:div w:id="1263609364">
      <w:bodyDiv w:val="1"/>
      <w:marLeft w:val="0"/>
      <w:marRight w:val="0"/>
      <w:marTop w:val="0"/>
      <w:marBottom w:val="0"/>
      <w:divBdr>
        <w:top w:val="none" w:sz="0" w:space="0" w:color="auto"/>
        <w:left w:val="none" w:sz="0" w:space="0" w:color="auto"/>
        <w:bottom w:val="none" w:sz="0" w:space="0" w:color="auto"/>
        <w:right w:val="none" w:sz="0" w:space="0" w:color="auto"/>
      </w:divBdr>
      <w:divsChild>
        <w:div w:id="1328434597">
          <w:marLeft w:val="0"/>
          <w:marRight w:val="0"/>
          <w:marTop w:val="0"/>
          <w:marBottom w:val="0"/>
          <w:divBdr>
            <w:top w:val="none" w:sz="0" w:space="0" w:color="auto"/>
            <w:left w:val="none" w:sz="0" w:space="0" w:color="auto"/>
            <w:bottom w:val="none" w:sz="0" w:space="0" w:color="auto"/>
            <w:right w:val="none" w:sz="0" w:space="0" w:color="auto"/>
          </w:divBdr>
          <w:divsChild>
            <w:div w:id="1628581933">
              <w:marLeft w:val="0"/>
              <w:marRight w:val="0"/>
              <w:marTop w:val="0"/>
              <w:marBottom w:val="0"/>
              <w:divBdr>
                <w:top w:val="none" w:sz="0" w:space="0" w:color="auto"/>
                <w:left w:val="none" w:sz="0" w:space="0" w:color="auto"/>
                <w:bottom w:val="none" w:sz="0" w:space="0" w:color="auto"/>
                <w:right w:val="none" w:sz="0" w:space="0" w:color="auto"/>
              </w:divBdr>
              <w:divsChild>
                <w:div w:id="2608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170">
      <w:bodyDiv w:val="1"/>
      <w:marLeft w:val="0"/>
      <w:marRight w:val="0"/>
      <w:marTop w:val="0"/>
      <w:marBottom w:val="0"/>
      <w:divBdr>
        <w:top w:val="none" w:sz="0" w:space="0" w:color="auto"/>
        <w:left w:val="none" w:sz="0" w:space="0" w:color="auto"/>
        <w:bottom w:val="none" w:sz="0" w:space="0" w:color="auto"/>
        <w:right w:val="none" w:sz="0" w:space="0" w:color="auto"/>
      </w:divBdr>
    </w:div>
    <w:div w:id="1767921968">
      <w:bodyDiv w:val="1"/>
      <w:marLeft w:val="0"/>
      <w:marRight w:val="0"/>
      <w:marTop w:val="0"/>
      <w:marBottom w:val="0"/>
      <w:divBdr>
        <w:top w:val="none" w:sz="0" w:space="0" w:color="auto"/>
        <w:left w:val="none" w:sz="0" w:space="0" w:color="auto"/>
        <w:bottom w:val="none" w:sz="0" w:space="0" w:color="auto"/>
        <w:right w:val="none" w:sz="0" w:space="0" w:color="auto"/>
      </w:divBdr>
    </w:div>
    <w:div w:id="1970629764">
      <w:bodyDiv w:val="1"/>
      <w:marLeft w:val="0"/>
      <w:marRight w:val="0"/>
      <w:marTop w:val="0"/>
      <w:marBottom w:val="0"/>
      <w:divBdr>
        <w:top w:val="none" w:sz="0" w:space="0" w:color="auto"/>
        <w:left w:val="none" w:sz="0" w:space="0" w:color="auto"/>
        <w:bottom w:val="none" w:sz="0" w:space="0" w:color="auto"/>
        <w:right w:val="none" w:sz="0" w:space="0" w:color="auto"/>
      </w:divBdr>
    </w:div>
    <w:div w:id="1999459691">
      <w:bodyDiv w:val="1"/>
      <w:marLeft w:val="0"/>
      <w:marRight w:val="0"/>
      <w:marTop w:val="0"/>
      <w:marBottom w:val="0"/>
      <w:divBdr>
        <w:top w:val="none" w:sz="0" w:space="0" w:color="auto"/>
        <w:left w:val="none" w:sz="0" w:space="0" w:color="auto"/>
        <w:bottom w:val="none" w:sz="0" w:space="0" w:color="auto"/>
        <w:right w:val="none" w:sz="0" w:space="0" w:color="auto"/>
      </w:divBdr>
      <w:divsChild>
        <w:div w:id="322273202">
          <w:marLeft w:val="0"/>
          <w:marRight w:val="0"/>
          <w:marTop w:val="0"/>
          <w:marBottom w:val="0"/>
          <w:divBdr>
            <w:top w:val="none" w:sz="0" w:space="0" w:color="auto"/>
            <w:left w:val="none" w:sz="0" w:space="0" w:color="auto"/>
            <w:bottom w:val="none" w:sz="0" w:space="0" w:color="auto"/>
            <w:right w:val="none" w:sz="0" w:space="0" w:color="auto"/>
          </w:divBdr>
          <w:divsChild>
            <w:div w:id="1085608782">
              <w:marLeft w:val="0"/>
              <w:marRight w:val="0"/>
              <w:marTop w:val="0"/>
              <w:marBottom w:val="0"/>
              <w:divBdr>
                <w:top w:val="none" w:sz="0" w:space="0" w:color="auto"/>
                <w:left w:val="none" w:sz="0" w:space="0" w:color="auto"/>
                <w:bottom w:val="none" w:sz="0" w:space="0" w:color="auto"/>
                <w:right w:val="none" w:sz="0" w:space="0" w:color="auto"/>
              </w:divBdr>
              <w:divsChild>
                <w:div w:id="16987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535C-7281-4004-AED1-DD63063F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2020-01-21T18:02:00Z</dcterms:created>
  <dcterms:modified xsi:type="dcterms:W3CDTF">2020-01-21T18:02:00Z</dcterms:modified>
</cp:coreProperties>
</file>