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0D" w:rsidRPr="00D12208" w:rsidRDefault="00D0200D" w:rsidP="00D0200D">
      <w:pPr>
        <w:jc w:val="center"/>
        <w:rPr>
          <w:b/>
          <w:color w:val="4F81BD" w:themeColor="accent1"/>
          <w:sz w:val="48"/>
          <w:szCs w:val="48"/>
        </w:rPr>
      </w:pPr>
      <w:r w:rsidRPr="00D12208">
        <w:rPr>
          <w:b/>
          <w:color w:val="4F81BD" w:themeColor="accent1"/>
          <w:sz w:val="48"/>
          <w:szCs w:val="48"/>
        </w:rPr>
        <w:t>Tiers Cross Community Council</w:t>
      </w:r>
    </w:p>
    <w:p w:rsidR="00D0200D" w:rsidRPr="009D24C7" w:rsidRDefault="00D0200D" w:rsidP="00D0200D">
      <w:pPr>
        <w:jc w:val="center"/>
        <w:rPr>
          <w:b/>
          <w:color w:val="4F81BD" w:themeColor="accent1"/>
          <w:sz w:val="36"/>
          <w:szCs w:val="36"/>
        </w:rPr>
      </w:pPr>
      <w:r w:rsidRPr="00D12208">
        <w:rPr>
          <w:b/>
          <w:color w:val="4F81BD" w:themeColor="accent1"/>
          <w:sz w:val="40"/>
          <w:szCs w:val="40"/>
        </w:rPr>
        <w:t>Cyngor Cymuned A Tiers Cross</w:t>
      </w:r>
    </w:p>
    <w:p w:rsidR="00D0200D" w:rsidRPr="009D24C7" w:rsidRDefault="00D0200D" w:rsidP="00D0200D">
      <w:pPr>
        <w:jc w:val="center"/>
        <w:rPr>
          <w:sz w:val="36"/>
          <w:szCs w:val="36"/>
        </w:rPr>
      </w:pPr>
    </w:p>
    <w:p w:rsidR="00D0200D" w:rsidRPr="006B5CC9" w:rsidRDefault="00D0200D" w:rsidP="00D0200D">
      <w:pPr>
        <w:ind w:left="720"/>
        <w:jc w:val="center"/>
        <w:rPr>
          <w:b/>
          <w:sz w:val="28"/>
          <w:szCs w:val="28"/>
        </w:rPr>
      </w:pPr>
      <w:r w:rsidRPr="009308A8">
        <w:rPr>
          <w:b/>
          <w:sz w:val="36"/>
          <w:szCs w:val="36"/>
        </w:rPr>
        <w:t xml:space="preserve">Minutes of meeting held on Thursday </w:t>
      </w:r>
      <w:r>
        <w:rPr>
          <w:b/>
          <w:sz w:val="36"/>
          <w:szCs w:val="36"/>
        </w:rPr>
        <w:t>5</w:t>
      </w:r>
      <w:r w:rsidRPr="00D0200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</w:t>
      </w:r>
      <w:r>
        <w:rPr>
          <w:b/>
          <w:sz w:val="36"/>
          <w:szCs w:val="36"/>
        </w:rPr>
        <w:t xml:space="preserve"> 2014. </w:t>
      </w:r>
    </w:p>
    <w:p w:rsidR="00D0200D" w:rsidRDefault="00C97712" w:rsidP="00D0200D">
      <w:pPr>
        <w:rPr>
          <w:sz w:val="28"/>
          <w:szCs w:val="28"/>
        </w:rPr>
      </w:pPr>
      <w:r w:rsidRPr="006B5CC9">
        <w:rPr>
          <w:b/>
          <w:sz w:val="28"/>
          <w:szCs w:val="28"/>
        </w:rPr>
        <w:t>Members present:</w:t>
      </w:r>
      <w:r>
        <w:rPr>
          <w:sz w:val="28"/>
          <w:szCs w:val="28"/>
        </w:rPr>
        <w:t xml:space="preserve"> Cllrs E Jones, (Chairman), M Rawlinson, (Vice-Chair)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A Thorne</w:t>
      </w:r>
      <w:r>
        <w:rPr>
          <w:sz w:val="28"/>
          <w:szCs w:val="28"/>
        </w:rPr>
        <w:t>, Y Nicholas.</w:t>
      </w:r>
      <w:r>
        <w:rPr>
          <w:sz w:val="28"/>
          <w:szCs w:val="28"/>
        </w:rPr>
        <w:t xml:space="preserve"> </w:t>
      </w:r>
    </w:p>
    <w:p w:rsidR="00D0200D" w:rsidRDefault="00D0200D" w:rsidP="00D0200D">
      <w:pPr>
        <w:rPr>
          <w:sz w:val="28"/>
          <w:szCs w:val="28"/>
        </w:rPr>
      </w:pPr>
      <w:r w:rsidRPr="006B5CC9">
        <w:rPr>
          <w:b/>
          <w:sz w:val="28"/>
          <w:szCs w:val="28"/>
        </w:rPr>
        <w:t>Also present:</w:t>
      </w:r>
      <w:r>
        <w:rPr>
          <w:sz w:val="28"/>
          <w:szCs w:val="28"/>
        </w:rPr>
        <w:t xml:space="preserve">  Cllr K Rowlands, (County Councillor), M</w:t>
      </w:r>
      <w:r w:rsidR="0080291D">
        <w:rPr>
          <w:sz w:val="28"/>
          <w:szCs w:val="28"/>
        </w:rPr>
        <w:t>r</w:t>
      </w:r>
      <w:r>
        <w:rPr>
          <w:sz w:val="28"/>
          <w:szCs w:val="28"/>
        </w:rPr>
        <w:t>s C George, (prospective Community Councillor), and G Nicholls (Clerk).</w:t>
      </w:r>
    </w:p>
    <w:p w:rsidR="00D0200D" w:rsidRDefault="00D0200D" w:rsidP="00D0200D">
      <w:pPr>
        <w:rPr>
          <w:sz w:val="28"/>
          <w:szCs w:val="28"/>
        </w:rPr>
      </w:pPr>
      <w:r w:rsidRPr="006B5CC9">
        <w:rPr>
          <w:b/>
          <w:sz w:val="28"/>
          <w:szCs w:val="28"/>
        </w:rPr>
        <w:t>Apologies for absence:</w:t>
      </w:r>
      <w:r>
        <w:rPr>
          <w:b/>
          <w:sz w:val="28"/>
          <w:szCs w:val="28"/>
        </w:rPr>
        <w:t xml:space="preserve"> </w:t>
      </w:r>
      <w:r w:rsidRPr="00D0200D">
        <w:rPr>
          <w:sz w:val="28"/>
          <w:szCs w:val="28"/>
        </w:rPr>
        <w:t>Mr Paul Mensink</w:t>
      </w:r>
      <w:r>
        <w:rPr>
          <w:sz w:val="28"/>
          <w:szCs w:val="28"/>
        </w:rPr>
        <w:t>, (prospective Community Councillor).</w:t>
      </w:r>
      <w:r w:rsidRPr="00D0200D">
        <w:rPr>
          <w:sz w:val="28"/>
          <w:szCs w:val="28"/>
        </w:rPr>
        <w:t xml:space="preserve"> </w:t>
      </w:r>
    </w:p>
    <w:p w:rsidR="00916E78" w:rsidRDefault="00D0200D" w:rsidP="00D0200D">
      <w:pPr>
        <w:rPr>
          <w:sz w:val="28"/>
          <w:szCs w:val="28"/>
        </w:rPr>
      </w:pPr>
      <w:r w:rsidRPr="006B5C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>.</w:t>
      </w:r>
      <w:r w:rsidRPr="006B5CC9">
        <w:rPr>
          <w:b/>
          <w:sz w:val="28"/>
          <w:szCs w:val="28"/>
        </w:rPr>
        <w:t xml:space="preserve">  Minutes of the </w:t>
      </w:r>
      <w:r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 2014</w:t>
      </w:r>
      <w:r w:rsidRPr="006B5CC9">
        <w:rPr>
          <w:b/>
          <w:sz w:val="28"/>
          <w:szCs w:val="28"/>
        </w:rPr>
        <w:t xml:space="preserve"> meeting.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It was proposed by Cllr Rawlinson and seconded by Cllr Thorne that these should be signed as a true record and this was agreed.</w:t>
      </w:r>
    </w:p>
    <w:p w:rsidR="00D0200D" w:rsidRDefault="00D0200D" w:rsidP="00D0200D">
      <w:pPr>
        <w:jc w:val="center"/>
        <w:rPr>
          <w:b/>
          <w:sz w:val="28"/>
          <w:szCs w:val="28"/>
          <w:u w:val="single"/>
        </w:rPr>
      </w:pPr>
      <w:r w:rsidRPr="00D0200D">
        <w:rPr>
          <w:b/>
          <w:sz w:val="28"/>
          <w:szCs w:val="28"/>
          <w:u w:val="single"/>
        </w:rPr>
        <w:t>MATTERS ARISING</w:t>
      </w:r>
    </w:p>
    <w:p w:rsidR="00D0200D" w:rsidRDefault="00D0200D" w:rsidP="008E0ECD">
      <w:pPr>
        <w:rPr>
          <w:sz w:val="28"/>
          <w:szCs w:val="28"/>
        </w:rPr>
      </w:pPr>
      <w:r w:rsidRPr="00D0200D">
        <w:rPr>
          <w:b/>
          <w:sz w:val="28"/>
          <w:szCs w:val="28"/>
        </w:rPr>
        <w:t>3296.  Good Energy Community Fund.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It was noted that whilst the Planning Application for the sub-station had been approved, those for the cameras and security fencing remained open.</w:t>
      </w:r>
      <w:r w:rsidR="008E0ECD">
        <w:rPr>
          <w:sz w:val="28"/>
          <w:szCs w:val="28"/>
        </w:rPr>
        <w:t xml:space="preserve"> The Clerk read out the email received from Messrs Price &amp; Kelway Solicitors </w:t>
      </w:r>
      <w:r w:rsidR="0080291D">
        <w:rPr>
          <w:sz w:val="28"/>
          <w:szCs w:val="28"/>
        </w:rPr>
        <w:t>together with</w:t>
      </w:r>
      <w:r w:rsidR="008E0ECD">
        <w:rPr>
          <w:sz w:val="28"/>
          <w:szCs w:val="28"/>
        </w:rPr>
        <w:t xml:space="preserve"> the letter from Pembrokeshire County Council (PCC) indicating that the </w:t>
      </w:r>
      <w:r w:rsidR="0080291D">
        <w:rPr>
          <w:sz w:val="28"/>
          <w:szCs w:val="28"/>
        </w:rPr>
        <w:t>C</w:t>
      </w:r>
      <w:r w:rsidR="008E0ECD">
        <w:rPr>
          <w:sz w:val="28"/>
          <w:szCs w:val="28"/>
        </w:rPr>
        <w:t xml:space="preserve">ounty Council would not be taking any interest in the Community Fund arrangement stating that this was strictly between the </w:t>
      </w:r>
      <w:r w:rsidR="0080291D">
        <w:rPr>
          <w:sz w:val="28"/>
          <w:szCs w:val="28"/>
        </w:rPr>
        <w:t>C</w:t>
      </w:r>
      <w:r w:rsidR="008E0ECD">
        <w:rPr>
          <w:sz w:val="28"/>
          <w:szCs w:val="28"/>
        </w:rPr>
        <w:t xml:space="preserve">ommunity </w:t>
      </w:r>
      <w:r w:rsidR="0080291D">
        <w:rPr>
          <w:sz w:val="28"/>
          <w:szCs w:val="28"/>
        </w:rPr>
        <w:t>C</w:t>
      </w:r>
      <w:r w:rsidR="008E0ECD">
        <w:rPr>
          <w:sz w:val="28"/>
          <w:szCs w:val="28"/>
        </w:rPr>
        <w:t xml:space="preserve">ouncil and the </w:t>
      </w:r>
      <w:r w:rsidR="0080291D">
        <w:rPr>
          <w:sz w:val="28"/>
          <w:szCs w:val="28"/>
        </w:rPr>
        <w:t>d</w:t>
      </w:r>
      <w:r w:rsidR="008E0ECD">
        <w:rPr>
          <w:sz w:val="28"/>
          <w:szCs w:val="28"/>
        </w:rPr>
        <w:t xml:space="preserve">evelopers. It was said that this was not an agreement under section 106 of the Town &amp; Country Planning Act 1990 as had been thought. If necessary, the landowners would have to enforce the Community Fund obligation </w:t>
      </w:r>
      <w:r w:rsidR="0080291D">
        <w:rPr>
          <w:sz w:val="28"/>
          <w:szCs w:val="28"/>
        </w:rPr>
        <w:t xml:space="preserve">included </w:t>
      </w:r>
      <w:r w:rsidR="008E0ECD">
        <w:rPr>
          <w:sz w:val="28"/>
          <w:szCs w:val="28"/>
        </w:rPr>
        <w:t>in the</w:t>
      </w:r>
      <w:r w:rsidR="0080291D">
        <w:rPr>
          <w:sz w:val="28"/>
          <w:szCs w:val="28"/>
        </w:rPr>
        <w:t>ir</w:t>
      </w:r>
      <w:r w:rsidR="008E0ECD">
        <w:rPr>
          <w:sz w:val="28"/>
          <w:szCs w:val="28"/>
        </w:rPr>
        <w:t xml:space="preserve"> leases. However, no payment will be</w:t>
      </w:r>
      <w:r w:rsidR="0080291D">
        <w:rPr>
          <w:sz w:val="28"/>
          <w:szCs w:val="28"/>
        </w:rPr>
        <w:t>come</w:t>
      </w:r>
      <w:r w:rsidR="008E0ECD">
        <w:rPr>
          <w:sz w:val="28"/>
          <w:szCs w:val="28"/>
        </w:rPr>
        <w:t xml:space="preserve"> due until six months after commissioning of the project and this </w:t>
      </w:r>
      <w:r w:rsidR="0080291D">
        <w:rPr>
          <w:sz w:val="28"/>
          <w:szCs w:val="28"/>
        </w:rPr>
        <w:t xml:space="preserve">appeared to be </w:t>
      </w:r>
      <w:r w:rsidR="008E0ECD">
        <w:rPr>
          <w:sz w:val="28"/>
          <w:szCs w:val="28"/>
        </w:rPr>
        <w:t xml:space="preserve">still some time away. It was mentioned that the landowners involved were having difficulty in getting any responses from the </w:t>
      </w:r>
      <w:r w:rsidR="0080291D">
        <w:rPr>
          <w:sz w:val="28"/>
          <w:szCs w:val="28"/>
        </w:rPr>
        <w:t>d</w:t>
      </w:r>
      <w:r w:rsidR="008E0ECD">
        <w:rPr>
          <w:sz w:val="28"/>
          <w:szCs w:val="28"/>
        </w:rPr>
        <w:t>evelopers</w:t>
      </w:r>
      <w:r w:rsidR="0080291D">
        <w:rPr>
          <w:sz w:val="28"/>
          <w:szCs w:val="28"/>
        </w:rPr>
        <w:t xml:space="preserve"> to their communications</w:t>
      </w:r>
      <w:r w:rsidR="008E0ECD">
        <w:rPr>
          <w:sz w:val="28"/>
          <w:szCs w:val="28"/>
        </w:rPr>
        <w:t xml:space="preserve">. It was proposed by Cllr Nicholas and seconded by Cllr Jones that </w:t>
      </w:r>
      <w:r w:rsidR="00804176">
        <w:rPr>
          <w:sz w:val="28"/>
          <w:szCs w:val="28"/>
        </w:rPr>
        <w:t xml:space="preserve">Cllr Rowlands should ask the PCC legal department for their advice </w:t>
      </w:r>
      <w:r w:rsidR="00804176">
        <w:rPr>
          <w:sz w:val="28"/>
          <w:szCs w:val="28"/>
        </w:rPr>
        <w:lastRenderedPageBreak/>
        <w:t xml:space="preserve">and that the clerk should write to Mr Harvey Thomas of Messrs Price &amp; Kelway to see if he can obtain clarification of the position from the </w:t>
      </w:r>
      <w:r w:rsidR="0080291D">
        <w:rPr>
          <w:sz w:val="28"/>
          <w:szCs w:val="28"/>
        </w:rPr>
        <w:t>d</w:t>
      </w:r>
      <w:r w:rsidR="00804176">
        <w:rPr>
          <w:sz w:val="28"/>
          <w:szCs w:val="28"/>
        </w:rPr>
        <w:t>evelopers.</w:t>
      </w:r>
    </w:p>
    <w:p w:rsidR="00804176" w:rsidRDefault="00804176" w:rsidP="008E0ECD">
      <w:pPr>
        <w:rPr>
          <w:sz w:val="28"/>
          <w:szCs w:val="28"/>
        </w:rPr>
      </w:pPr>
      <w:r w:rsidRPr="00804176">
        <w:rPr>
          <w:b/>
          <w:sz w:val="28"/>
          <w:szCs w:val="28"/>
        </w:rPr>
        <w:t>3297.  Community Council website.</w:t>
      </w:r>
      <w:r>
        <w:rPr>
          <w:sz w:val="28"/>
          <w:szCs w:val="28"/>
        </w:rPr>
        <w:t xml:space="preserve"> The clerk apologised for the delay in making minutes etc. available but hoped to deal with this in the near future.</w:t>
      </w:r>
    </w:p>
    <w:p w:rsidR="00804176" w:rsidRDefault="00804176" w:rsidP="008E0ECD">
      <w:pPr>
        <w:rPr>
          <w:sz w:val="28"/>
          <w:szCs w:val="28"/>
        </w:rPr>
      </w:pPr>
      <w:r w:rsidRPr="00804176">
        <w:rPr>
          <w:b/>
          <w:sz w:val="28"/>
          <w:szCs w:val="28"/>
        </w:rPr>
        <w:t xml:space="preserve">3298. Diverted streams, Blossom Hill Farm.  </w:t>
      </w:r>
      <w:r>
        <w:rPr>
          <w:sz w:val="28"/>
          <w:szCs w:val="28"/>
        </w:rPr>
        <w:t xml:space="preserve">The Clerk reported that he had received a response from Natural Resources Wales saying that the matter was appropriate to PCC. Cllr Rawlinson said that she understood that Mr Tony Lewis of PCC was already dealing with </w:t>
      </w:r>
      <w:r w:rsidR="0080291D">
        <w:rPr>
          <w:sz w:val="28"/>
          <w:szCs w:val="28"/>
        </w:rPr>
        <w:t xml:space="preserve">the </w:t>
      </w:r>
      <w:r>
        <w:rPr>
          <w:sz w:val="28"/>
          <w:szCs w:val="28"/>
        </w:rPr>
        <w:t>problem.</w:t>
      </w:r>
    </w:p>
    <w:p w:rsidR="00804176" w:rsidRDefault="00804176" w:rsidP="008E0ECD">
      <w:pPr>
        <w:rPr>
          <w:sz w:val="28"/>
          <w:szCs w:val="28"/>
        </w:rPr>
      </w:pPr>
      <w:r w:rsidRPr="00804176">
        <w:rPr>
          <w:b/>
          <w:sz w:val="28"/>
          <w:szCs w:val="28"/>
        </w:rPr>
        <w:t xml:space="preserve">3299.  </w:t>
      </w:r>
      <w:r>
        <w:rPr>
          <w:b/>
          <w:sz w:val="28"/>
          <w:szCs w:val="28"/>
        </w:rPr>
        <w:t>C</w:t>
      </w:r>
      <w:r w:rsidRPr="00804176">
        <w:rPr>
          <w:b/>
          <w:sz w:val="28"/>
          <w:szCs w:val="28"/>
        </w:rPr>
        <w:t xml:space="preserve">o-option of </w:t>
      </w:r>
      <w:r>
        <w:rPr>
          <w:b/>
          <w:sz w:val="28"/>
          <w:szCs w:val="28"/>
        </w:rPr>
        <w:t>C</w:t>
      </w:r>
      <w:r w:rsidRPr="00804176">
        <w:rPr>
          <w:b/>
          <w:sz w:val="28"/>
          <w:szCs w:val="28"/>
        </w:rPr>
        <w:t xml:space="preserve">ouncillors to fill the vacant positions. </w:t>
      </w:r>
      <w:r w:rsidR="005F3A86" w:rsidRPr="005F3A86">
        <w:rPr>
          <w:sz w:val="28"/>
          <w:szCs w:val="28"/>
        </w:rPr>
        <w:t xml:space="preserve">It was </w:t>
      </w:r>
      <w:r w:rsidR="005F3A86">
        <w:rPr>
          <w:sz w:val="28"/>
          <w:szCs w:val="28"/>
        </w:rPr>
        <w:t xml:space="preserve">unanimously </w:t>
      </w:r>
      <w:r w:rsidR="005F3A86" w:rsidRPr="005F3A86">
        <w:rPr>
          <w:sz w:val="28"/>
          <w:szCs w:val="28"/>
        </w:rPr>
        <w:t xml:space="preserve">agreed </w:t>
      </w:r>
      <w:r w:rsidR="005F3A86">
        <w:rPr>
          <w:sz w:val="28"/>
          <w:szCs w:val="28"/>
        </w:rPr>
        <w:t xml:space="preserve">that </w:t>
      </w:r>
      <w:r w:rsidRPr="00804176">
        <w:rPr>
          <w:sz w:val="28"/>
          <w:szCs w:val="28"/>
        </w:rPr>
        <w:t>Claire</w:t>
      </w:r>
      <w:r>
        <w:rPr>
          <w:sz w:val="28"/>
          <w:szCs w:val="28"/>
        </w:rPr>
        <w:t xml:space="preserve"> George </w:t>
      </w:r>
      <w:r w:rsidR="005F3A86">
        <w:rPr>
          <w:sz w:val="28"/>
          <w:szCs w:val="28"/>
        </w:rPr>
        <w:t xml:space="preserve">should be co-opted to join </w:t>
      </w:r>
      <w:r w:rsidR="00C97712">
        <w:rPr>
          <w:sz w:val="28"/>
          <w:szCs w:val="28"/>
        </w:rPr>
        <w:t>the Council</w:t>
      </w:r>
      <w:r w:rsidR="005F3A86">
        <w:rPr>
          <w:sz w:val="28"/>
          <w:szCs w:val="28"/>
        </w:rPr>
        <w:t>. The relevant forms relating to the Code of Conduct and Acceptance of Office were signed in front of the Clerk and Mrs George was welcomed to the Community Council.</w:t>
      </w:r>
    </w:p>
    <w:p w:rsidR="005F3A86" w:rsidRDefault="005F3A86" w:rsidP="008E0ECD">
      <w:pPr>
        <w:rPr>
          <w:sz w:val="28"/>
          <w:szCs w:val="28"/>
        </w:rPr>
      </w:pPr>
      <w:r w:rsidRPr="005F3A86">
        <w:rPr>
          <w:b/>
          <w:sz w:val="28"/>
          <w:szCs w:val="28"/>
        </w:rPr>
        <w:t xml:space="preserve">3300.  </w:t>
      </w:r>
      <w:r>
        <w:rPr>
          <w:b/>
          <w:sz w:val="28"/>
          <w:szCs w:val="28"/>
        </w:rPr>
        <w:t>R</w:t>
      </w:r>
      <w:r w:rsidRPr="005F3A86">
        <w:rPr>
          <w:b/>
          <w:sz w:val="28"/>
          <w:szCs w:val="28"/>
        </w:rPr>
        <w:t>ubbish on local roads.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 clerk said that, as agreed, he had reported this to PCC for action.</w:t>
      </w:r>
    </w:p>
    <w:p w:rsidR="007013E5" w:rsidRDefault="005F3A86" w:rsidP="008E0ECD">
      <w:pPr>
        <w:rPr>
          <w:sz w:val="28"/>
          <w:szCs w:val="28"/>
        </w:rPr>
      </w:pPr>
      <w:r w:rsidRPr="005F3A86">
        <w:rPr>
          <w:b/>
          <w:sz w:val="28"/>
          <w:szCs w:val="28"/>
        </w:rPr>
        <w:t>3301.  Bulford Road.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 Clerk read out the letter received from Alun Griffiths (Contractors) Ltd, the principal contractors for the improvement scheme. </w:t>
      </w:r>
      <w:r w:rsidR="007013E5">
        <w:rPr>
          <w:sz w:val="28"/>
          <w:szCs w:val="28"/>
        </w:rPr>
        <w:t xml:space="preserve">It was agreed that he should reply saying that the council would be happy to invite a representative of the company to a council meeting later in the year.    It was also noted that the Chairman, Vice-Chair and previous Chairman would attend the sod-cutting </w:t>
      </w:r>
      <w:r w:rsidR="00C97712">
        <w:rPr>
          <w:sz w:val="28"/>
          <w:szCs w:val="28"/>
        </w:rPr>
        <w:t>ceremony on</w:t>
      </w:r>
      <w:r w:rsidR="007013E5">
        <w:rPr>
          <w:sz w:val="28"/>
          <w:szCs w:val="28"/>
        </w:rPr>
        <w:t xml:space="preserve"> 6</w:t>
      </w:r>
      <w:r w:rsidR="007013E5" w:rsidRPr="007013E5">
        <w:rPr>
          <w:sz w:val="28"/>
          <w:szCs w:val="28"/>
          <w:vertAlign w:val="superscript"/>
        </w:rPr>
        <w:t>th</w:t>
      </w:r>
      <w:r w:rsidR="007013E5">
        <w:rPr>
          <w:sz w:val="28"/>
          <w:szCs w:val="28"/>
        </w:rPr>
        <w:t xml:space="preserve"> June.  It was also mentioned </w:t>
      </w:r>
      <w:r w:rsidR="00C97712">
        <w:rPr>
          <w:sz w:val="28"/>
          <w:szCs w:val="28"/>
        </w:rPr>
        <w:t>that none</w:t>
      </w:r>
      <w:r w:rsidR="007013E5">
        <w:rPr>
          <w:sz w:val="28"/>
          <w:szCs w:val="28"/>
        </w:rPr>
        <w:t xml:space="preserve"> of the landowners involved with the scheme had yet received any compensation payments.</w:t>
      </w:r>
    </w:p>
    <w:p w:rsidR="005F3A86" w:rsidRDefault="007013E5" w:rsidP="007013E5">
      <w:pPr>
        <w:jc w:val="center"/>
        <w:rPr>
          <w:b/>
          <w:sz w:val="28"/>
          <w:szCs w:val="28"/>
          <w:u w:val="single"/>
        </w:rPr>
      </w:pPr>
      <w:r w:rsidRPr="007013E5">
        <w:rPr>
          <w:b/>
          <w:sz w:val="28"/>
          <w:szCs w:val="28"/>
          <w:u w:val="single"/>
        </w:rPr>
        <w:t>CORRESPONDENCE</w:t>
      </w:r>
    </w:p>
    <w:p w:rsidR="007013E5" w:rsidRDefault="007013E5" w:rsidP="007013E5">
      <w:pPr>
        <w:rPr>
          <w:b/>
          <w:sz w:val="28"/>
          <w:szCs w:val="28"/>
        </w:rPr>
      </w:pPr>
      <w:r>
        <w:rPr>
          <w:b/>
          <w:sz w:val="28"/>
          <w:szCs w:val="28"/>
        </w:rPr>
        <w:t>3302. Planning:</w:t>
      </w:r>
    </w:p>
    <w:p w:rsidR="007013E5" w:rsidRDefault="007013E5" w:rsidP="007013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7A2">
        <w:rPr>
          <w:b/>
          <w:sz w:val="28"/>
          <w:szCs w:val="28"/>
        </w:rPr>
        <w:t>13/1018/PA</w:t>
      </w:r>
      <w:r>
        <w:rPr>
          <w:sz w:val="28"/>
          <w:szCs w:val="28"/>
        </w:rPr>
        <w:t xml:space="preserve"> – sub-station for solar voltaic farm. As previously noted, permission had been granted.</w:t>
      </w:r>
    </w:p>
    <w:p w:rsidR="007013E5" w:rsidRDefault="007013E5" w:rsidP="007013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7A2">
        <w:rPr>
          <w:b/>
          <w:sz w:val="28"/>
          <w:szCs w:val="28"/>
        </w:rPr>
        <w:t xml:space="preserve">14/0051/PA </w:t>
      </w:r>
      <w:r w:rsidRPr="00AE67A2">
        <w:rPr>
          <w:sz w:val="28"/>
          <w:szCs w:val="28"/>
        </w:rPr>
        <w:t xml:space="preserve">– underground earthing cable for solar voltaic farm. </w:t>
      </w:r>
      <w:r w:rsidRPr="0080291D">
        <w:rPr>
          <w:i/>
          <w:sz w:val="28"/>
          <w:szCs w:val="28"/>
        </w:rPr>
        <w:t>(Note: Cllrs Thorne, Rawlinson and Rowlands declared an interest in this application and took no part in the discussions</w:t>
      </w:r>
      <w:r w:rsidR="0080291D" w:rsidRPr="0080291D">
        <w:rPr>
          <w:i/>
          <w:sz w:val="28"/>
          <w:szCs w:val="28"/>
        </w:rPr>
        <w:t>)</w:t>
      </w:r>
      <w:r w:rsidRPr="00AE67A2">
        <w:rPr>
          <w:sz w:val="28"/>
          <w:szCs w:val="28"/>
        </w:rPr>
        <w:t xml:space="preserve">. It was proposed by Cllr Jones and seconded by Cllr Nicholas that the </w:t>
      </w:r>
      <w:r w:rsidR="00AE67A2">
        <w:rPr>
          <w:sz w:val="28"/>
          <w:szCs w:val="28"/>
        </w:rPr>
        <w:t>Cl</w:t>
      </w:r>
      <w:r w:rsidRPr="00AE67A2">
        <w:rPr>
          <w:sz w:val="28"/>
          <w:szCs w:val="28"/>
        </w:rPr>
        <w:t xml:space="preserve">erk should respond giving </w:t>
      </w:r>
      <w:r w:rsidRPr="00AE67A2">
        <w:rPr>
          <w:sz w:val="28"/>
          <w:szCs w:val="28"/>
        </w:rPr>
        <w:lastRenderedPageBreak/>
        <w:t xml:space="preserve">the </w:t>
      </w:r>
      <w:r w:rsidR="00AE67A2" w:rsidRPr="00AE67A2">
        <w:rPr>
          <w:sz w:val="28"/>
          <w:szCs w:val="28"/>
        </w:rPr>
        <w:t>C</w:t>
      </w:r>
      <w:r w:rsidRPr="00AE67A2">
        <w:rPr>
          <w:sz w:val="28"/>
          <w:szCs w:val="28"/>
        </w:rPr>
        <w:t xml:space="preserve">ouncil’s </w:t>
      </w:r>
      <w:r w:rsidR="00AE67A2">
        <w:rPr>
          <w:sz w:val="28"/>
          <w:szCs w:val="28"/>
        </w:rPr>
        <w:t xml:space="preserve">support for the plan but pointing out </w:t>
      </w:r>
      <w:r w:rsidR="00C97712">
        <w:rPr>
          <w:sz w:val="28"/>
          <w:szCs w:val="28"/>
        </w:rPr>
        <w:t>th</w:t>
      </w:r>
      <w:r w:rsidR="0080291D">
        <w:rPr>
          <w:sz w:val="28"/>
          <w:szCs w:val="28"/>
        </w:rPr>
        <w:t>e lack of</w:t>
      </w:r>
      <w:r w:rsidR="00AE67A2">
        <w:rPr>
          <w:sz w:val="28"/>
          <w:szCs w:val="28"/>
        </w:rPr>
        <w:t xml:space="preserve"> consultation</w:t>
      </w:r>
      <w:r w:rsidR="0080291D">
        <w:rPr>
          <w:sz w:val="28"/>
          <w:szCs w:val="28"/>
        </w:rPr>
        <w:t>s</w:t>
      </w:r>
      <w:r w:rsidR="00AE67A2">
        <w:rPr>
          <w:sz w:val="28"/>
          <w:szCs w:val="28"/>
        </w:rPr>
        <w:t xml:space="preserve"> between the developers and the Community Council.</w:t>
      </w:r>
      <w:r w:rsidRPr="00AE67A2">
        <w:rPr>
          <w:sz w:val="28"/>
          <w:szCs w:val="28"/>
        </w:rPr>
        <w:t xml:space="preserve"> </w:t>
      </w:r>
    </w:p>
    <w:p w:rsidR="00AE67A2" w:rsidRDefault="00AE67A2" w:rsidP="007013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67A2">
        <w:rPr>
          <w:b/>
          <w:sz w:val="28"/>
          <w:szCs w:val="28"/>
        </w:rPr>
        <w:t xml:space="preserve">13/0402/PA </w:t>
      </w:r>
      <w:r>
        <w:rPr>
          <w:sz w:val="28"/>
          <w:szCs w:val="28"/>
        </w:rPr>
        <w:t>– erection of wind turbine, Ratford Farm. Permission granted. Noted.</w:t>
      </w:r>
    </w:p>
    <w:p w:rsidR="00AE67A2" w:rsidRDefault="00AE67A2" w:rsidP="00AE67A2">
      <w:pPr>
        <w:rPr>
          <w:sz w:val="28"/>
          <w:szCs w:val="28"/>
        </w:rPr>
      </w:pPr>
      <w:r w:rsidRPr="00AE67A2">
        <w:rPr>
          <w:b/>
          <w:sz w:val="28"/>
          <w:szCs w:val="28"/>
        </w:rPr>
        <w:t>3303.  email from Pembrokeshire Association of Local Councils (PALC)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reporting the death of Richard Shepherd, a long-time supporter of that organisation and a past advisor to the Community Council. </w:t>
      </w:r>
    </w:p>
    <w:p w:rsidR="00AE67A2" w:rsidRDefault="00AE67A2" w:rsidP="00AE67A2">
      <w:pPr>
        <w:rPr>
          <w:sz w:val="28"/>
          <w:szCs w:val="28"/>
        </w:rPr>
      </w:pPr>
      <w:r w:rsidRPr="00AE67A2">
        <w:rPr>
          <w:b/>
          <w:sz w:val="28"/>
          <w:szCs w:val="28"/>
        </w:rPr>
        <w:t xml:space="preserve">3304.  </w:t>
      </w:r>
      <w:r>
        <w:rPr>
          <w:b/>
          <w:sz w:val="28"/>
          <w:szCs w:val="28"/>
        </w:rPr>
        <w:t>I</w:t>
      </w:r>
      <w:r w:rsidRPr="00AE67A2">
        <w:rPr>
          <w:b/>
          <w:sz w:val="28"/>
          <w:szCs w:val="28"/>
        </w:rPr>
        <w:t>nvitation to Annual General Meeting of Pembrokeshire Citizens’ Advice Bureau.</w:t>
      </w:r>
      <w:r>
        <w:rPr>
          <w:sz w:val="28"/>
          <w:szCs w:val="28"/>
        </w:rPr>
        <w:t xml:space="preserve"> Noted.</w:t>
      </w:r>
    </w:p>
    <w:p w:rsidR="00AE67A2" w:rsidRDefault="00AE67A2" w:rsidP="00AE67A2">
      <w:pPr>
        <w:rPr>
          <w:sz w:val="28"/>
          <w:szCs w:val="28"/>
        </w:rPr>
      </w:pPr>
      <w:r w:rsidRPr="004635EC">
        <w:rPr>
          <w:b/>
          <w:sz w:val="28"/>
          <w:szCs w:val="28"/>
        </w:rPr>
        <w:t xml:space="preserve">3305.  </w:t>
      </w:r>
      <w:r w:rsidR="004635EC" w:rsidRPr="004635EC">
        <w:rPr>
          <w:b/>
          <w:sz w:val="28"/>
          <w:szCs w:val="28"/>
        </w:rPr>
        <w:t xml:space="preserve">email from South Wales Trunk Road </w:t>
      </w:r>
      <w:r w:rsidR="004635EC">
        <w:rPr>
          <w:b/>
          <w:sz w:val="28"/>
          <w:szCs w:val="28"/>
        </w:rPr>
        <w:t>A</w:t>
      </w:r>
      <w:r w:rsidR="004635EC" w:rsidRPr="004635EC">
        <w:rPr>
          <w:b/>
          <w:sz w:val="28"/>
          <w:szCs w:val="28"/>
        </w:rPr>
        <w:t xml:space="preserve">gency </w:t>
      </w:r>
      <w:r w:rsidR="004635EC">
        <w:rPr>
          <w:sz w:val="28"/>
          <w:szCs w:val="28"/>
        </w:rPr>
        <w:t>advising of speed limits, temporary road closures etc. in connection with construction of a new roundabout at the Johnston end of the Bulford Road. Work to be carried out in the summer of 2014.</w:t>
      </w:r>
      <w:r w:rsidR="0080291D">
        <w:rPr>
          <w:sz w:val="28"/>
          <w:szCs w:val="28"/>
        </w:rPr>
        <w:t xml:space="preserve"> Noted.</w:t>
      </w:r>
    </w:p>
    <w:p w:rsidR="004635EC" w:rsidRDefault="004635EC" w:rsidP="00AE67A2">
      <w:pPr>
        <w:rPr>
          <w:sz w:val="28"/>
          <w:szCs w:val="28"/>
        </w:rPr>
      </w:pPr>
      <w:r w:rsidRPr="004635EC">
        <w:rPr>
          <w:b/>
          <w:sz w:val="28"/>
          <w:szCs w:val="28"/>
        </w:rPr>
        <w:t>3306.  Letter from AON Insurance</w:t>
      </w:r>
      <w:r>
        <w:rPr>
          <w:sz w:val="28"/>
          <w:szCs w:val="28"/>
        </w:rPr>
        <w:t xml:space="preserve"> acknowledging renewal of </w:t>
      </w:r>
      <w:r w:rsidR="0080291D">
        <w:rPr>
          <w:sz w:val="28"/>
          <w:szCs w:val="28"/>
        </w:rPr>
        <w:t xml:space="preserve">the </w:t>
      </w:r>
      <w:r>
        <w:rPr>
          <w:sz w:val="28"/>
          <w:szCs w:val="28"/>
        </w:rPr>
        <w:t>policy for 2014-2015.</w:t>
      </w:r>
    </w:p>
    <w:p w:rsidR="004635EC" w:rsidRDefault="004635EC" w:rsidP="00AE67A2">
      <w:pPr>
        <w:rPr>
          <w:sz w:val="28"/>
          <w:szCs w:val="28"/>
        </w:rPr>
      </w:pPr>
      <w:r w:rsidRPr="004635EC">
        <w:rPr>
          <w:b/>
          <w:sz w:val="28"/>
          <w:szCs w:val="28"/>
        </w:rPr>
        <w:t>3307.  email from Welsh Water</w:t>
      </w:r>
      <w:r>
        <w:rPr>
          <w:sz w:val="28"/>
          <w:szCs w:val="28"/>
        </w:rPr>
        <w:t xml:space="preserve"> regarding wastewater treatment work upgrade. After discussion it was established that this was not connected with the Bulford </w:t>
      </w:r>
      <w:r w:rsidR="00C14EE7">
        <w:rPr>
          <w:sz w:val="28"/>
          <w:szCs w:val="28"/>
        </w:rPr>
        <w:t>R</w:t>
      </w:r>
      <w:r>
        <w:rPr>
          <w:sz w:val="28"/>
          <w:szCs w:val="28"/>
        </w:rPr>
        <w:t xml:space="preserve">oad scheme and was relevant to Johnston </w:t>
      </w:r>
      <w:r w:rsidR="00C14EE7">
        <w:rPr>
          <w:sz w:val="28"/>
          <w:szCs w:val="28"/>
        </w:rPr>
        <w:t>C</w:t>
      </w:r>
      <w:r>
        <w:rPr>
          <w:sz w:val="28"/>
          <w:szCs w:val="28"/>
        </w:rPr>
        <w:t>ommunity Council only.</w:t>
      </w:r>
    </w:p>
    <w:p w:rsidR="004635EC" w:rsidRDefault="004635EC" w:rsidP="00AE67A2">
      <w:pPr>
        <w:rPr>
          <w:sz w:val="28"/>
          <w:szCs w:val="28"/>
        </w:rPr>
      </w:pPr>
      <w:r w:rsidRPr="004635EC">
        <w:rPr>
          <w:b/>
          <w:sz w:val="28"/>
          <w:szCs w:val="28"/>
        </w:rPr>
        <w:t xml:space="preserve">3308.  Booklet from PCC </w:t>
      </w:r>
      <w:r>
        <w:rPr>
          <w:sz w:val="28"/>
          <w:szCs w:val="28"/>
        </w:rPr>
        <w:t xml:space="preserve">– </w:t>
      </w:r>
      <w:r w:rsidR="00C14EE7">
        <w:rPr>
          <w:sz w:val="28"/>
          <w:szCs w:val="28"/>
        </w:rPr>
        <w:t>“</w:t>
      </w:r>
      <w:r>
        <w:rPr>
          <w:sz w:val="28"/>
          <w:szCs w:val="28"/>
        </w:rPr>
        <w:t>A Strategy for the Participation and Rights of Children and Young People in Pembrokeshire</w:t>
      </w:r>
      <w:r w:rsidR="00C14EE7">
        <w:rPr>
          <w:sz w:val="28"/>
          <w:szCs w:val="28"/>
        </w:rPr>
        <w:t>”</w:t>
      </w:r>
      <w:r>
        <w:rPr>
          <w:sz w:val="28"/>
          <w:szCs w:val="28"/>
        </w:rPr>
        <w:t>. Noted.</w:t>
      </w:r>
    </w:p>
    <w:p w:rsidR="004635EC" w:rsidRDefault="004635EC" w:rsidP="00AE67A2">
      <w:pPr>
        <w:rPr>
          <w:sz w:val="28"/>
          <w:szCs w:val="28"/>
        </w:rPr>
      </w:pPr>
      <w:r w:rsidRPr="004635EC">
        <w:rPr>
          <w:b/>
          <w:sz w:val="28"/>
          <w:szCs w:val="28"/>
        </w:rPr>
        <w:t>3309. Play for Wales magazine.</w:t>
      </w:r>
      <w:r>
        <w:rPr>
          <w:sz w:val="28"/>
          <w:szCs w:val="28"/>
        </w:rPr>
        <w:t xml:space="preserve"> Noted.</w:t>
      </w:r>
    </w:p>
    <w:p w:rsidR="004635EC" w:rsidRDefault="004635EC" w:rsidP="004635EC">
      <w:pPr>
        <w:jc w:val="center"/>
        <w:rPr>
          <w:b/>
          <w:sz w:val="28"/>
          <w:szCs w:val="28"/>
          <w:u w:val="single"/>
        </w:rPr>
      </w:pPr>
      <w:r w:rsidRPr="004635EC">
        <w:rPr>
          <w:b/>
          <w:sz w:val="28"/>
          <w:szCs w:val="28"/>
          <w:u w:val="single"/>
        </w:rPr>
        <w:t>FINANCE</w:t>
      </w:r>
    </w:p>
    <w:p w:rsidR="004635EC" w:rsidRDefault="004635EC" w:rsidP="004635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3310.  </w:t>
      </w:r>
      <w:r>
        <w:rPr>
          <w:sz w:val="28"/>
          <w:szCs w:val="28"/>
        </w:rPr>
        <w:t>it was agreed that the following amounts should be paid:</w:t>
      </w:r>
    </w:p>
    <w:p w:rsidR="004635EC" w:rsidRDefault="004635EC" w:rsidP="004635E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£171.69 to the Clerk</w:t>
      </w:r>
      <w:r w:rsidR="00212D9D">
        <w:rPr>
          <w:sz w:val="28"/>
          <w:szCs w:val="28"/>
        </w:rPr>
        <w:t>, June salary.</w:t>
      </w:r>
    </w:p>
    <w:p w:rsidR="00212D9D" w:rsidRDefault="00212D9D" w:rsidP="00212D9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212D9D">
        <w:rPr>
          <w:sz w:val="28"/>
          <w:szCs w:val="28"/>
        </w:rPr>
        <w:t>£42.80 to HMRC, June PAYE.</w:t>
      </w:r>
    </w:p>
    <w:p w:rsidR="00C14EE7" w:rsidRDefault="00C14EE7" w:rsidP="00C14EE7">
      <w:pPr>
        <w:jc w:val="both"/>
        <w:rPr>
          <w:sz w:val="28"/>
          <w:szCs w:val="28"/>
        </w:rPr>
      </w:pPr>
    </w:p>
    <w:p w:rsidR="00C14EE7" w:rsidRPr="00C14EE7" w:rsidRDefault="00C14EE7" w:rsidP="00C14EE7">
      <w:pPr>
        <w:jc w:val="both"/>
        <w:rPr>
          <w:sz w:val="28"/>
          <w:szCs w:val="28"/>
        </w:rPr>
      </w:pPr>
    </w:p>
    <w:p w:rsidR="00212D9D" w:rsidRDefault="00212D9D" w:rsidP="00212D9D">
      <w:pPr>
        <w:jc w:val="center"/>
        <w:rPr>
          <w:b/>
          <w:sz w:val="28"/>
          <w:szCs w:val="28"/>
          <w:u w:val="single"/>
        </w:rPr>
      </w:pPr>
      <w:r w:rsidRPr="00212D9D">
        <w:rPr>
          <w:b/>
          <w:sz w:val="28"/>
          <w:szCs w:val="28"/>
          <w:u w:val="single"/>
        </w:rPr>
        <w:lastRenderedPageBreak/>
        <w:t>MEMBERS’ REQUESTS</w:t>
      </w:r>
    </w:p>
    <w:p w:rsidR="00212D9D" w:rsidRDefault="00212D9D" w:rsidP="00212D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3311. </w:t>
      </w:r>
      <w:r>
        <w:rPr>
          <w:sz w:val="28"/>
          <w:szCs w:val="28"/>
        </w:rPr>
        <w:t xml:space="preserve"> Cllr Rawlinson queried the position regarding </w:t>
      </w:r>
      <w:r w:rsidRPr="00212D9D">
        <w:rPr>
          <w:b/>
          <w:sz w:val="28"/>
          <w:szCs w:val="28"/>
        </w:rPr>
        <w:t xml:space="preserve">warning signs </w:t>
      </w:r>
      <w:r>
        <w:rPr>
          <w:sz w:val="28"/>
          <w:szCs w:val="28"/>
        </w:rPr>
        <w:t xml:space="preserve">on local roads in connection with the solar voltaic farm </w:t>
      </w:r>
      <w:r w:rsidR="00C14EE7">
        <w:rPr>
          <w:sz w:val="28"/>
          <w:szCs w:val="28"/>
        </w:rPr>
        <w:t xml:space="preserve">traffic </w:t>
      </w:r>
      <w:r>
        <w:rPr>
          <w:sz w:val="28"/>
          <w:szCs w:val="28"/>
        </w:rPr>
        <w:t>but after discussion it was accepted that these were still required as work was continuing.</w:t>
      </w:r>
    </w:p>
    <w:p w:rsidR="00212D9D" w:rsidRDefault="00212D9D" w:rsidP="00212D9D">
      <w:pPr>
        <w:rPr>
          <w:sz w:val="28"/>
          <w:szCs w:val="28"/>
        </w:rPr>
      </w:pPr>
      <w:r w:rsidRPr="00212D9D">
        <w:rPr>
          <w:b/>
          <w:sz w:val="28"/>
          <w:szCs w:val="28"/>
        </w:rPr>
        <w:t>3312.</w:t>
      </w:r>
      <w:r>
        <w:rPr>
          <w:sz w:val="28"/>
          <w:szCs w:val="28"/>
        </w:rPr>
        <w:t xml:space="preserve"> Cllr Jones queried </w:t>
      </w:r>
      <w:r w:rsidR="00C14EE7">
        <w:rPr>
          <w:sz w:val="28"/>
          <w:szCs w:val="28"/>
        </w:rPr>
        <w:t xml:space="preserve">the </w:t>
      </w:r>
      <w:r w:rsidR="00C97712" w:rsidRPr="00C97712">
        <w:rPr>
          <w:b/>
          <w:sz w:val="28"/>
          <w:szCs w:val="28"/>
        </w:rPr>
        <w:t xml:space="preserve">new </w:t>
      </w:r>
      <w:r w:rsidR="00C97712">
        <w:rPr>
          <w:b/>
          <w:sz w:val="28"/>
          <w:szCs w:val="28"/>
        </w:rPr>
        <w:t xml:space="preserve">road and </w:t>
      </w:r>
      <w:r w:rsidRPr="00C97712">
        <w:rPr>
          <w:b/>
          <w:sz w:val="28"/>
          <w:szCs w:val="28"/>
        </w:rPr>
        <w:t>operations at the quarry.</w:t>
      </w:r>
      <w:r>
        <w:rPr>
          <w:sz w:val="28"/>
          <w:szCs w:val="28"/>
        </w:rPr>
        <w:t xml:space="preserve"> It was agreed that this would be discussed at the next Liaison Meeting.</w:t>
      </w:r>
    </w:p>
    <w:p w:rsidR="00C97712" w:rsidRDefault="00C97712" w:rsidP="00212D9D">
      <w:pPr>
        <w:rPr>
          <w:sz w:val="28"/>
          <w:szCs w:val="28"/>
        </w:rPr>
      </w:pPr>
      <w:r w:rsidRPr="00C97712">
        <w:rPr>
          <w:b/>
          <w:sz w:val="28"/>
          <w:szCs w:val="28"/>
        </w:rPr>
        <w:t>3313.</w:t>
      </w:r>
      <w:r>
        <w:rPr>
          <w:sz w:val="28"/>
          <w:szCs w:val="28"/>
        </w:rPr>
        <w:t xml:space="preserve"> The Clerk reported that he was having difficulty contacting </w:t>
      </w:r>
      <w:r w:rsidRPr="00C97712">
        <w:rPr>
          <w:b/>
          <w:sz w:val="28"/>
          <w:szCs w:val="28"/>
        </w:rPr>
        <w:t>Barclays Bank</w:t>
      </w:r>
      <w:r>
        <w:rPr>
          <w:sz w:val="28"/>
          <w:szCs w:val="28"/>
        </w:rPr>
        <w:t xml:space="preserve"> despite numerous telephone calls. He was awaiting a response to an email request for clarification on the forms required to allow Cllr Jones to become a signatory for the council’s bank account.</w:t>
      </w:r>
    </w:p>
    <w:p w:rsidR="00C97712" w:rsidRDefault="00C97712" w:rsidP="00212D9D">
      <w:pPr>
        <w:rPr>
          <w:sz w:val="28"/>
          <w:szCs w:val="28"/>
        </w:rPr>
      </w:pPr>
      <w:r w:rsidRPr="00C97712">
        <w:rPr>
          <w:b/>
          <w:sz w:val="28"/>
          <w:szCs w:val="28"/>
        </w:rPr>
        <w:t>3314.</w:t>
      </w:r>
      <w:r>
        <w:rPr>
          <w:sz w:val="28"/>
          <w:szCs w:val="28"/>
        </w:rPr>
        <w:t xml:space="preserve">  The Clerk said that strictly, the January 2015 meeting should be held on the 1</w:t>
      </w:r>
      <w:r w:rsidRPr="00C9771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January but that he would contact Mr Colin Thomas to try to change the date to 8</w:t>
      </w:r>
      <w:r w:rsidRPr="00C9771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January.</w:t>
      </w:r>
    </w:p>
    <w:p w:rsidR="00C97712" w:rsidRDefault="00C97712" w:rsidP="00212D9D">
      <w:pPr>
        <w:rPr>
          <w:sz w:val="28"/>
          <w:szCs w:val="28"/>
        </w:rPr>
      </w:pPr>
    </w:p>
    <w:p w:rsidR="00C97712" w:rsidRDefault="00C97712" w:rsidP="00212D9D">
      <w:pPr>
        <w:rPr>
          <w:sz w:val="28"/>
          <w:szCs w:val="28"/>
        </w:rPr>
      </w:pPr>
      <w:r>
        <w:rPr>
          <w:sz w:val="28"/>
          <w:szCs w:val="28"/>
        </w:rPr>
        <w:t>The meeting closed at 8.30pm</w:t>
      </w:r>
    </w:p>
    <w:p w:rsidR="00C97712" w:rsidRDefault="00C97712" w:rsidP="00212D9D">
      <w:pPr>
        <w:rPr>
          <w:sz w:val="28"/>
          <w:szCs w:val="28"/>
        </w:rPr>
      </w:pPr>
    </w:p>
    <w:p w:rsidR="00C97712" w:rsidRPr="00C97712" w:rsidRDefault="00C97712" w:rsidP="00212D9D">
      <w:pPr>
        <w:rPr>
          <w:b/>
          <w:sz w:val="28"/>
          <w:szCs w:val="28"/>
        </w:rPr>
      </w:pPr>
      <w:r w:rsidRPr="00C97712">
        <w:rPr>
          <w:b/>
          <w:sz w:val="28"/>
          <w:szCs w:val="28"/>
        </w:rPr>
        <w:t>Signed…………………………………………………………..Chairman</w:t>
      </w:r>
    </w:p>
    <w:p w:rsidR="00C97712" w:rsidRPr="00C97712" w:rsidRDefault="00C97712" w:rsidP="00212D9D">
      <w:pPr>
        <w:rPr>
          <w:b/>
          <w:sz w:val="28"/>
          <w:szCs w:val="28"/>
        </w:rPr>
      </w:pPr>
      <w:r w:rsidRPr="00C97712">
        <w:rPr>
          <w:b/>
          <w:sz w:val="28"/>
          <w:szCs w:val="28"/>
        </w:rPr>
        <w:t>Date……………………………………..</w:t>
      </w:r>
    </w:p>
    <w:p w:rsidR="00C97712" w:rsidRPr="00C97712" w:rsidRDefault="00C97712" w:rsidP="00212D9D">
      <w:pPr>
        <w:rPr>
          <w:color w:val="FF0000"/>
          <w:sz w:val="28"/>
          <w:szCs w:val="28"/>
        </w:rPr>
      </w:pPr>
    </w:p>
    <w:p w:rsidR="00C97712" w:rsidRPr="00C97712" w:rsidRDefault="00C97712" w:rsidP="00C97712">
      <w:pPr>
        <w:jc w:val="center"/>
        <w:rPr>
          <w:b/>
          <w:color w:val="FF0000"/>
          <w:sz w:val="28"/>
          <w:szCs w:val="28"/>
        </w:rPr>
      </w:pPr>
      <w:r w:rsidRPr="00C97712">
        <w:rPr>
          <w:b/>
          <w:color w:val="FF0000"/>
          <w:sz w:val="28"/>
          <w:szCs w:val="28"/>
        </w:rPr>
        <w:t>NEXT MEETIN</w:t>
      </w:r>
      <w:bookmarkStart w:id="0" w:name="_GoBack"/>
      <w:bookmarkEnd w:id="0"/>
      <w:r w:rsidRPr="00C97712">
        <w:rPr>
          <w:b/>
          <w:color w:val="FF0000"/>
          <w:sz w:val="28"/>
          <w:szCs w:val="28"/>
        </w:rPr>
        <w:t>G:  THURSDAY 4</w:t>
      </w:r>
      <w:r w:rsidRPr="00C97712">
        <w:rPr>
          <w:b/>
          <w:color w:val="FF0000"/>
          <w:sz w:val="28"/>
          <w:szCs w:val="28"/>
          <w:vertAlign w:val="superscript"/>
        </w:rPr>
        <w:t>TH</w:t>
      </w:r>
      <w:r w:rsidRPr="00C97712">
        <w:rPr>
          <w:b/>
          <w:color w:val="FF0000"/>
          <w:sz w:val="28"/>
          <w:szCs w:val="28"/>
        </w:rPr>
        <w:t xml:space="preserve"> SEPTEMBER 2014.</w:t>
      </w:r>
    </w:p>
    <w:sectPr w:rsidR="00C97712" w:rsidRPr="00C97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37EF"/>
    <w:multiLevelType w:val="hybridMultilevel"/>
    <w:tmpl w:val="7946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3BE5"/>
    <w:multiLevelType w:val="hybridMultilevel"/>
    <w:tmpl w:val="0BD4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0D"/>
    <w:rsid w:val="00212D9D"/>
    <w:rsid w:val="004635EC"/>
    <w:rsid w:val="005F3A86"/>
    <w:rsid w:val="007013E5"/>
    <w:rsid w:val="00716496"/>
    <w:rsid w:val="0080291D"/>
    <w:rsid w:val="00804176"/>
    <w:rsid w:val="008E0ECD"/>
    <w:rsid w:val="00916E78"/>
    <w:rsid w:val="00AE67A2"/>
    <w:rsid w:val="00C14EE7"/>
    <w:rsid w:val="00C97712"/>
    <w:rsid w:val="00D0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0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0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1</cp:revision>
  <cp:lastPrinted>2014-06-08T20:22:00Z</cp:lastPrinted>
  <dcterms:created xsi:type="dcterms:W3CDTF">2014-06-08T18:11:00Z</dcterms:created>
  <dcterms:modified xsi:type="dcterms:W3CDTF">2014-06-08T20:28:00Z</dcterms:modified>
</cp:coreProperties>
</file>