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75" w:type="dxa"/>
          <w:left w:w="0" w:type="dxa"/>
          <w:bottom w:w="75" w:type="dxa"/>
          <w:right w:w="0" w:type="dxa"/>
        </w:tblCellMar>
        <w:tblLook w:val="04A0" w:firstRow="1" w:lastRow="0" w:firstColumn="1" w:lastColumn="0" w:noHBand="0" w:noVBand="1"/>
      </w:tblPr>
      <w:tblGrid>
        <w:gridCol w:w="8930"/>
        <w:gridCol w:w="96"/>
      </w:tblGrid>
      <w:tr w:rsidR="00CE2B4E" w:rsidRPr="00CE2B4E" w14:paraId="0546AEB0" w14:textId="77777777" w:rsidTr="00CE2B4E">
        <w:tc>
          <w:tcPr>
            <w:tcW w:w="0" w:type="auto"/>
            <w:shd w:val="clear" w:color="auto" w:fill="DDDDDD"/>
            <w:tcMar>
              <w:top w:w="0" w:type="dxa"/>
              <w:left w:w="60" w:type="dxa"/>
              <w:bottom w:w="0" w:type="dxa"/>
              <w:right w:w="30" w:type="dxa"/>
            </w:tcMar>
            <w:vAlign w:val="center"/>
          </w:tcPr>
          <w:p w14:paraId="0405B139" w14:textId="22285473" w:rsidR="00CE2B4E" w:rsidRPr="00CE2B4E" w:rsidRDefault="00CE2B4E" w:rsidP="00CE2B4E">
            <w:pPr>
              <w:spacing w:after="0" w:line="270" w:lineRule="atLeast"/>
              <w:divId w:val="966204071"/>
              <w:rPr>
                <w:rFonts w:ascii="Arial" w:eastAsia="Times New Roman" w:hAnsi="Arial" w:cs="Arial"/>
                <w:b/>
                <w:bCs/>
                <w:color w:val="666666"/>
                <w:spacing w:val="5"/>
                <w:sz w:val="28"/>
                <w:szCs w:val="28"/>
                <w:lang w:eastAsia="en-GB"/>
              </w:rPr>
            </w:pPr>
            <w:r w:rsidRPr="00CE2B4E">
              <w:rPr>
                <w:rFonts w:ascii="Arial" w:eastAsia="Times New Roman" w:hAnsi="Arial" w:cs="Arial"/>
                <w:b/>
                <w:bCs/>
                <w:color w:val="202124"/>
                <w:sz w:val="28"/>
                <w:szCs w:val="28"/>
                <w:lang w:eastAsia="en-GB"/>
              </w:rPr>
              <w:t>Start of Formal Pre-Application Consultation for Greenlink Interconnector Onshore Planning Applications</w:t>
            </w:r>
          </w:p>
        </w:tc>
        <w:tc>
          <w:tcPr>
            <w:tcW w:w="0" w:type="auto"/>
            <w:shd w:val="clear" w:color="auto" w:fill="DDDDDD"/>
            <w:tcMar>
              <w:top w:w="0" w:type="dxa"/>
              <w:left w:w="30" w:type="dxa"/>
              <w:bottom w:w="0" w:type="dxa"/>
              <w:right w:w="60" w:type="dxa"/>
            </w:tcMar>
            <w:vAlign w:val="center"/>
          </w:tcPr>
          <w:p w14:paraId="696C92C0" w14:textId="5A9471B1" w:rsidR="00CE2B4E" w:rsidRPr="00CE2B4E" w:rsidRDefault="00CE2B4E" w:rsidP="00CE2B4E">
            <w:pPr>
              <w:spacing w:after="0" w:line="270" w:lineRule="atLeast"/>
              <w:rPr>
                <w:rFonts w:ascii="Arial" w:eastAsia="Times New Roman" w:hAnsi="Arial" w:cs="Arial"/>
                <w:b/>
                <w:bCs/>
                <w:color w:val="666666"/>
                <w:spacing w:val="5"/>
                <w:sz w:val="28"/>
                <w:szCs w:val="28"/>
                <w:lang w:eastAsia="en-GB"/>
              </w:rPr>
            </w:pPr>
          </w:p>
        </w:tc>
      </w:tr>
    </w:tbl>
    <w:p w14:paraId="03A84EBD" w14:textId="77777777" w:rsidR="00CE2B4E" w:rsidRPr="00CE2B4E" w:rsidRDefault="00CE2B4E" w:rsidP="00CE2B4E">
      <w:pPr>
        <w:spacing w:after="0" w:line="240" w:lineRule="auto"/>
        <w:rPr>
          <w:rFonts w:ascii="Roboto" w:eastAsia="Times New Roman" w:hAnsi="Roboto" w:cs="Times New Roman"/>
          <w:sz w:val="24"/>
          <w:szCs w:val="24"/>
          <w:lang w:eastAsia="en-GB"/>
        </w:rPr>
      </w:pPr>
      <w:r w:rsidRPr="00CE2B4E">
        <w:rPr>
          <w:rFonts w:ascii="Roboto" w:eastAsia="Times New Roman" w:hAnsi="Roboto" w:cs="Times New Roman"/>
          <w:noProof/>
          <w:color w:val="222222"/>
          <w:sz w:val="24"/>
          <w:szCs w:val="24"/>
          <w:lang w:eastAsia="en-GB"/>
        </w:rPr>
        <w:drawing>
          <wp:inline distT="0" distB="0" distL="0" distR="0" wp14:anchorId="1AB51C13" wp14:editId="3102BCF3">
            <wp:extent cx="304800" cy="304800"/>
            <wp:effectExtent l="0" t="0" r="0" b="0"/>
            <wp:docPr id="5" name=":12g_1-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g_1-e"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36E758E7" w14:textId="17AFA553" w:rsidR="00CE2B4E" w:rsidRPr="00CE2B4E" w:rsidRDefault="00CE2B4E" w:rsidP="00CE2B4E">
      <w:pPr>
        <w:spacing w:after="0" w:line="240" w:lineRule="auto"/>
        <w:rPr>
          <w:rFonts w:ascii="Arial" w:eastAsia="Times New Roman" w:hAnsi="Arial" w:cs="Arial"/>
          <w:color w:val="222222"/>
          <w:sz w:val="24"/>
          <w:szCs w:val="24"/>
          <w:lang w:eastAsia="en-GB"/>
        </w:rPr>
      </w:pPr>
      <w:r>
        <w:rPr>
          <w:rFonts w:ascii="Arial" w:eastAsia="Times New Roman" w:hAnsi="Arial" w:cs="Arial"/>
          <w:color w:val="000000"/>
          <w:sz w:val="24"/>
          <w:szCs w:val="24"/>
          <w:lang w:eastAsia="en-GB"/>
        </w:rPr>
        <w:t xml:space="preserve">The </w:t>
      </w:r>
      <w:r w:rsidRPr="00CE2B4E">
        <w:rPr>
          <w:rFonts w:ascii="Arial" w:eastAsia="Times New Roman" w:hAnsi="Arial" w:cs="Arial"/>
          <w:color w:val="000000"/>
          <w:sz w:val="24"/>
          <w:szCs w:val="24"/>
          <w:lang w:eastAsia="en-GB"/>
        </w:rPr>
        <w:t xml:space="preserve">formal pre-application consultation commenced </w:t>
      </w:r>
      <w:r>
        <w:rPr>
          <w:rFonts w:ascii="Arial" w:eastAsia="Times New Roman" w:hAnsi="Arial" w:cs="Arial"/>
          <w:color w:val="000000"/>
          <w:sz w:val="24"/>
          <w:szCs w:val="24"/>
          <w:lang w:eastAsia="en-GB"/>
        </w:rPr>
        <w:t>1</w:t>
      </w:r>
      <w:r w:rsidRPr="00CE2B4E">
        <w:rPr>
          <w:rFonts w:ascii="Arial" w:eastAsia="Times New Roman" w:hAnsi="Arial" w:cs="Arial"/>
          <w:color w:val="000000"/>
          <w:sz w:val="24"/>
          <w:szCs w:val="24"/>
          <w:lang w:eastAsia="en-GB"/>
        </w:rPr>
        <w:t xml:space="preserve">8th </w:t>
      </w:r>
      <w:r>
        <w:rPr>
          <w:rFonts w:ascii="Arial" w:eastAsia="Times New Roman" w:hAnsi="Arial" w:cs="Arial"/>
          <w:color w:val="000000"/>
          <w:sz w:val="24"/>
          <w:szCs w:val="24"/>
          <w:lang w:eastAsia="en-GB"/>
        </w:rPr>
        <w:t xml:space="preserve">December </w:t>
      </w:r>
      <w:r w:rsidRPr="00CE2B4E">
        <w:rPr>
          <w:rFonts w:ascii="Arial" w:eastAsia="Times New Roman" w:hAnsi="Arial" w:cs="Arial"/>
          <w:color w:val="000000"/>
          <w:sz w:val="24"/>
          <w:szCs w:val="24"/>
          <w:lang w:eastAsia="en-GB"/>
        </w:rPr>
        <w:t xml:space="preserve">and will run until the 22 January 2020. </w:t>
      </w:r>
      <w:r>
        <w:rPr>
          <w:rFonts w:ascii="Arial" w:eastAsia="Times New Roman" w:hAnsi="Arial" w:cs="Arial"/>
          <w:color w:val="000000"/>
          <w:sz w:val="24"/>
          <w:szCs w:val="24"/>
          <w:lang w:eastAsia="en-GB"/>
        </w:rPr>
        <w:t xml:space="preserve"> </w:t>
      </w:r>
      <w:r w:rsidRPr="00CE2B4E">
        <w:rPr>
          <w:rFonts w:ascii="Arial" w:eastAsia="Times New Roman" w:hAnsi="Arial" w:cs="Arial"/>
          <w:color w:val="000000"/>
          <w:sz w:val="24"/>
          <w:szCs w:val="24"/>
          <w:lang w:eastAsia="en-GB"/>
        </w:rPr>
        <w:t>The consultation period will run for slightly longer than the minimum 28 days to account for the Christmas period.</w:t>
      </w:r>
    </w:p>
    <w:p w14:paraId="644A68C9" w14:textId="77777777" w:rsidR="00CE2B4E" w:rsidRPr="00CE2B4E" w:rsidRDefault="00CE2B4E" w:rsidP="00CE2B4E">
      <w:pPr>
        <w:spacing w:after="0" w:line="240" w:lineRule="auto"/>
        <w:rPr>
          <w:rFonts w:ascii="Arial" w:eastAsia="Times New Roman" w:hAnsi="Arial" w:cs="Arial"/>
          <w:color w:val="222222"/>
          <w:sz w:val="24"/>
          <w:szCs w:val="24"/>
          <w:lang w:eastAsia="en-GB"/>
        </w:rPr>
      </w:pPr>
      <w:r w:rsidRPr="00CE2B4E">
        <w:rPr>
          <w:rFonts w:ascii="Arial" w:eastAsia="Times New Roman" w:hAnsi="Arial" w:cs="Arial"/>
          <w:color w:val="000000"/>
          <w:sz w:val="24"/>
          <w:szCs w:val="24"/>
          <w:lang w:eastAsia="en-GB"/>
        </w:rPr>
        <w:t> </w:t>
      </w:r>
    </w:p>
    <w:p w14:paraId="15A2E32E" w14:textId="77777777" w:rsidR="00CE2B4E" w:rsidRPr="00CE2B4E" w:rsidRDefault="00CE2B4E" w:rsidP="00CE2B4E">
      <w:pPr>
        <w:spacing w:after="0" w:line="240" w:lineRule="auto"/>
        <w:textAlignment w:val="baseline"/>
        <w:rPr>
          <w:rFonts w:ascii="Arial" w:eastAsia="Times New Roman" w:hAnsi="Arial" w:cs="Arial"/>
          <w:color w:val="222222"/>
          <w:sz w:val="24"/>
          <w:szCs w:val="24"/>
          <w:lang w:eastAsia="en-GB"/>
        </w:rPr>
      </w:pPr>
      <w:r w:rsidRPr="00CE2B4E">
        <w:rPr>
          <w:rFonts w:ascii="Arial" w:eastAsia="Times New Roman" w:hAnsi="Arial" w:cs="Arial"/>
          <w:color w:val="000000"/>
          <w:sz w:val="24"/>
          <w:szCs w:val="24"/>
          <w:lang w:eastAsia="en-GB"/>
        </w:rPr>
        <w:t>Greenlink Interconnector Limited is intending to apply for planning permission to Pembrokeshire County Council (PCC) and Pembrokeshire Coast National Park Authority (PCNPA) for the following:</w:t>
      </w:r>
    </w:p>
    <w:p w14:paraId="751DD787" w14:textId="1D2459C1" w:rsidR="00CE2B4E" w:rsidRPr="00CE2B4E" w:rsidRDefault="00CE2B4E" w:rsidP="00CE2B4E">
      <w:pPr>
        <w:pStyle w:val="ListParagraph"/>
        <w:numPr>
          <w:ilvl w:val="0"/>
          <w:numId w:val="4"/>
        </w:numPr>
        <w:spacing w:before="100" w:beforeAutospacing="1" w:after="0" w:line="240" w:lineRule="auto"/>
        <w:textAlignment w:val="baseline"/>
        <w:rPr>
          <w:rFonts w:ascii="Arial" w:eastAsia="Times New Roman" w:hAnsi="Arial" w:cs="Arial"/>
          <w:color w:val="222222"/>
          <w:sz w:val="24"/>
          <w:szCs w:val="24"/>
          <w:lang w:eastAsia="en-GB"/>
        </w:rPr>
      </w:pPr>
      <w:r w:rsidRPr="00CE2B4E">
        <w:rPr>
          <w:rFonts w:ascii="Arial" w:eastAsia="Times New Roman" w:hAnsi="Arial" w:cs="Arial"/>
          <w:color w:val="000000"/>
          <w:sz w:val="24"/>
          <w:szCs w:val="24"/>
          <w:u w:val="single"/>
          <w:lang w:eastAsia="en-GB"/>
        </w:rPr>
        <w:t>PCC Outline Planning Application</w:t>
      </w:r>
      <w:r w:rsidRPr="00CE2B4E">
        <w:rPr>
          <w:rFonts w:ascii="Arial" w:eastAsia="Times New Roman" w:hAnsi="Arial" w:cs="Arial"/>
          <w:color w:val="000000"/>
          <w:sz w:val="24"/>
          <w:szCs w:val="24"/>
          <w:lang w:eastAsia="en-GB"/>
        </w:rPr>
        <w:t>:</w:t>
      </w:r>
      <w:r w:rsidRPr="00CE2B4E">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 </w:t>
      </w:r>
      <w:r w:rsidRPr="00CE2B4E">
        <w:rPr>
          <w:rFonts w:ascii="Arial" w:eastAsia="Times New Roman" w:hAnsi="Arial" w:cs="Arial"/>
          <w:color w:val="000000"/>
          <w:sz w:val="24"/>
          <w:szCs w:val="24"/>
          <w:lang w:eastAsia="en-GB"/>
        </w:rPr>
        <w:t> Proposed development of a Converter Station and upgraded permanent access road from Wallaston Cross to the Converter Station in addition to associated landscaping, drainage and other supporting infrastructure associated with the development at land to the south of Pembroke Power Station.</w:t>
      </w:r>
      <w:r w:rsidRPr="00CE2B4E">
        <w:rPr>
          <w:rFonts w:ascii="Arial" w:eastAsia="Times New Roman" w:hAnsi="Arial" w:cs="Arial"/>
          <w:color w:val="000000"/>
          <w:sz w:val="24"/>
          <w:szCs w:val="24"/>
          <w:lang w:eastAsia="en-GB"/>
        </w:rPr>
        <w:br/>
        <w:t> </w:t>
      </w:r>
    </w:p>
    <w:p w14:paraId="14E25CC4" w14:textId="1207EAEC" w:rsidR="00CE2B4E" w:rsidRPr="00CE2B4E" w:rsidRDefault="00CE2B4E" w:rsidP="00CE2B4E">
      <w:pPr>
        <w:pStyle w:val="ListParagraph"/>
        <w:numPr>
          <w:ilvl w:val="0"/>
          <w:numId w:val="4"/>
        </w:numPr>
        <w:spacing w:before="100" w:beforeAutospacing="1" w:after="0" w:line="240" w:lineRule="auto"/>
        <w:textAlignment w:val="baseline"/>
        <w:rPr>
          <w:rFonts w:ascii="Arial" w:eastAsia="Times New Roman" w:hAnsi="Arial" w:cs="Arial"/>
          <w:color w:val="222222"/>
          <w:sz w:val="24"/>
          <w:szCs w:val="24"/>
          <w:lang w:eastAsia="en-GB"/>
        </w:rPr>
      </w:pPr>
      <w:r w:rsidRPr="00CE2B4E">
        <w:rPr>
          <w:rFonts w:ascii="Arial" w:eastAsia="Times New Roman" w:hAnsi="Arial" w:cs="Arial"/>
          <w:color w:val="000000"/>
          <w:sz w:val="24"/>
          <w:szCs w:val="24"/>
          <w:u w:val="single"/>
          <w:lang w:eastAsia="en-GB"/>
        </w:rPr>
        <w:t>PCC Full Planning Application</w:t>
      </w:r>
      <w:r w:rsidRPr="00CE2B4E">
        <w:rPr>
          <w:rFonts w:ascii="Arial" w:eastAsia="Times New Roman" w:hAnsi="Arial" w:cs="Arial"/>
          <w:color w:val="000000"/>
          <w:sz w:val="24"/>
          <w:szCs w:val="24"/>
          <w:lang w:eastAsia="en-GB"/>
        </w:rPr>
        <w:t>: </w:t>
      </w:r>
      <w:r>
        <w:rPr>
          <w:rFonts w:ascii="Arial" w:eastAsia="Times New Roman" w:hAnsi="Arial" w:cs="Arial"/>
          <w:color w:val="000000"/>
          <w:sz w:val="24"/>
          <w:szCs w:val="24"/>
          <w:lang w:eastAsia="en-GB"/>
        </w:rPr>
        <w:t xml:space="preserve">  </w:t>
      </w:r>
      <w:r w:rsidRPr="00CE2B4E">
        <w:rPr>
          <w:rFonts w:ascii="Arial" w:eastAsia="Times New Roman" w:hAnsi="Arial" w:cs="Arial"/>
          <w:color w:val="000000"/>
          <w:sz w:val="24"/>
          <w:szCs w:val="24"/>
          <w:lang w:eastAsia="en-GB"/>
        </w:rPr>
        <w:t>Proposed development of underground HVDC and HVAC cables and associated works extending from the boundary with PCNPA at Neath Farm to land immediately south of the National Grid substation at Pembroke Power Station.</w:t>
      </w:r>
      <w:r w:rsidRPr="00CE2B4E">
        <w:rPr>
          <w:rFonts w:ascii="Arial" w:eastAsia="Times New Roman" w:hAnsi="Arial" w:cs="Arial"/>
          <w:color w:val="000000"/>
          <w:sz w:val="24"/>
          <w:szCs w:val="24"/>
          <w:lang w:eastAsia="en-GB"/>
        </w:rPr>
        <w:br/>
        <w:t> </w:t>
      </w:r>
    </w:p>
    <w:p w14:paraId="4B0D9575" w14:textId="37346BD2" w:rsidR="00CE2B4E" w:rsidRPr="00CE2B4E" w:rsidRDefault="00CE2B4E" w:rsidP="00CE2B4E">
      <w:pPr>
        <w:pStyle w:val="ListParagraph"/>
        <w:numPr>
          <w:ilvl w:val="0"/>
          <w:numId w:val="4"/>
        </w:numPr>
        <w:spacing w:before="100" w:beforeAutospacing="1" w:after="0" w:line="240" w:lineRule="auto"/>
        <w:textAlignment w:val="baseline"/>
        <w:rPr>
          <w:rFonts w:ascii="Arial" w:eastAsia="Times New Roman" w:hAnsi="Arial" w:cs="Arial"/>
          <w:color w:val="222222"/>
          <w:sz w:val="24"/>
          <w:szCs w:val="24"/>
          <w:lang w:eastAsia="en-GB"/>
        </w:rPr>
      </w:pPr>
      <w:r w:rsidRPr="00CE2B4E">
        <w:rPr>
          <w:rFonts w:ascii="Arial" w:eastAsia="Times New Roman" w:hAnsi="Arial" w:cs="Arial"/>
          <w:color w:val="000000"/>
          <w:sz w:val="24"/>
          <w:szCs w:val="24"/>
          <w:u w:val="single"/>
          <w:lang w:eastAsia="en-GB"/>
        </w:rPr>
        <w:t>PCNPA Full Planning Application</w:t>
      </w:r>
      <w:r w:rsidRPr="00CE2B4E">
        <w:rPr>
          <w:rFonts w:ascii="Arial" w:eastAsia="Times New Roman" w:hAnsi="Arial" w:cs="Arial"/>
          <w:color w:val="000000"/>
          <w:sz w:val="24"/>
          <w:szCs w:val="24"/>
          <w:lang w:eastAsia="en-GB"/>
        </w:rPr>
        <w:t>: </w:t>
      </w:r>
      <w:r>
        <w:rPr>
          <w:rFonts w:ascii="Arial" w:eastAsia="Times New Roman" w:hAnsi="Arial" w:cs="Arial"/>
          <w:color w:val="000000"/>
          <w:sz w:val="24"/>
          <w:szCs w:val="24"/>
          <w:lang w:eastAsia="en-GB"/>
        </w:rPr>
        <w:t xml:space="preserve">  </w:t>
      </w:r>
      <w:bookmarkStart w:id="0" w:name="_GoBack"/>
      <w:bookmarkEnd w:id="0"/>
      <w:r w:rsidRPr="00CE2B4E">
        <w:rPr>
          <w:rFonts w:ascii="Arial" w:eastAsia="Times New Roman" w:hAnsi="Arial" w:cs="Arial"/>
          <w:color w:val="000000"/>
          <w:sz w:val="24"/>
          <w:szCs w:val="24"/>
          <w:lang w:eastAsia="en-GB"/>
        </w:rPr>
        <w:t>Proposed development of underground HVDC cables and associated works extending from the landfall site at Freshwater West to the boundary with PCC at Neath Farm.</w:t>
      </w:r>
    </w:p>
    <w:p w14:paraId="632B8391" w14:textId="77777777" w:rsidR="00CE2B4E" w:rsidRPr="00CE2B4E" w:rsidRDefault="00CE2B4E" w:rsidP="00CE2B4E">
      <w:pPr>
        <w:spacing w:after="0" w:line="240" w:lineRule="auto"/>
        <w:rPr>
          <w:rFonts w:ascii="Arial" w:eastAsia="Times New Roman" w:hAnsi="Arial" w:cs="Arial"/>
          <w:color w:val="222222"/>
          <w:sz w:val="24"/>
          <w:szCs w:val="24"/>
          <w:lang w:eastAsia="en-GB"/>
        </w:rPr>
      </w:pPr>
      <w:r w:rsidRPr="00CE2B4E">
        <w:rPr>
          <w:rFonts w:ascii="Arial" w:eastAsia="Times New Roman" w:hAnsi="Arial" w:cs="Arial"/>
          <w:color w:val="000000"/>
          <w:sz w:val="24"/>
          <w:szCs w:val="24"/>
          <w:lang w:eastAsia="en-GB"/>
        </w:rPr>
        <w:t> </w:t>
      </w:r>
    </w:p>
    <w:p w14:paraId="17633841" w14:textId="1AE437DA" w:rsidR="00CE2B4E" w:rsidRPr="00CE2B4E" w:rsidRDefault="00CE2B4E" w:rsidP="00CE2B4E">
      <w:pPr>
        <w:spacing w:after="0" w:line="240" w:lineRule="auto"/>
        <w:rPr>
          <w:rFonts w:ascii="Arial" w:eastAsia="Times New Roman" w:hAnsi="Arial" w:cs="Arial"/>
          <w:color w:val="000000"/>
          <w:sz w:val="24"/>
          <w:szCs w:val="24"/>
          <w:lang w:eastAsia="en-GB"/>
        </w:rPr>
      </w:pPr>
      <w:r w:rsidRPr="00CE2B4E">
        <w:rPr>
          <w:rFonts w:ascii="Arial" w:eastAsia="Times New Roman" w:hAnsi="Arial" w:cs="Arial"/>
          <w:color w:val="000000"/>
          <w:sz w:val="24"/>
          <w:szCs w:val="24"/>
          <w:lang w:eastAsia="en-GB"/>
        </w:rPr>
        <w:t>All draft planning application documents for the three onshore planning applications are available on the Greenlink website at the link below:</w:t>
      </w:r>
    </w:p>
    <w:p w14:paraId="403F76AB" w14:textId="77777777" w:rsidR="00CE2B4E" w:rsidRPr="00CE2B4E" w:rsidRDefault="00CE2B4E" w:rsidP="00CE2B4E">
      <w:pPr>
        <w:spacing w:after="0" w:line="240" w:lineRule="auto"/>
        <w:rPr>
          <w:rFonts w:ascii="Arial" w:eastAsia="Times New Roman" w:hAnsi="Arial" w:cs="Arial"/>
          <w:color w:val="222222"/>
          <w:sz w:val="24"/>
          <w:szCs w:val="24"/>
          <w:lang w:eastAsia="en-GB"/>
        </w:rPr>
      </w:pPr>
    </w:p>
    <w:p w14:paraId="5471E2A3" w14:textId="77777777" w:rsidR="00CE2B4E" w:rsidRPr="00CE2B4E" w:rsidRDefault="00CE2B4E" w:rsidP="00CE2B4E">
      <w:pPr>
        <w:spacing w:after="0" w:line="240" w:lineRule="auto"/>
        <w:rPr>
          <w:rFonts w:ascii="Arial" w:eastAsia="Times New Roman" w:hAnsi="Arial" w:cs="Arial"/>
          <w:color w:val="222222"/>
          <w:sz w:val="24"/>
          <w:szCs w:val="24"/>
          <w:lang w:eastAsia="en-GB"/>
        </w:rPr>
      </w:pPr>
      <w:hyperlink r:id="rId6" w:tgtFrame="_blank" w:tooltip="Original URL:&#10;https://secure-web.cisco.com/1Ip27-dycPjILQvzvGCD550W36feBfmG7UkycjkprvB_QKS3dJ6HcRiSSp6KVcEQ2ueHckEVSiMaizhY_QvXY45eVzK11g_YAVUgshga5kO2QB7n6DaYOeHZ7TQHzlOAX36N_utr7MQYEtXYkqYQYhTC0vbHrZcWZgiWmlviofzfIOMvqkTzl6M4KfcS_Gjv7wONjoW536V-yAMyjGjs" w:history="1">
        <w:r w:rsidRPr="00CE2B4E">
          <w:rPr>
            <w:rFonts w:ascii="Arial" w:eastAsia="Times New Roman" w:hAnsi="Arial" w:cs="Arial"/>
            <w:color w:val="000000"/>
            <w:sz w:val="24"/>
            <w:szCs w:val="24"/>
            <w:u w:val="single"/>
            <w:lang w:eastAsia="en-GB"/>
          </w:rPr>
          <w:t>https://www.greenlink.ie/wales-onshore-planning</w:t>
        </w:r>
      </w:hyperlink>
    </w:p>
    <w:p w14:paraId="30107CEE" w14:textId="77777777" w:rsidR="00CE2B4E" w:rsidRPr="00CE2B4E" w:rsidRDefault="00CE2B4E" w:rsidP="00CE2B4E">
      <w:pPr>
        <w:spacing w:after="0" w:line="240" w:lineRule="auto"/>
        <w:rPr>
          <w:rFonts w:ascii="Arial" w:eastAsia="Times New Roman" w:hAnsi="Arial" w:cs="Arial"/>
          <w:color w:val="222222"/>
          <w:sz w:val="24"/>
          <w:szCs w:val="24"/>
          <w:lang w:eastAsia="en-GB"/>
        </w:rPr>
      </w:pPr>
      <w:r w:rsidRPr="00CE2B4E">
        <w:rPr>
          <w:rFonts w:ascii="Arial" w:eastAsia="Times New Roman" w:hAnsi="Arial" w:cs="Arial"/>
          <w:color w:val="000000"/>
          <w:sz w:val="24"/>
          <w:szCs w:val="24"/>
          <w:lang w:eastAsia="en-GB"/>
        </w:rPr>
        <w:t> </w:t>
      </w:r>
    </w:p>
    <w:p w14:paraId="039577A7" w14:textId="2F19C785" w:rsidR="00CE2B4E" w:rsidRPr="00CE2B4E" w:rsidRDefault="00CE2B4E" w:rsidP="00CE2B4E">
      <w:pPr>
        <w:spacing w:after="0" w:line="240" w:lineRule="auto"/>
        <w:rPr>
          <w:rFonts w:ascii="Arial" w:eastAsia="Times New Roman" w:hAnsi="Arial" w:cs="Arial"/>
          <w:color w:val="222222"/>
          <w:sz w:val="24"/>
          <w:szCs w:val="24"/>
          <w:lang w:eastAsia="en-GB"/>
        </w:rPr>
      </w:pPr>
      <w:r w:rsidRPr="00CE2B4E">
        <w:rPr>
          <w:rFonts w:ascii="Arial" w:eastAsia="Times New Roman" w:hAnsi="Arial" w:cs="Arial"/>
          <w:color w:val="000000"/>
          <w:sz w:val="24"/>
          <w:szCs w:val="24"/>
          <w:lang w:eastAsia="en-GB"/>
        </w:rPr>
        <w:t xml:space="preserve">Once the consultation ends </w:t>
      </w:r>
      <w:r>
        <w:rPr>
          <w:rFonts w:ascii="Arial" w:eastAsia="Times New Roman" w:hAnsi="Arial" w:cs="Arial"/>
          <w:color w:val="000000"/>
          <w:sz w:val="24"/>
          <w:szCs w:val="24"/>
          <w:lang w:eastAsia="en-GB"/>
        </w:rPr>
        <w:t>Greenlink</w:t>
      </w:r>
      <w:r w:rsidRPr="00CE2B4E">
        <w:rPr>
          <w:rFonts w:ascii="Arial" w:eastAsia="Times New Roman" w:hAnsi="Arial" w:cs="Arial"/>
          <w:color w:val="000000"/>
          <w:sz w:val="24"/>
          <w:szCs w:val="24"/>
          <w:lang w:eastAsia="en-GB"/>
        </w:rPr>
        <w:t xml:space="preserve"> will work to ensure that all comments raised have been fully considered and addressed prior to submitting the final applications.</w:t>
      </w:r>
    </w:p>
    <w:p w14:paraId="181BF632" w14:textId="77777777" w:rsidR="00CE2B4E" w:rsidRPr="00CE2B4E" w:rsidRDefault="00CE2B4E" w:rsidP="00CE2B4E">
      <w:pPr>
        <w:spacing w:after="0" w:line="240" w:lineRule="auto"/>
        <w:rPr>
          <w:rFonts w:ascii="Arial" w:eastAsia="Times New Roman" w:hAnsi="Arial" w:cs="Arial"/>
          <w:color w:val="222222"/>
          <w:sz w:val="24"/>
          <w:szCs w:val="24"/>
          <w:lang w:eastAsia="en-GB"/>
        </w:rPr>
      </w:pPr>
      <w:r w:rsidRPr="00CE2B4E">
        <w:rPr>
          <w:rFonts w:ascii="Arial" w:eastAsia="Times New Roman" w:hAnsi="Arial" w:cs="Arial"/>
          <w:color w:val="000000"/>
          <w:sz w:val="24"/>
          <w:szCs w:val="24"/>
          <w:lang w:eastAsia="en-GB"/>
        </w:rPr>
        <w:t> </w:t>
      </w:r>
    </w:p>
    <w:p w14:paraId="03C09C4F" w14:textId="4FA89924" w:rsidR="00CE2B4E" w:rsidRPr="00CE2B4E" w:rsidRDefault="00CE2B4E" w:rsidP="00CE2B4E">
      <w:pPr>
        <w:spacing w:after="0" w:line="240" w:lineRule="auto"/>
        <w:textAlignment w:val="baseline"/>
        <w:rPr>
          <w:rFonts w:ascii="Arial" w:eastAsia="Times New Roman" w:hAnsi="Arial" w:cs="Arial"/>
          <w:color w:val="222222"/>
          <w:sz w:val="24"/>
          <w:szCs w:val="24"/>
          <w:lang w:eastAsia="en-GB"/>
        </w:rPr>
      </w:pPr>
      <w:r w:rsidRPr="00CE2B4E">
        <w:rPr>
          <w:rFonts w:ascii="Arial" w:eastAsia="Times New Roman" w:hAnsi="Arial" w:cs="Arial"/>
          <w:color w:val="000000"/>
          <w:sz w:val="24"/>
          <w:szCs w:val="24"/>
          <w:lang w:eastAsia="en-GB"/>
        </w:rPr>
        <w:t>Anyone who wishes to make representations about the proposed development must write to the applicant/agent via email </w:t>
      </w:r>
      <w:hyperlink r:id="rId7" w:tgtFrame="_blank" w:history="1">
        <w:r w:rsidRPr="00CE2B4E">
          <w:rPr>
            <w:rFonts w:ascii="Arial" w:eastAsia="Times New Roman" w:hAnsi="Arial" w:cs="Arial"/>
            <w:color w:val="000000"/>
            <w:sz w:val="24"/>
            <w:szCs w:val="24"/>
            <w:u w:val="single"/>
            <w:bdr w:val="none" w:sz="0" w:space="0" w:color="auto" w:frame="1"/>
            <w:lang w:eastAsia="en-GB"/>
          </w:rPr>
          <w:t>greenlink@arup.com</w:t>
        </w:r>
      </w:hyperlink>
      <w:r w:rsidRPr="00CE2B4E">
        <w:rPr>
          <w:rFonts w:ascii="Arial" w:eastAsia="Times New Roman" w:hAnsi="Arial" w:cs="Arial"/>
          <w:color w:val="000000"/>
          <w:sz w:val="24"/>
          <w:szCs w:val="24"/>
          <w:lang w:eastAsia="en-GB"/>
        </w:rPr>
        <w:t xml:space="preserve"> or by post to Greenlink, Arup, 4th Floor, 4 Pierhead Street, Cardiff CF10 4QP by the </w:t>
      </w:r>
      <w:r w:rsidRPr="00CE2B4E">
        <w:rPr>
          <w:rFonts w:ascii="Arial" w:eastAsia="Times New Roman" w:hAnsi="Arial" w:cs="Arial"/>
          <w:b/>
          <w:bCs/>
          <w:color w:val="000000"/>
          <w:sz w:val="24"/>
          <w:szCs w:val="24"/>
          <w:lang w:eastAsia="en-GB"/>
        </w:rPr>
        <w:t>22</w:t>
      </w:r>
      <w:r w:rsidRPr="00CE2B4E">
        <w:rPr>
          <w:rFonts w:ascii="Arial" w:eastAsia="Times New Roman" w:hAnsi="Arial" w:cs="Arial"/>
          <w:b/>
          <w:bCs/>
          <w:color w:val="000000"/>
          <w:sz w:val="24"/>
          <w:szCs w:val="24"/>
          <w:lang w:eastAsia="en-GB"/>
        </w:rPr>
        <w:t>nd</w:t>
      </w:r>
      <w:r w:rsidRPr="00CE2B4E">
        <w:rPr>
          <w:rFonts w:ascii="Arial" w:eastAsia="Times New Roman" w:hAnsi="Arial" w:cs="Arial"/>
          <w:b/>
          <w:bCs/>
          <w:color w:val="000000"/>
          <w:sz w:val="24"/>
          <w:szCs w:val="24"/>
          <w:lang w:eastAsia="en-GB"/>
        </w:rPr>
        <w:t xml:space="preserve"> January 2020</w:t>
      </w:r>
      <w:r w:rsidRPr="00CE2B4E">
        <w:rPr>
          <w:rFonts w:ascii="Arial" w:eastAsia="Times New Roman" w:hAnsi="Arial" w:cs="Arial"/>
          <w:color w:val="000000"/>
          <w:sz w:val="24"/>
          <w:szCs w:val="24"/>
          <w:lang w:eastAsia="en-GB"/>
        </w:rPr>
        <w:t>.</w:t>
      </w:r>
    </w:p>
    <w:p w14:paraId="0F392266" w14:textId="77777777" w:rsidR="00CE2B4E" w:rsidRPr="00CE2B4E" w:rsidRDefault="00CE2B4E" w:rsidP="00CE2B4E">
      <w:pPr>
        <w:spacing w:after="0" w:line="240" w:lineRule="auto"/>
        <w:rPr>
          <w:rFonts w:ascii="Arial" w:eastAsia="Times New Roman" w:hAnsi="Arial" w:cs="Arial"/>
          <w:color w:val="222222"/>
          <w:sz w:val="24"/>
          <w:szCs w:val="24"/>
          <w:lang w:eastAsia="en-GB"/>
        </w:rPr>
      </w:pPr>
      <w:r w:rsidRPr="00CE2B4E">
        <w:rPr>
          <w:rFonts w:ascii="Arial" w:eastAsia="Times New Roman" w:hAnsi="Arial" w:cs="Arial"/>
          <w:color w:val="000000"/>
          <w:sz w:val="24"/>
          <w:szCs w:val="24"/>
          <w:lang w:eastAsia="en-GB"/>
        </w:rPr>
        <w:t> </w:t>
      </w:r>
    </w:p>
    <w:sectPr w:rsidR="00CE2B4E" w:rsidRPr="00CE2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11C0"/>
    <w:multiLevelType w:val="hybridMultilevel"/>
    <w:tmpl w:val="5C603FFC"/>
    <w:lvl w:ilvl="0" w:tplc="08090001">
      <w:start w:val="1"/>
      <w:numFmt w:val="bullet"/>
      <w:lvlText w:val=""/>
      <w:lvlJc w:val="left"/>
      <w:pPr>
        <w:ind w:left="480" w:hanging="360"/>
      </w:pPr>
      <w:rPr>
        <w:rFonts w:ascii="Symbol" w:hAnsi="Symbol" w:hint="default"/>
      </w:rPr>
    </w:lvl>
    <w:lvl w:ilvl="1" w:tplc="0972C5C2">
      <w:numFmt w:val="bullet"/>
      <w:lvlText w:val="·"/>
      <w:lvlJc w:val="left"/>
      <w:pPr>
        <w:ind w:left="1215" w:hanging="375"/>
      </w:pPr>
      <w:rPr>
        <w:rFonts w:ascii="Arial" w:eastAsia="Times New Roman" w:hAnsi="Arial" w:cs="Arial" w:hint="default"/>
        <w:color w:val="000000"/>
        <w:sz w:val="20"/>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 w15:restartNumberingAfterBreak="0">
    <w:nsid w:val="18F64352"/>
    <w:multiLevelType w:val="hybridMultilevel"/>
    <w:tmpl w:val="C7A20900"/>
    <w:lvl w:ilvl="0" w:tplc="D72EA192">
      <w:numFmt w:val="bullet"/>
      <w:lvlText w:val="·"/>
      <w:lvlJc w:val="left"/>
      <w:pPr>
        <w:ind w:left="660" w:hanging="420"/>
      </w:pPr>
      <w:rPr>
        <w:rFonts w:ascii="Arial" w:eastAsia="Times New Roman" w:hAnsi="Arial" w:cs="Arial" w:hint="default"/>
        <w:color w:val="000000"/>
        <w:sz w:val="20"/>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1C3B2DB9"/>
    <w:multiLevelType w:val="hybridMultilevel"/>
    <w:tmpl w:val="B22CD0E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27C438C1"/>
    <w:multiLevelType w:val="hybridMultilevel"/>
    <w:tmpl w:val="DEC823D2"/>
    <w:lvl w:ilvl="0" w:tplc="D72EA192">
      <w:numFmt w:val="bullet"/>
      <w:lvlText w:val="·"/>
      <w:lvlJc w:val="left"/>
      <w:pPr>
        <w:ind w:left="540" w:hanging="420"/>
      </w:pPr>
      <w:rPr>
        <w:rFonts w:ascii="Arial" w:eastAsia="Times New Roman" w:hAnsi="Arial" w:cs="Arial" w:hint="default"/>
        <w:color w:val="000000"/>
        <w:sz w:val="20"/>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4E"/>
    <w:rsid w:val="00CE2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913E"/>
  <w15:chartTrackingRefBased/>
  <w15:docId w15:val="{96810F6D-D811-48FD-A6BF-98FD0EDA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044149">
      <w:bodyDiv w:val="1"/>
      <w:marLeft w:val="0"/>
      <w:marRight w:val="0"/>
      <w:marTop w:val="0"/>
      <w:marBottom w:val="0"/>
      <w:divBdr>
        <w:top w:val="none" w:sz="0" w:space="0" w:color="auto"/>
        <w:left w:val="none" w:sz="0" w:space="0" w:color="auto"/>
        <w:bottom w:val="none" w:sz="0" w:space="0" w:color="auto"/>
        <w:right w:val="none" w:sz="0" w:space="0" w:color="auto"/>
      </w:divBdr>
      <w:divsChild>
        <w:div w:id="1080372641">
          <w:marLeft w:val="0"/>
          <w:marRight w:val="0"/>
          <w:marTop w:val="0"/>
          <w:marBottom w:val="0"/>
          <w:divBdr>
            <w:top w:val="none" w:sz="0" w:space="0" w:color="auto"/>
            <w:left w:val="none" w:sz="0" w:space="0" w:color="auto"/>
            <w:bottom w:val="none" w:sz="0" w:space="0" w:color="auto"/>
            <w:right w:val="none" w:sz="0" w:space="0" w:color="auto"/>
          </w:divBdr>
          <w:divsChild>
            <w:div w:id="1796409947">
              <w:marLeft w:val="0"/>
              <w:marRight w:val="0"/>
              <w:marTop w:val="0"/>
              <w:marBottom w:val="0"/>
              <w:divBdr>
                <w:top w:val="none" w:sz="0" w:space="0" w:color="auto"/>
                <w:left w:val="none" w:sz="0" w:space="0" w:color="auto"/>
                <w:bottom w:val="none" w:sz="0" w:space="0" w:color="auto"/>
                <w:right w:val="none" w:sz="0" w:space="0" w:color="auto"/>
              </w:divBdr>
              <w:divsChild>
                <w:div w:id="966204071">
                  <w:marLeft w:val="-60"/>
                  <w:marRight w:val="-79"/>
                  <w:marTop w:val="0"/>
                  <w:marBottom w:val="0"/>
                  <w:divBdr>
                    <w:top w:val="none" w:sz="0" w:space="0" w:color="auto"/>
                    <w:left w:val="none" w:sz="0" w:space="0" w:color="auto"/>
                    <w:bottom w:val="none" w:sz="0" w:space="0" w:color="auto"/>
                    <w:right w:val="none" w:sz="0" w:space="0" w:color="auto"/>
                  </w:divBdr>
                </w:div>
              </w:divsChild>
            </w:div>
          </w:divsChild>
        </w:div>
        <w:div w:id="1027175588">
          <w:marLeft w:val="0"/>
          <w:marRight w:val="0"/>
          <w:marTop w:val="0"/>
          <w:marBottom w:val="0"/>
          <w:divBdr>
            <w:top w:val="none" w:sz="0" w:space="0" w:color="auto"/>
            <w:left w:val="none" w:sz="0" w:space="0" w:color="auto"/>
            <w:bottom w:val="none" w:sz="0" w:space="0" w:color="auto"/>
            <w:right w:val="none" w:sz="0" w:space="0" w:color="auto"/>
          </w:divBdr>
          <w:divsChild>
            <w:div w:id="415131103">
              <w:marLeft w:val="0"/>
              <w:marRight w:val="0"/>
              <w:marTop w:val="0"/>
              <w:marBottom w:val="0"/>
              <w:divBdr>
                <w:top w:val="none" w:sz="0" w:space="0" w:color="auto"/>
                <w:left w:val="none" w:sz="0" w:space="0" w:color="auto"/>
                <w:bottom w:val="none" w:sz="0" w:space="0" w:color="auto"/>
                <w:right w:val="none" w:sz="0" w:space="0" w:color="auto"/>
              </w:divBdr>
              <w:divsChild>
                <w:div w:id="1723015491">
                  <w:marLeft w:val="0"/>
                  <w:marRight w:val="0"/>
                  <w:marTop w:val="0"/>
                  <w:marBottom w:val="0"/>
                  <w:divBdr>
                    <w:top w:val="none" w:sz="0" w:space="0" w:color="auto"/>
                    <w:left w:val="none" w:sz="0" w:space="0" w:color="auto"/>
                    <w:bottom w:val="none" w:sz="0" w:space="0" w:color="auto"/>
                    <w:right w:val="none" w:sz="0" w:space="0" w:color="auto"/>
                  </w:divBdr>
                  <w:divsChild>
                    <w:div w:id="2036034010">
                      <w:marLeft w:val="0"/>
                      <w:marRight w:val="0"/>
                      <w:marTop w:val="0"/>
                      <w:marBottom w:val="0"/>
                      <w:divBdr>
                        <w:top w:val="single" w:sz="2" w:space="0" w:color="EFEFEF"/>
                        <w:left w:val="none" w:sz="0" w:space="0" w:color="auto"/>
                        <w:bottom w:val="none" w:sz="0" w:space="0" w:color="auto"/>
                        <w:right w:val="none" w:sz="0" w:space="0" w:color="auto"/>
                      </w:divBdr>
                      <w:divsChild>
                        <w:div w:id="1129082254">
                          <w:marLeft w:val="0"/>
                          <w:marRight w:val="0"/>
                          <w:marTop w:val="0"/>
                          <w:marBottom w:val="0"/>
                          <w:divBdr>
                            <w:top w:val="none" w:sz="0" w:space="0" w:color="auto"/>
                            <w:left w:val="none" w:sz="0" w:space="0" w:color="auto"/>
                            <w:bottom w:val="none" w:sz="0" w:space="0" w:color="auto"/>
                            <w:right w:val="none" w:sz="0" w:space="0" w:color="auto"/>
                          </w:divBdr>
                          <w:divsChild>
                            <w:div w:id="548416387">
                              <w:marLeft w:val="0"/>
                              <w:marRight w:val="0"/>
                              <w:marTop w:val="0"/>
                              <w:marBottom w:val="0"/>
                              <w:divBdr>
                                <w:top w:val="none" w:sz="0" w:space="0" w:color="auto"/>
                                <w:left w:val="none" w:sz="0" w:space="0" w:color="auto"/>
                                <w:bottom w:val="none" w:sz="0" w:space="0" w:color="auto"/>
                                <w:right w:val="none" w:sz="0" w:space="0" w:color="auto"/>
                              </w:divBdr>
                              <w:divsChild>
                                <w:div w:id="1146363650">
                                  <w:marLeft w:val="0"/>
                                  <w:marRight w:val="0"/>
                                  <w:marTop w:val="0"/>
                                  <w:marBottom w:val="0"/>
                                  <w:divBdr>
                                    <w:top w:val="none" w:sz="0" w:space="0" w:color="auto"/>
                                    <w:left w:val="none" w:sz="0" w:space="0" w:color="auto"/>
                                    <w:bottom w:val="none" w:sz="0" w:space="0" w:color="auto"/>
                                    <w:right w:val="none" w:sz="0" w:space="0" w:color="auto"/>
                                  </w:divBdr>
                                  <w:divsChild>
                                    <w:div w:id="945890235">
                                      <w:marLeft w:val="0"/>
                                      <w:marRight w:val="0"/>
                                      <w:marTop w:val="0"/>
                                      <w:marBottom w:val="0"/>
                                      <w:divBdr>
                                        <w:top w:val="none" w:sz="0" w:space="0" w:color="auto"/>
                                        <w:left w:val="none" w:sz="0" w:space="0" w:color="auto"/>
                                        <w:bottom w:val="none" w:sz="0" w:space="0" w:color="auto"/>
                                        <w:right w:val="none" w:sz="0" w:space="0" w:color="auto"/>
                                      </w:divBdr>
                                      <w:divsChild>
                                        <w:div w:id="1529834854">
                                          <w:marLeft w:val="0"/>
                                          <w:marRight w:val="0"/>
                                          <w:marTop w:val="0"/>
                                          <w:marBottom w:val="0"/>
                                          <w:divBdr>
                                            <w:top w:val="none" w:sz="0" w:space="0" w:color="auto"/>
                                            <w:left w:val="none" w:sz="0" w:space="0" w:color="auto"/>
                                            <w:bottom w:val="none" w:sz="0" w:space="0" w:color="auto"/>
                                            <w:right w:val="none" w:sz="0" w:space="0" w:color="auto"/>
                                          </w:divBdr>
                                          <w:divsChild>
                                            <w:div w:id="546844934">
                                              <w:marLeft w:val="0"/>
                                              <w:marRight w:val="0"/>
                                              <w:marTop w:val="0"/>
                                              <w:marBottom w:val="0"/>
                                              <w:divBdr>
                                                <w:top w:val="none" w:sz="0" w:space="0" w:color="auto"/>
                                                <w:left w:val="none" w:sz="0" w:space="0" w:color="auto"/>
                                                <w:bottom w:val="none" w:sz="0" w:space="0" w:color="auto"/>
                                                <w:right w:val="none" w:sz="0" w:space="0" w:color="auto"/>
                                              </w:divBdr>
                                            </w:div>
                                          </w:divsChild>
                                        </w:div>
                                        <w:div w:id="1929918773">
                                          <w:marLeft w:val="0"/>
                                          <w:marRight w:val="0"/>
                                          <w:marTop w:val="0"/>
                                          <w:marBottom w:val="0"/>
                                          <w:divBdr>
                                            <w:top w:val="none" w:sz="0" w:space="0" w:color="auto"/>
                                            <w:left w:val="none" w:sz="0" w:space="0" w:color="auto"/>
                                            <w:bottom w:val="none" w:sz="0" w:space="0" w:color="auto"/>
                                            <w:right w:val="none" w:sz="0" w:space="0" w:color="auto"/>
                                          </w:divBdr>
                                          <w:divsChild>
                                            <w:div w:id="744644630">
                                              <w:marLeft w:val="0"/>
                                              <w:marRight w:val="0"/>
                                              <w:marTop w:val="0"/>
                                              <w:marBottom w:val="0"/>
                                              <w:divBdr>
                                                <w:top w:val="none" w:sz="0" w:space="0" w:color="auto"/>
                                                <w:left w:val="none" w:sz="0" w:space="0" w:color="auto"/>
                                                <w:bottom w:val="none" w:sz="0" w:space="0" w:color="auto"/>
                                                <w:right w:val="none" w:sz="0" w:space="0" w:color="auto"/>
                                              </w:divBdr>
                                              <w:divsChild>
                                                <w:div w:id="470486829">
                                                  <w:marLeft w:val="0"/>
                                                  <w:marRight w:val="0"/>
                                                  <w:marTop w:val="0"/>
                                                  <w:marBottom w:val="0"/>
                                                  <w:divBdr>
                                                    <w:top w:val="none" w:sz="0" w:space="0" w:color="auto"/>
                                                    <w:left w:val="none" w:sz="0" w:space="0" w:color="auto"/>
                                                    <w:bottom w:val="none" w:sz="0" w:space="0" w:color="auto"/>
                                                    <w:right w:val="none" w:sz="0" w:space="0" w:color="auto"/>
                                                  </w:divBdr>
                                                </w:div>
                                                <w:div w:id="1065879442">
                                                  <w:marLeft w:val="300"/>
                                                  <w:marRight w:val="0"/>
                                                  <w:marTop w:val="0"/>
                                                  <w:marBottom w:val="0"/>
                                                  <w:divBdr>
                                                    <w:top w:val="none" w:sz="0" w:space="0" w:color="auto"/>
                                                    <w:left w:val="none" w:sz="0" w:space="0" w:color="auto"/>
                                                    <w:bottom w:val="none" w:sz="0" w:space="0" w:color="auto"/>
                                                    <w:right w:val="none" w:sz="0" w:space="0" w:color="auto"/>
                                                  </w:divBdr>
                                                </w:div>
                                                <w:div w:id="1775204217">
                                                  <w:marLeft w:val="300"/>
                                                  <w:marRight w:val="0"/>
                                                  <w:marTop w:val="0"/>
                                                  <w:marBottom w:val="0"/>
                                                  <w:divBdr>
                                                    <w:top w:val="none" w:sz="0" w:space="0" w:color="auto"/>
                                                    <w:left w:val="none" w:sz="0" w:space="0" w:color="auto"/>
                                                    <w:bottom w:val="none" w:sz="0" w:space="0" w:color="auto"/>
                                                    <w:right w:val="none" w:sz="0" w:space="0" w:color="auto"/>
                                                  </w:divBdr>
                                                </w:div>
                                                <w:div w:id="2118985662">
                                                  <w:marLeft w:val="0"/>
                                                  <w:marRight w:val="0"/>
                                                  <w:marTop w:val="0"/>
                                                  <w:marBottom w:val="0"/>
                                                  <w:divBdr>
                                                    <w:top w:val="none" w:sz="0" w:space="0" w:color="auto"/>
                                                    <w:left w:val="none" w:sz="0" w:space="0" w:color="auto"/>
                                                    <w:bottom w:val="none" w:sz="0" w:space="0" w:color="auto"/>
                                                    <w:right w:val="none" w:sz="0" w:space="0" w:color="auto"/>
                                                  </w:divBdr>
                                                </w:div>
                                                <w:div w:id="931356967">
                                                  <w:marLeft w:val="60"/>
                                                  <w:marRight w:val="0"/>
                                                  <w:marTop w:val="0"/>
                                                  <w:marBottom w:val="0"/>
                                                  <w:divBdr>
                                                    <w:top w:val="none" w:sz="0" w:space="0" w:color="auto"/>
                                                    <w:left w:val="none" w:sz="0" w:space="0" w:color="auto"/>
                                                    <w:bottom w:val="none" w:sz="0" w:space="0" w:color="auto"/>
                                                    <w:right w:val="none" w:sz="0" w:space="0" w:color="auto"/>
                                                  </w:divBdr>
                                                </w:div>
                                              </w:divsChild>
                                            </w:div>
                                            <w:div w:id="1429883235">
                                              <w:marLeft w:val="0"/>
                                              <w:marRight w:val="0"/>
                                              <w:marTop w:val="0"/>
                                              <w:marBottom w:val="0"/>
                                              <w:divBdr>
                                                <w:top w:val="none" w:sz="0" w:space="0" w:color="auto"/>
                                                <w:left w:val="none" w:sz="0" w:space="0" w:color="auto"/>
                                                <w:bottom w:val="none" w:sz="0" w:space="0" w:color="auto"/>
                                                <w:right w:val="none" w:sz="0" w:space="0" w:color="auto"/>
                                              </w:divBdr>
                                              <w:divsChild>
                                                <w:div w:id="724987267">
                                                  <w:marLeft w:val="0"/>
                                                  <w:marRight w:val="0"/>
                                                  <w:marTop w:val="120"/>
                                                  <w:marBottom w:val="0"/>
                                                  <w:divBdr>
                                                    <w:top w:val="none" w:sz="0" w:space="0" w:color="auto"/>
                                                    <w:left w:val="none" w:sz="0" w:space="0" w:color="auto"/>
                                                    <w:bottom w:val="none" w:sz="0" w:space="0" w:color="auto"/>
                                                    <w:right w:val="none" w:sz="0" w:space="0" w:color="auto"/>
                                                  </w:divBdr>
                                                  <w:divsChild>
                                                    <w:div w:id="1807971144">
                                                      <w:marLeft w:val="0"/>
                                                      <w:marRight w:val="0"/>
                                                      <w:marTop w:val="0"/>
                                                      <w:marBottom w:val="0"/>
                                                      <w:divBdr>
                                                        <w:top w:val="none" w:sz="0" w:space="0" w:color="auto"/>
                                                        <w:left w:val="none" w:sz="0" w:space="0" w:color="auto"/>
                                                        <w:bottom w:val="none" w:sz="0" w:space="0" w:color="auto"/>
                                                        <w:right w:val="none" w:sz="0" w:space="0" w:color="auto"/>
                                                      </w:divBdr>
                                                      <w:divsChild>
                                                        <w:div w:id="978413274">
                                                          <w:marLeft w:val="0"/>
                                                          <w:marRight w:val="0"/>
                                                          <w:marTop w:val="0"/>
                                                          <w:marBottom w:val="0"/>
                                                          <w:divBdr>
                                                            <w:top w:val="none" w:sz="0" w:space="0" w:color="auto"/>
                                                            <w:left w:val="none" w:sz="0" w:space="0" w:color="auto"/>
                                                            <w:bottom w:val="none" w:sz="0" w:space="0" w:color="auto"/>
                                                            <w:right w:val="none" w:sz="0" w:space="0" w:color="auto"/>
                                                          </w:divBdr>
                                                          <w:divsChild>
                                                            <w:div w:id="13962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eenlink@ar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4.safelinks.protection.outlook.com/?url=https%3A%2F%2Fsecure-web.cisco.com%2F1Ip27-dycPjILQvzvGCD550W36feBfmG7UkycjkprvB_QKS3dJ6HcRiSSp6KVcEQ2ueHckEVSiMaizhY_QvXY45eVzK11g_YAVUgshga5kO2QB7n6DaYOeHZ7TQHzlOAX36N_utr7MQYEtXYkqYQYhTC0vbHrZcWZgiWmlviofzfIOMvqkTzl6M4KfcS_Gjv7wONjoW536V-yAMyjGjs-LmwzjfCgeuHnT7_KNQlXF1GWEKeZ-TdtUbNsV_QnPnftDalsX2i2qcRTSQoQbgdo93JvdKxbTWJg-DPm-WKRgV1vQ_hw66a_-t6EvvJNH_AsS14QKlPo2D2d64MB-ozc9yFCdBbOSr4hpH8x7DicyIc%2Fhttps%253A%252F%252Feur04.safelinks.protection.outlook.com%252F%253Furl%253Dhttps%25253A%25252F%25252Fsecure-web.cisco.com%25252F1AJDnyHKv2MzgAlDkOEMj-1-8whGXnnwAPZX6RXsvcRvjjpdlRcc1spv7E8HpID-ZvNUevcBwKLAeZJi88Kfm46VhDbBXCI6aeNG7MDBEhvyrLnhI2G5WM_3xA24lcSu8OODZ6QL80Q7uHjLslgWUXcdrJxYu8sURRWQMMevWXd7_UuXLurw4qBOzTEuy5HfAed12gIAAXJ8-f0MaPJzrTIzNFKk78vYeqgOcDl_p9YrZ6kuWblr6Emwkc8T8aopdtwHJnOsKBCauc1LWbRVCck9RgP9zeg7lakF__KcMXbLuicECwq5b12Tj17oP0w2qbfC2fBDHzTtQRqqhxHWGiQ%25252Fhttps%2525253A%2525252F%2525252Fwww.greenlink.ie%2525252Fwales-onshore-planning%2526data%253D02%25257C01%25257Ctom.brinicombe%252540greenlink.ie%25257Cb5dc105179424df68f6008d782de9f95%25257Cf570fd5aa94547e79a3aa1e6a8b149fd%25257C0%25257C0%25257C637121764996647628%2526sdata%253DDUetxGc0vP3qEzfZdaIuUtgH5oSNPi5IApDh0%25252Bz8%25252BHQ%25253D%2526reserved%253D0&amp;data=02%7C01%7Ctom.brinicombe%40greenlink.ie%7Cdd6ae486da3e46be0d2908d78318c6fe%7Cf570fd5aa94547e79a3aa1e6a8b149fd%7C0%7C0%7C637122014757212006&amp;sdata=m9DnrHOy4LEh7VHtWE61S8GNtu7qwr28JQs9rdBq3DE%3D&amp;reserved=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dc:creator>
  <cp:keywords/>
  <dc:description/>
  <cp:lastModifiedBy>Sian</cp:lastModifiedBy>
  <cp:revision>1</cp:revision>
  <dcterms:created xsi:type="dcterms:W3CDTF">2019-12-19T08:55:00Z</dcterms:created>
  <dcterms:modified xsi:type="dcterms:W3CDTF">2019-12-19T09:04:00Z</dcterms:modified>
</cp:coreProperties>
</file>