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6" w:rsidRPr="00526B2B" w:rsidRDefault="003F7726" w:rsidP="003F7726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3F7726" w:rsidRPr="00526B2B" w:rsidRDefault="003F7726" w:rsidP="003F7726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 w:rsidR="003E4F8E">
        <w:rPr>
          <w:sz w:val="24"/>
        </w:rPr>
        <w:t>18</w:t>
      </w:r>
      <w:r w:rsidR="003E4F8E" w:rsidRPr="003E4F8E">
        <w:rPr>
          <w:sz w:val="24"/>
          <w:vertAlign w:val="superscript"/>
        </w:rPr>
        <w:t>th</w:t>
      </w:r>
      <w:r w:rsidR="003E4F8E">
        <w:rPr>
          <w:sz w:val="24"/>
        </w:rPr>
        <w:t xml:space="preserve"> April</w:t>
      </w:r>
      <w:r>
        <w:rPr>
          <w:sz w:val="24"/>
        </w:rPr>
        <w:t>, 2019 @ 7.30</w:t>
      </w:r>
      <w:r w:rsidRPr="00526B2B">
        <w:rPr>
          <w:sz w:val="24"/>
        </w:rPr>
        <w:t xml:space="preserve"> PM IN CAMROSE COMMUNITY CENTRE</w:t>
      </w:r>
    </w:p>
    <w:p w:rsidR="003F7726" w:rsidRDefault="003F7726" w:rsidP="003F7726">
      <w:pPr>
        <w:jc w:val="center"/>
      </w:pPr>
    </w:p>
    <w:p w:rsidR="003F7726" w:rsidRPr="001F1F03" w:rsidRDefault="003F7726" w:rsidP="003F7726">
      <w:pPr>
        <w:jc w:val="both"/>
        <w:rPr>
          <w:sz w:val="20"/>
        </w:rPr>
      </w:pPr>
      <w:r w:rsidRPr="001F1F03">
        <w:rPr>
          <w:sz w:val="20"/>
        </w:rPr>
        <w:t>PRESENT:  Chairman   T. Bevan</w:t>
      </w:r>
    </w:p>
    <w:p w:rsidR="003F7726" w:rsidRPr="001F1F03" w:rsidRDefault="003F7726" w:rsidP="003F7726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 w:rsidR="003E4F8E">
        <w:rPr>
          <w:sz w:val="20"/>
        </w:rPr>
        <w:t xml:space="preserve">         Vice Chairman 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 w:rsidR="003E4F8E">
        <w:rPr>
          <w:sz w:val="20"/>
        </w:rPr>
        <w:t xml:space="preserve">  N. Watts, T. Rees, J. Codd, J. </w:t>
      </w:r>
      <w:r w:rsidR="006101E3">
        <w:rPr>
          <w:sz w:val="20"/>
        </w:rPr>
        <w:t>Adams,</w:t>
      </w:r>
      <w:r>
        <w:rPr>
          <w:sz w:val="20"/>
        </w:rPr>
        <w:t xml:space="preserve"> A.</w:t>
      </w:r>
      <w:r w:rsidR="003E4F8E">
        <w:rPr>
          <w:sz w:val="20"/>
        </w:rPr>
        <w:t xml:space="preserve"> </w:t>
      </w:r>
      <w:r>
        <w:rPr>
          <w:sz w:val="20"/>
        </w:rPr>
        <w:t>Roach</w:t>
      </w:r>
      <w:r w:rsidR="006101E3">
        <w:rPr>
          <w:sz w:val="20"/>
        </w:rPr>
        <w:t>, J</w:t>
      </w:r>
      <w:r w:rsidR="003F37C5">
        <w:rPr>
          <w:sz w:val="20"/>
        </w:rPr>
        <w:t>.</w:t>
      </w:r>
      <w:r w:rsidR="003E4F8E">
        <w:rPr>
          <w:sz w:val="20"/>
        </w:rPr>
        <w:t xml:space="preserve"> </w:t>
      </w:r>
      <w:r w:rsidR="003F37C5">
        <w:rPr>
          <w:sz w:val="20"/>
        </w:rPr>
        <w:t>Belton</w:t>
      </w:r>
      <w:r w:rsidR="003E4F8E">
        <w:rPr>
          <w:sz w:val="20"/>
        </w:rPr>
        <w:t>, R. Mathias</w:t>
      </w:r>
    </w:p>
    <w:p w:rsidR="003F7726" w:rsidRPr="001F1F03" w:rsidRDefault="003F7726" w:rsidP="003F7726">
      <w:pPr>
        <w:ind w:left="1440" w:firstLine="0"/>
        <w:jc w:val="both"/>
        <w:rPr>
          <w:sz w:val="20"/>
        </w:rPr>
      </w:pPr>
    </w:p>
    <w:p w:rsidR="003F7726" w:rsidRPr="001F1F03" w:rsidRDefault="003F7726" w:rsidP="003F7726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3F7726" w:rsidRDefault="003F7726" w:rsidP="003F7726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3F7726" w:rsidRDefault="003F7726" w:rsidP="003F7726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3F7726" w:rsidRDefault="003F7726" w:rsidP="003F7726">
      <w:pPr>
        <w:jc w:val="both"/>
        <w:rPr>
          <w:sz w:val="20"/>
        </w:rPr>
      </w:pPr>
    </w:p>
    <w:p w:rsidR="003F7726" w:rsidRDefault="003F37C5" w:rsidP="003F37C5">
      <w:pPr>
        <w:ind w:left="360" w:hanging="218"/>
        <w:jc w:val="both"/>
        <w:rPr>
          <w:sz w:val="20"/>
        </w:rPr>
      </w:pPr>
      <w:r>
        <w:rPr>
          <w:sz w:val="20"/>
        </w:rPr>
        <w:t xml:space="preserve">    </w:t>
      </w:r>
      <w:r w:rsidR="006101E3">
        <w:rPr>
          <w:b/>
          <w:sz w:val="20"/>
        </w:rPr>
        <w:t>0.01 Declaration</w:t>
      </w:r>
      <w:r w:rsidR="003E4F8E">
        <w:rPr>
          <w:sz w:val="20"/>
        </w:rPr>
        <w:t xml:space="preserve"> of Interests:  Clr. J. </w:t>
      </w:r>
      <w:r w:rsidR="006101E3">
        <w:rPr>
          <w:sz w:val="20"/>
        </w:rPr>
        <w:t>Belton</w:t>
      </w:r>
      <w:r w:rsidR="00C6788F">
        <w:rPr>
          <w:sz w:val="20"/>
        </w:rPr>
        <w:t xml:space="preserve"> – planning matters.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E4F8E" w:rsidP="003F7726">
      <w:pPr>
        <w:ind w:left="360" w:firstLine="0"/>
        <w:jc w:val="both"/>
        <w:rPr>
          <w:sz w:val="20"/>
        </w:rPr>
      </w:pPr>
      <w:r>
        <w:rPr>
          <w:b/>
          <w:sz w:val="20"/>
        </w:rPr>
        <w:t>0.02</w:t>
      </w:r>
      <w:r w:rsidR="003F7726">
        <w:rPr>
          <w:b/>
          <w:sz w:val="20"/>
        </w:rPr>
        <w:t xml:space="preserve"> </w:t>
      </w:r>
      <w:r w:rsidR="003F7726" w:rsidRPr="001F1F03">
        <w:rPr>
          <w:b/>
          <w:sz w:val="20"/>
        </w:rPr>
        <w:t>APOLOGIES:</w:t>
      </w:r>
      <w:r w:rsidR="003F7726">
        <w:rPr>
          <w:sz w:val="20"/>
        </w:rPr>
        <w:t xml:space="preserve">  Councillors</w:t>
      </w:r>
      <w:r w:rsidR="006101E3">
        <w:rPr>
          <w:sz w:val="20"/>
        </w:rPr>
        <w:t>: S</w:t>
      </w:r>
      <w:r>
        <w:rPr>
          <w:sz w:val="20"/>
        </w:rPr>
        <w:t>. Huntley, K. Evans, A. Rees, N. Belton, S. Huntley</w:t>
      </w:r>
    </w:p>
    <w:p w:rsidR="003F7726" w:rsidRPr="001F1F03" w:rsidRDefault="003F7726" w:rsidP="003F7726">
      <w:pPr>
        <w:jc w:val="both"/>
        <w:rPr>
          <w:sz w:val="20"/>
        </w:rPr>
      </w:pPr>
    </w:p>
    <w:p w:rsidR="003F7726" w:rsidRDefault="003E4F8E" w:rsidP="003F7726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0.03</w:t>
      </w:r>
      <w:r w:rsidR="003F37C5">
        <w:rPr>
          <w:b/>
          <w:sz w:val="20"/>
        </w:rPr>
        <w:t xml:space="preserve"> </w:t>
      </w:r>
      <w:r w:rsidR="003F7726" w:rsidRPr="001F1F03">
        <w:rPr>
          <w:b/>
          <w:sz w:val="20"/>
        </w:rPr>
        <w:t xml:space="preserve">CHAIRMANS REMARKS:  </w:t>
      </w:r>
    </w:p>
    <w:p w:rsidR="003F7726" w:rsidRPr="001F1F03" w:rsidRDefault="003F7726" w:rsidP="003F7726">
      <w:pPr>
        <w:jc w:val="both"/>
        <w:outlineLvl w:val="0"/>
        <w:rPr>
          <w:b/>
          <w:sz w:val="20"/>
        </w:rPr>
      </w:pPr>
    </w:p>
    <w:p w:rsidR="003F7726" w:rsidRDefault="003F7726" w:rsidP="003F7726">
      <w:pPr>
        <w:ind w:left="360"/>
        <w:jc w:val="both"/>
        <w:rPr>
          <w:sz w:val="20"/>
        </w:rPr>
      </w:pPr>
      <w:r w:rsidRPr="001F1F03">
        <w:rPr>
          <w:sz w:val="20"/>
        </w:rPr>
        <w:t>Chairman Coun</w:t>
      </w:r>
      <w:r w:rsidR="003F37C5">
        <w:rPr>
          <w:sz w:val="20"/>
        </w:rPr>
        <w:t>cillor Clr. T. Bevan opened the meeting at 7.30 pm and welcomed everyone.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Default="003F7726" w:rsidP="003F7726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 w:rsidR="003E4F8E">
        <w:rPr>
          <w:b/>
          <w:sz w:val="20"/>
        </w:rPr>
        <w:t>0.04</w:t>
      </w:r>
      <w:r w:rsidR="003F37C5">
        <w:rPr>
          <w:b/>
          <w:sz w:val="20"/>
        </w:rPr>
        <w:t xml:space="preserve"> </w:t>
      </w:r>
      <w:r>
        <w:rPr>
          <w:b/>
          <w:sz w:val="20"/>
        </w:rPr>
        <w:t>MINUTES</w:t>
      </w:r>
      <w:r w:rsidRPr="001F1F03">
        <w:rPr>
          <w:b/>
          <w:sz w:val="20"/>
        </w:rPr>
        <w:t xml:space="preserve"> OF PREVIOUS MEETING: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</w:t>
      </w:r>
      <w:r w:rsidR="003E4F8E">
        <w:rPr>
          <w:sz w:val="20"/>
        </w:rPr>
        <w:t xml:space="preserve">inutes of the meeting held on </w:t>
      </w:r>
      <w:r w:rsidR="003E4F8E">
        <w:rPr>
          <w:sz w:val="20"/>
          <w:vertAlign w:val="superscript"/>
        </w:rPr>
        <w:t xml:space="preserve">21st </w:t>
      </w:r>
      <w:r w:rsidR="006101E3">
        <w:rPr>
          <w:sz w:val="20"/>
        </w:rPr>
        <w:t>March 2019</w:t>
      </w:r>
      <w:r w:rsidRPr="001F1F03">
        <w:rPr>
          <w:sz w:val="20"/>
        </w:rPr>
        <w:t xml:space="preserve">, having been circulated to all Councillors, were read, proposed and seconded, as </w:t>
      </w:r>
      <w:r w:rsidR="003F37C5">
        <w:rPr>
          <w:sz w:val="20"/>
        </w:rPr>
        <w:t xml:space="preserve">a </w:t>
      </w:r>
      <w:r w:rsidRPr="001F1F03">
        <w:rPr>
          <w:sz w:val="20"/>
        </w:rPr>
        <w:t xml:space="preserve">true record of the proceedings and signed by the Chairman.  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E4F8E" w:rsidP="003F7726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0.05</w:t>
      </w:r>
      <w:r w:rsidR="003F7726" w:rsidRPr="001F1F03">
        <w:rPr>
          <w:b/>
          <w:sz w:val="20"/>
        </w:rPr>
        <w:t xml:space="preserve"> MATTERS ARISING:</w:t>
      </w:r>
    </w:p>
    <w:p w:rsidR="003F7726" w:rsidRPr="001F1F03" w:rsidRDefault="003F7726" w:rsidP="003F7726">
      <w:pPr>
        <w:jc w:val="both"/>
        <w:rPr>
          <w:b/>
          <w:sz w:val="20"/>
        </w:rPr>
      </w:pPr>
    </w:p>
    <w:p w:rsidR="003F7726" w:rsidRPr="002C2920" w:rsidRDefault="003F7726" w:rsidP="003F7726">
      <w:pPr>
        <w:pStyle w:val="ListParagraph"/>
        <w:ind w:firstLine="0"/>
        <w:jc w:val="both"/>
        <w:rPr>
          <w:i/>
          <w:sz w:val="20"/>
        </w:rPr>
      </w:pPr>
      <w:r w:rsidRPr="001F1F03">
        <w:rPr>
          <w:sz w:val="20"/>
        </w:rPr>
        <w:t xml:space="preserve">0.27 (c) Clr. Mathias reported a large “fall away” between Furzy Mount Lane and   </w:t>
      </w:r>
      <w:r>
        <w:rPr>
          <w:sz w:val="20"/>
        </w:rPr>
        <w:t>The</w:t>
      </w:r>
      <w:r w:rsidRPr="001F1F03">
        <w:rPr>
          <w:sz w:val="20"/>
        </w:rPr>
        <w:t xml:space="preserve">   Folly on the Hayscastle side of the Folly about 100 meters in.</w:t>
      </w:r>
      <w:r>
        <w:rPr>
          <w:sz w:val="20"/>
        </w:rPr>
        <w:t xml:space="preserve"> </w:t>
      </w:r>
      <w:r>
        <w:rPr>
          <w:i/>
          <w:sz w:val="20"/>
        </w:rPr>
        <w:t xml:space="preserve">on going </w:t>
      </w:r>
    </w:p>
    <w:p w:rsidR="003F7726" w:rsidRDefault="003F7726" w:rsidP="003F7726">
      <w:pPr>
        <w:ind w:left="200" w:firstLine="0"/>
        <w:rPr>
          <w:sz w:val="20"/>
        </w:rPr>
      </w:pPr>
    </w:p>
    <w:p w:rsidR="00773138" w:rsidRDefault="003F37C5" w:rsidP="003F7726">
      <w:pPr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   </w:t>
      </w:r>
      <w:r w:rsidRPr="001F1F03">
        <w:rPr>
          <w:b/>
          <w:sz w:val="20"/>
        </w:rPr>
        <w:t xml:space="preserve"> 0.</w:t>
      </w:r>
      <w:r w:rsidR="003E4F8E">
        <w:rPr>
          <w:b/>
          <w:sz w:val="20"/>
        </w:rPr>
        <w:t>06</w:t>
      </w:r>
      <w:r w:rsidRPr="001F1F03">
        <w:rPr>
          <w:b/>
          <w:sz w:val="20"/>
        </w:rPr>
        <w:t xml:space="preserve"> PLANNING MATTERS  </w:t>
      </w:r>
    </w:p>
    <w:p w:rsidR="00773138" w:rsidRDefault="00773138" w:rsidP="003F7726">
      <w:pPr>
        <w:ind w:firstLine="0"/>
        <w:jc w:val="both"/>
        <w:rPr>
          <w:b/>
          <w:sz w:val="20"/>
        </w:rPr>
      </w:pPr>
    </w:p>
    <w:p w:rsidR="003E4F8E" w:rsidRDefault="003E4F8E" w:rsidP="003E4F8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Pre Planning Application – Pat Retention and Part Proposed Borrow Pit – Supported as necessary for local business.</w:t>
      </w:r>
    </w:p>
    <w:p w:rsidR="003E4F8E" w:rsidRDefault="003E4F8E" w:rsidP="003E4F8E">
      <w:pPr>
        <w:pStyle w:val="ListParagraph"/>
        <w:ind w:left="1140" w:firstLine="0"/>
        <w:rPr>
          <w:sz w:val="24"/>
        </w:rPr>
      </w:pPr>
    </w:p>
    <w:p w:rsidR="003E4F8E" w:rsidRDefault="003E4F8E" w:rsidP="003E4F8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19/0001/PA – Extension to existing agricultural building (pump house) and adaptation for use as storage and dedicated bat roost. East End Dudwell Farm SA62 6HJ. Supported</w:t>
      </w:r>
    </w:p>
    <w:p w:rsidR="003E4F8E" w:rsidRPr="003E4F8E" w:rsidRDefault="003E4F8E" w:rsidP="003E4F8E">
      <w:pPr>
        <w:ind w:firstLine="0"/>
        <w:rPr>
          <w:sz w:val="24"/>
        </w:rPr>
      </w:pPr>
    </w:p>
    <w:p w:rsidR="003E4F8E" w:rsidRPr="003E4F8E" w:rsidRDefault="003E4F8E" w:rsidP="003E4F8E">
      <w:pPr>
        <w:rPr>
          <w:sz w:val="24"/>
        </w:rPr>
      </w:pPr>
    </w:p>
    <w:p w:rsidR="003E4F8E" w:rsidRPr="00286E01" w:rsidRDefault="003E4F8E" w:rsidP="003E4F8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18/1143/CL – Change of use of agricultural building to a dwelling at Palamino Scamford Lane Keyston SA62 6HN – unconditionally approved - noted</w:t>
      </w:r>
    </w:p>
    <w:p w:rsidR="003F7726" w:rsidRPr="003A4FF8" w:rsidRDefault="003F7726" w:rsidP="003F7726">
      <w:pPr>
        <w:ind w:firstLine="0"/>
        <w:jc w:val="both"/>
      </w:pPr>
    </w:p>
    <w:p w:rsidR="003F7726" w:rsidRPr="001F1F03" w:rsidRDefault="003F7726" w:rsidP="003F7726">
      <w:pPr>
        <w:jc w:val="both"/>
        <w:rPr>
          <w:sz w:val="20"/>
        </w:rPr>
      </w:pPr>
    </w:p>
    <w:p w:rsidR="003F37C5" w:rsidRPr="001F1F03" w:rsidRDefault="003E4F8E" w:rsidP="003F37C5">
      <w:pPr>
        <w:ind w:firstLine="0"/>
        <w:outlineLvl w:val="0"/>
        <w:rPr>
          <w:b/>
          <w:sz w:val="20"/>
        </w:rPr>
      </w:pPr>
      <w:r>
        <w:rPr>
          <w:b/>
          <w:sz w:val="20"/>
        </w:rPr>
        <w:t xml:space="preserve">    0.07</w:t>
      </w:r>
      <w:r w:rsidR="003F37C5" w:rsidRPr="001F1F03">
        <w:rPr>
          <w:b/>
          <w:sz w:val="20"/>
        </w:rPr>
        <w:t xml:space="preserve"> FINANCIAL MATTERS</w:t>
      </w:r>
    </w:p>
    <w:p w:rsidR="003F7726" w:rsidRDefault="003F7726" w:rsidP="003F7726">
      <w:pPr>
        <w:jc w:val="both"/>
        <w:rPr>
          <w:sz w:val="20"/>
        </w:rPr>
      </w:pPr>
    </w:p>
    <w:p w:rsidR="003E4F8E" w:rsidRPr="003E4F8E" w:rsidRDefault="003E4F8E" w:rsidP="003E4F8E">
      <w:pPr>
        <w:pStyle w:val="ListParagraph"/>
        <w:numPr>
          <w:ilvl w:val="0"/>
          <w:numId w:val="4"/>
        </w:numPr>
        <w:jc w:val="both"/>
        <w:outlineLvl w:val="0"/>
        <w:rPr>
          <w:sz w:val="20"/>
        </w:rPr>
      </w:pPr>
      <w:r w:rsidRPr="003E4F8E">
        <w:rPr>
          <w:sz w:val="20"/>
        </w:rPr>
        <w:t>Community Account £266.45.  Business Account £5,434</w:t>
      </w:r>
      <w:r w:rsidR="003F37C5" w:rsidRPr="003E4F8E">
        <w:rPr>
          <w:sz w:val="20"/>
        </w:rPr>
        <w:t>.69. Client Pre</w:t>
      </w:r>
      <w:r w:rsidRPr="003E4F8E">
        <w:rPr>
          <w:sz w:val="20"/>
        </w:rPr>
        <w:t>m</w:t>
      </w:r>
      <w:r w:rsidR="003F37C5" w:rsidRPr="003E4F8E">
        <w:rPr>
          <w:sz w:val="20"/>
        </w:rPr>
        <w:t xml:space="preserve">ium Account £4,000.53.  </w:t>
      </w:r>
    </w:p>
    <w:p w:rsidR="003E4F8E" w:rsidRPr="003E4F8E" w:rsidRDefault="003E4F8E" w:rsidP="003E4F8E">
      <w:pPr>
        <w:pStyle w:val="ListParagraph"/>
        <w:numPr>
          <w:ilvl w:val="0"/>
          <w:numId w:val="4"/>
        </w:numPr>
        <w:jc w:val="both"/>
        <w:outlineLvl w:val="0"/>
        <w:rPr>
          <w:sz w:val="20"/>
        </w:rPr>
      </w:pPr>
      <w:r>
        <w:rPr>
          <w:sz w:val="20"/>
        </w:rPr>
        <w:t>First Precept payment received £2,415.00</w:t>
      </w:r>
    </w:p>
    <w:p w:rsidR="003F7726" w:rsidRDefault="003E4F8E" w:rsidP="003E4F8E">
      <w:pPr>
        <w:ind w:firstLine="0"/>
        <w:jc w:val="both"/>
        <w:outlineLvl w:val="0"/>
        <w:rPr>
          <w:b/>
          <w:sz w:val="20"/>
        </w:rPr>
      </w:pPr>
      <w:r>
        <w:rPr>
          <w:sz w:val="20"/>
        </w:rPr>
        <w:t xml:space="preserve">   </w:t>
      </w:r>
    </w:p>
    <w:p w:rsidR="002F0367" w:rsidRDefault="004A7574" w:rsidP="003F7726">
      <w:pPr>
        <w:ind w:firstLine="0"/>
        <w:jc w:val="both"/>
        <w:rPr>
          <w:sz w:val="20"/>
        </w:rPr>
      </w:pPr>
      <w:r>
        <w:rPr>
          <w:b/>
          <w:sz w:val="20"/>
        </w:rPr>
        <w:t>0.</w:t>
      </w:r>
      <w:r w:rsidR="003E4F8E">
        <w:rPr>
          <w:b/>
          <w:sz w:val="20"/>
        </w:rPr>
        <w:t>08</w:t>
      </w:r>
      <w:r w:rsidR="003F7726">
        <w:rPr>
          <w:b/>
          <w:sz w:val="20"/>
        </w:rPr>
        <w:t xml:space="preserve"> CORRESPONDENCE</w:t>
      </w:r>
      <w:r w:rsidR="003F7726" w:rsidRPr="001F1F03">
        <w:rPr>
          <w:b/>
          <w:sz w:val="20"/>
        </w:rPr>
        <w:t xml:space="preserve"> – As per attached Correspondence Sheet.</w:t>
      </w:r>
      <w:r w:rsidR="003F7726">
        <w:rPr>
          <w:b/>
          <w:sz w:val="20"/>
        </w:rPr>
        <w:t xml:space="preserve"> –  </w:t>
      </w:r>
      <w:r w:rsidR="003F7726">
        <w:rPr>
          <w:sz w:val="20"/>
        </w:rPr>
        <w:t>As</w:t>
      </w:r>
      <w:r w:rsidR="003E4F8E">
        <w:rPr>
          <w:sz w:val="20"/>
        </w:rPr>
        <w:t xml:space="preserve"> circulated to all Councillors</w:t>
      </w:r>
      <w:r>
        <w:rPr>
          <w:sz w:val="20"/>
        </w:rPr>
        <w:t xml:space="preserve"> noted and agreed.</w:t>
      </w:r>
    </w:p>
    <w:p w:rsidR="003F7726" w:rsidRDefault="006101E3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 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2F0367" w:rsidRDefault="006101E3" w:rsidP="003F7726">
      <w:pPr>
        <w:ind w:firstLine="0"/>
        <w:jc w:val="both"/>
        <w:rPr>
          <w:sz w:val="20"/>
        </w:rPr>
      </w:pPr>
      <w:r>
        <w:rPr>
          <w:b/>
          <w:sz w:val="20"/>
        </w:rPr>
        <w:t>0.9 COUNTY</w:t>
      </w:r>
      <w:r w:rsidR="003F7726" w:rsidRPr="001F1F03">
        <w:rPr>
          <w:b/>
          <w:sz w:val="20"/>
        </w:rPr>
        <w:t xml:space="preserve"> COUNCILLORS REPORT: </w:t>
      </w:r>
      <w:r w:rsidR="002F0367">
        <w:rPr>
          <w:sz w:val="20"/>
        </w:rPr>
        <w:t xml:space="preserve"> </w:t>
      </w:r>
    </w:p>
    <w:p w:rsidR="004A7574" w:rsidRDefault="004A7574" w:rsidP="003F7726">
      <w:pPr>
        <w:ind w:firstLine="0"/>
        <w:jc w:val="both"/>
        <w:rPr>
          <w:sz w:val="20"/>
        </w:rPr>
      </w:pPr>
    </w:p>
    <w:p w:rsidR="006101E3" w:rsidRDefault="006101E3" w:rsidP="003F7726">
      <w:pPr>
        <w:ind w:firstLine="0"/>
        <w:jc w:val="both"/>
        <w:rPr>
          <w:sz w:val="20"/>
        </w:rPr>
      </w:pPr>
      <w:r>
        <w:rPr>
          <w:sz w:val="20"/>
        </w:rPr>
        <w:t>No report.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3F7726" w:rsidRDefault="003F7726" w:rsidP="003F7726">
      <w:pPr>
        <w:ind w:firstLine="0"/>
        <w:jc w:val="both"/>
        <w:rPr>
          <w:b/>
          <w:sz w:val="20"/>
        </w:rPr>
      </w:pPr>
      <w:r>
        <w:rPr>
          <w:sz w:val="20"/>
        </w:rPr>
        <w:t xml:space="preserve"> </w:t>
      </w:r>
      <w:r w:rsidR="003E4F8E">
        <w:rPr>
          <w:b/>
          <w:sz w:val="20"/>
        </w:rPr>
        <w:t>0.</w:t>
      </w:r>
      <w:r w:rsidR="002F0367">
        <w:rPr>
          <w:b/>
          <w:sz w:val="20"/>
        </w:rPr>
        <w:t>1</w:t>
      </w:r>
      <w:r w:rsidR="003E4F8E">
        <w:rPr>
          <w:b/>
          <w:sz w:val="20"/>
        </w:rPr>
        <w:t xml:space="preserve">0 </w:t>
      </w:r>
      <w:r w:rsidRPr="001F1F03">
        <w:rPr>
          <w:b/>
          <w:sz w:val="20"/>
        </w:rPr>
        <w:t xml:space="preserve">ANY OTHER BUSINESSES </w:t>
      </w:r>
    </w:p>
    <w:p w:rsidR="006101E3" w:rsidRDefault="006101E3" w:rsidP="003F7726">
      <w:pPr>
        <w:ind w:firstLine="0"/>
        <w:jc w:val="both"/>
        <w:rPr>
          <w:b/>
          <w:sz w:val="20"/>
        </w:rPr>
      </w:pPr>
    </w:p>
    <w:p w:rsidR="006101E3" w:rsidRPr="006101E3" w:rsidRDefault="006101E3" w:rsidP="006101E3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6101E3">
        <w:rPr>
          <w:sz w:val="20"/>
        </w:rPr>
        <w:t>As per Correspondence list Mr. J. Dunckley has had correspondence from a member of Keyston Public regarding mowing of verge at Penydarth.  Clr. Adams has agreed to clarify the cutting area with the new mowing contractor.</w:t>
      </w:r>
    </w:p>
    <w:p w:rsidR="006101E3" w:rsidRDefault="006101E3" w:rsidP="006101E3">
      <w:pPr>
        <w:pStyle w:val="ListParagraph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Clr. Adams has reported that Nat West Bank are running Community Groups regarding on line scams and safety with on line banking, They would be happy to come and give a talk to our local community.</w:t>
      </w:r>
    </w:p>
    <w:p w:rsidR="003F7726" w:rsidRPr="006101E3" w:rsidRDefault="006101E3" w:rsidP="006101E3">
      <w:pPr>
        <w:pStyle w:val="ListParagraph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Visibility on the approaches to St. Catherine’s Bridge is obscured by vegetation. Clr. Codd offered to look into this matter on behalf of the Community Council.</w:t>
      </w:r>
    </w:p>
    <w:p w:rsidR="003F7726" w:rsidRDefault="003F7726" w:rsidP="002F0367">
      <w:pPr>
        <w:ind w:firstLine="0"/>
        <w:jc w:val="both"/>
        <w:rPr>
          <w:sz w:val="20"/>
        </w:rPr>
      </w:pPr>
    </w:p>
    <w:p w:rsidR="003F7726" w:rsidRPr="001F1F03" w:rsidRDefault="003F7726" w:rsidP="003F7726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 w:rsidR="003E4F8E">
        <w:rPr>
          <w:b/>
          <w:sz w:val="20"/>
        </w:rPr>
        <w:t>TING CLOSED BY   CHAIRMAN @ 8.30</w:t>
      </w:r>
      <w:r w:rsidRPr="001F1F03">
        <w:rPr>
          <w:b/>
          <w:sz w:val="20"/>
        </w:rPr>
        <w:t xml:space="preserve"> pm – NO FURTHER BUSINESS. 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>
        <w:rPr>
          <w:b/>
          <w:sz w:val="20"/>
        </w:rPr>
        <w:t>g wil</w:t>
      </w:r>
      <w:r w:rsidR="003E4F8E">
        <w:rPr>
          <w:b/>
          <w:sz w:val="20"/>
        </w:rPr>
        <w:t>l be held on Thursday 16</w:t>
      </w:r>
      <w:r w:rsidR="003F37C5" w:rsidRPr="003F37C5">
        <w:rPr>
          <w:b/>
          <w:sz w:val="20"/>
          <w:vertAlign w:val="superscript"/>
        </w:rPr>
        <w:t>th</w:t>
      </w:r>
      <w:r w:rsidR="003E4F8E">
        <w:rPr>
          <w:b/>
          <w:sz w:val="20"/>
        </w:rPr>
        <w:t xml:space="preserve"> </w:t>
      </w:r>
      <w:r w:rsidR="006101E3">
        <w:rPr>
          <w:b/>
          <w:sz w:val="20"/>
        </w:rPr>
        <w:t>May</w:t>
      </w:r>
      <w:r>
        <w:rPr>
          <w:b/>
          <w:sz w:val="20"/>
        </w:rPr>
        <w:t xml:space="preserve"> 2019</w:t>
      </w:r>
      <w:r w:rsidRPr="001F1F03">
        <w:rPr>
          <w:b/>
          <w:sz w:val="20"/>
        </w:rPr>
        <w:t xml:space="preserve"> @ 7.30 pm in Camrose Community Centre.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3F7726" w:rsidRPr="001F1F03" w:rsidRDefault="003F7726" w:rsidP="003F7726">
      <w:pPr>
        <w:ind w:left="720" w:firstLine="0"/>
        <w:jc w:val="both"/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/>
    <w:sectPr w:rsidR="003F7726" w:rsidSect="003F77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736"/>
    <w:multiLevelType w:val="hybridMultilevel"/>
    <w:tmpl w:val="55B8F586"/>
    <w:lvl w:ilvl="0" w:tplc="6024D96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7314"/>
    <w:multiLevelType w:val="hybridMultilevel"/>
    <w:tmpl w:val="49F4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940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E91"/>
    <w:multiLevelType w:val="hybridMultilevel"/>
    <w:tmpl w:val="67720F96"/>
    <w:lvl w:ilvl="0" w:tplc="FA4CF47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EBB"/>
    <w:multiLevelType w:val="hybridMultilevel"/>
    <w:tmpl w:val="6546B844"/>
    <w:lvl w:ilvl="0" w:tplc="E3387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7726"/>
    <w:rsid w:val="00082A73"/>
    <w:rsid w:val="000E638B"/>
    <w:rsid w:val="002F0367"/>
    <w:rsid w:val="00347177"/>
    <w:rsid w:val="003E4F8E"/>
    <w:rsid w:val="003F37C5"/>
    <w:rsid w:val="003F7726"/>
    <w:rsid w:val="004A7574"/>
    <w:rsid w:val="00561B25"/>
    <w:rsid w:val="006101E3"/>
    <w:rsid w:val="00773138"/>
    <w:rsid w:val="00C6788F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26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Macintosh Word</Application>
  <DocSecurity>0</DocSecurity>
  <Lines>16</Lines>
  <Paragraphs>3</Paragraphs>
  <ScaleCrop>false</ScaleCrop>
  <Company>Hywel Dda Health Trust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2019-05-08T10:32:00Z</dcterms:created>
  <dcterms:modified xsi:type="dcterms:W3CDTF">2019-05-08T10:32:00Z</dcterms:modified>
</cp:coreProperties>
</file>