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E2" w:rsidRPr="00526B2B" w:rsidRDefault="006F57E2" w:rsidP="006F57E2">
      <w:pPr>
        <w:jc w:val="center"/>
        <w:outlineLvl w:val="0"/>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6F57E2" w:rsidRPr="00526B2B" w:rsidRDefault="006F57E2" w:rsidP="006F57E2">
      <w:pPr>
        <w:jc w:val="center"/>
        <w:rPr>
          <w:sz w:val="24"/>
        </w:rPr>
      </w:pPr>
      <w:r w:rsidRPr="00526B2B">
        <w:rPr>
          <w:sz w:val="24"/>
        </w:rPr>
        <w:t xml:space="preserve">COUNCIL HELD ON THURSDAY </w:t>
      </w:r>
      <w:r w:rsidR="00D7287D">
        <w:rPr>
          <w:sz w:val="24"/>
        </w:rPr>
        <w:t>19</w:t>
      </w:r>
      <w:r w:rsidR="00D7287D" w:rsidRPr="00D7287D">
        <w:rPr>
          <w:sz w:val="24"/>
          <w:vertAlign w:val="superscript"/>
        </w:rPr>
        <w:t>th</w:t>
      </w:r>
      <w:r w:rsidR="00D7287D">
        <w:rPr>
          <w:sz w:val="24"/>
        </w:rPr>
        <w:t xml:space="preserve"> JULY, </w:t>
      </w:r>
      <w:r>
        <w:rPr>
          <w:sz w:val="24"/>
        </w:rPr>
        <w:t xml:space="preserve"> 2018 @ 7.30</w:t>
      </w:r>
      <w:r w:rsidRPr="00526B2B">
        <w:rPr>
          <w:sz w:val="24"/>
        </w:rPr>
        <w:t xml:space="preserve"> PM IN CAMROSE COMMUNITY CENTRE</w:t>
      </w:r>
    </w:p>
    <w:p w:rsidR="006F57E2" w:rsidRDefault="006F57E2" w:rsidP="006F57E2">
      <w:pPr>
        <w:jc w:val="center"/>
      </w:pPr>
    </w:p>
    <w:p w:rsidR="006F57E2" w:rsidRDefault="006F57E2" w:rsidP="006F57E2">
      <w:pPr>
        <w:jc w:val="both"/>
      </w:pPr>
      <w:r w:rsidRPr="00A77A8F">
        <w:t>PRES</w:t>
      </w:r>
      <w:r>
        <w:t>ENT:  Chairman   T. Bevan</w:t>
      </w:r>
    </w:p>
    <w:p w:rsidR="006F57E2" w:rsidRDefault="006F57E2" w:rsidP="006F57E2">
      <w:pPr>
        <w:jc w:val="both"/>
        <w:outlineLvl w:val="0"/>
      </w:pPr>
      <w:r>
        <w:t xml:space="preserve">                      Vice </w:t>
      </w:r>
      <w:r w:rsidR="0097466F">
        <w:t>Chairman N</w:t>
      </w:r>
      <w:r>
        <w:t>. Belton</w:t>
      </w:r>
    </w:p>
    <w:p w:rsidR="006F57E2" w:rsidRDefault="006F57E2" w:rsidP="006F57E2">
      <w:pPr>
        <w:ind w:left="1440" w:firstLine="0"/>
        <w:jc w:val="both"/>
      </w:pPr>
      <w:r w:rsidRPr="00A77A8F">
        <w:t>Councillors</w:t>
      </w:r>
      <w:r w:rsidR="0097466F" w:rsidRPr="00A77A8F">
        <w:t>:   N</w:t>
      </w:r>
      <w:r>
        <w:t>. Watts</w:t>
      </w:r>
      <w:r w:rsidR="0097466F">
        <w:t>, K</w:t>
      </w:r>
      <w:r>
        <w:t>. Evans, R. Mathias, J. Belton</w:t>
      </w:r>
      <w:r w:rsidR="0097466F">
        <w:t>, J</w:t>
      </w:r>
      <w:r>
        <w:t xml:space="preserve">. </w:t>
      </w:r>
      <w:r w:rsidR="0097466F">
        <w:t>Codd,</w:t>
      </w:r>
      <w:r>
        <w:t xml:space="preserve"> J. Adams   </w:t>
      </w:r>
    </w:p>
    <w:p w:rsidR="006F57E2" w:rsidRDefault="006F57E2" w:rsidP="006F57E2">
      <w:pPr>
        <w:ind w:left="1440" w:firstLine="0"/>
        <w:jc w:val="both"/>
      </w:pPr>
    </w:p>
    <w:p w:rsidR="006F57E2" w:rsidRDefault="006F57E2" w:rsidP="006F57E2">
      <w:pPr>
        <w:ind w:left="284" w:firstLine="0"/>
        <w:jc w:val="both"/>
        <w:outlineLvl w:val="0"/>
      </w:pPr>
      <w:r>
        <w:t xml:space="preserve">In attendance:  </w:t>
      </w:r>
    </w:p>
    <w:p w:rsidR="006F57E2" w:rsidRPr="00A77A8F" w:rsidRDefault="006F57E2" w:rsidP="006F57E2">
      <w:pPr>
        <w:jc w:val="both"/>
      </w:pPr>
      <w:r>
        <w:tab/>
      </w:r>
      <w:r w:rsidRPr="00A77A8F">
        <w:t>Clerk – Trisha Richards</w:t>
      </w:r>
    </w:p>
    <w:p w:rsidR="006F57E2" w:rsidRPr="00A77A8F" w:rsidRDefault="006F57E2" w:rsidP="006F57E2">
      <w:pPr>
        <w:ind w:left="1440"/>
        <w:jc w:val="both"/>
      </w:pPr>
    </w:p>
    <w:p w:rsidR="006F57E2" w:rsidRDefault="006F57E2" w:rsidP="006F57E2">
      <w:pPr>
        <w:jc w:val="both"/>
      </w:pPr>
      <w:r>
        <w:rPr>
          <w:b/>
        </w:rPr>
        <w:t>0.19</w:t>
      </w:r>
      <w:r w:rsidRPr="00D140D4">
        <w:rPr>
          <w:b/>
        </w:rPr>
        <w:t xml:space="preserve"> APOLOGIES:</w:t>
      </w:r>
      <w:r>
        <w:t xml:space="preserve">  Councillors:  T. Rees</w:t>
      </w:r>
      <w:r w:rsidRPr="00A77A8F">
        <w:t>,</w:t>
      </w:r>
      <w:r>
        <w:t xml:space="preserve"> A. Rees, S. Huntley, A. Roach</w:t>
      </w:r>
    </w:p>
    <w:p w:rsidR="006F57E2" w:rsidRPr="00A77A8F" w:rsidRDefault="006F57E2" w:rsidP="006F57E2">
      <w:pPr>
        <w:jc w:val="both"/>
      </w:pPr>
    </w:p>
    <w:p w:rsidR="006F57E2" w:rsidRPr="00D140D4" w:rsidRDefault="006F57E2" w:rsidP="006F57E2">
      <w:pPr>
        <w:jc w:val="both"/>
        <w:outlineLvl w:val="0"/>
        <w:rPr>
          <w:b/>
        </w:rPr>
      </w:pPr>
      <w:r>
        <w:rPr>
          <w:b/>
        </w:rPr>
        <w:t>0.20</w:t>
      </w:r>
      <w:r w:rsidRPr="00D140D4">
        <w:rPr>
          <w:b/>
        </w:rPr>
        <w:t xml:space="preserve"> CHAIRMANS REMARKS:  </w:t>
      </w:r>
    </w:p>
    <w:p w:rsidR="006F57E2" w:rsidRDefault="006F57E2" w:rsidP="006F57E2">
      <w:pPr>
        <w:ind w:left="360" w:firstLine="0"/>
        <w:jc w:val="both"/>
      </w:pPr>
      <w:r>
        <w:t>Chairman Councillor Clr. T. Bevan</w:t>
      </w:r>
      <w:r w:rsidR="0097466F">
        <w:t>, welcomed</w:t>
      </w:r>
      <w:r>
        <w:t xml:space="preserve"> everyone to the meeting.  Congratulations were extended to Clr. N. Belton on the birth of his little girl.</w:t>
      </w:r>
    </w:p>
    <w:p w:rsidR="006F57E2" w:rsidRDefault="006F57E2" w:rsidP="006F57E2">
      <w:pPr>
        <w:ind w:left="360" w:firstLine="0"/>
        <w:jc w:val="both"/>
      </w:pPr>
    </w:p>
    <w:p w:rsidR="006F57E2" w:rsidRPr="00FD7CE3" w:rsidRDefault="006F57E2" w:rsidP="006F57E2">
      <w:pPr>
        <w:ind w:left="360" w:firstLine="0"/>
        <w:jc w:val="both"/>
        <w:outlineLvl w:val="0"/>
      </w:pPr>
      <w:r>
        <w:t xml:space="preserve"> </w:t>
      </w:r>
      <w:r>
        <w:rPr>
          <w:b/>
        </w:rPr>
        <w:t>0.21</w:t>
      </w:r>
      <w:r w:rsidRPr="00D140D4">
        <w:rPr>
          <w:b/>
        </w:rPr>
        <w:t xml:space="preserve"> MINUTES OF PREVIOUS MEETING:</w:t>
      </w:r>
    </w:p>
    <w:p w:rsidR="006F57E2" w:rsidRDefault="006F57E2" w:rsidP="006F57E2">
      <w:pPr>
        <w:ind w:left="360" w:firstLine="0"/>
        <w:jc w:val="both"/>
      </w:pPr>
      <w:r w:rsidRPr="00A77A8F">
        <w:t>The M</w:t>
      </w:r>
      <w:r>
        <w:t>inutes of the meeting held on 21</w:t>
      </w:r>
      <w:r w:rsidRPr="006F57E2">
        <w:rPr>
          <w:vertAlign w:val="superscript"/>
        </w:rPr>
        <w:t>st</w:t>
      </w:r>
      <w:r>
        <w:t xml:space="preserve"> June, 2018</w:t>
      </w:r>
      <w:r w:rsidRPr="00A77A8F">
        <w:t>, having been circulated to all Councillors, were read, proposed and seconded, as true record of th</w:t>
      </w:r>
      <w:r>
        <w:t>e proceedings and signed by the Chairman.</w:t>
      </w:r>
    </w:p>
    <w:p w:rsidR="006F57E2" w:rsidRDefault="006F57E2" w:rsidP="006F57E2">
      <w:pPr>
        <w:ind w:left="360" w:firstLine="0"/>
        <w:jc w:val="both"/>
      </w:pPr>
    </w:p>
    <w:p w:rsidR="006F57E2" w:rsidRDefault="00C75A42" w:rsidP="006F57E2">
      <w:pPr>
        <w:ind w:left="360" w:firstLine="0"/>
        <w:jc w:val="both"/>
        <w:rPr>
          <w:b/>
        </w:rPr>
      </w:pPr>
      <w:r>
        <w:rPr>
          <w:b/>
        </w:rPr>
        <w:t>0.22</w:t>
      </w:r>
      <w:r w:rsidR="006F57E2">
        <w:rPr>
          <w:b/>
        </w:rPr>
        <w:t xml:space="preserve"> </w:t>
      </w:r>
      <w:r w:rsidR="006F57E2" w:rsidRPr="00D140D4">
        <w:rPr>
          <w:b/>
        </w:rPr>
        <w:t>MATTERS ARISING:</w:t>
      </w:r>
    </w:p>
    <w:p w:rsidR="006F57E2" w:rsidRPr="00D140D4" w:rsidRDefault="006F57E2" w:rsidP="006F57E2">
      <w:pPr>
        <w:jc w:val="both"/>
        <w:rPr>
          <w:b/>
        </w:rPr>
      </w:pPr>
    </w:p>
    <w:p w:rsidR="006F57E2" w:rsidRDefault="006F57E2" w:rsidP="006F57E2">
      <w:pPr>
        <w:ind w:left="360" w:firstLine="0"/>
        <w:jc w:val="both"/>
        <w:rPr>
          <w:i/>
        </w:rPr>
      </w:pPr>
      <w:r w:rsidRPr="00A77A8F">
        <w:t>102/4 Road surface which is pitting leading from Morgan’s Bridge to beyond the Nest up the hill and down the other sid</w:t>
      </w:r>
      <w:r>
        <w:t>e until near the Junction to Kee</w:t>
      </w:r>
      <w:r w:rsidRPr="00A77A8F">
        <w:t xml:space="preserve">ston Lane – badly pitted and uneven.  </w:t>
      </w:r>
      <w:r>
        <w:t>–</w:t>
      </w:r>
      <w:r w:rsidRPr="00A77A8F">
        <w:t xml:space="preserve"> </w:t>
      </w:r>
      <w:r>
        <w:rPr>
          <w:i/>
        </w:rPr>
        <w:t xml:space="preserve"> On PCC list of roads to be attended to.</w:t>
      </w:r>
    </w:p>
    <w:p w:rsidR="006F57E2" w:rsidRPr="004E0D97" w:rsidRDefault="006F57E2" w:rsidP="006F57E2">
      <w:pPr>
        <w:ind w:left="360" w:firstLine="0"/>
        <w:jc w:val="both"/>
      </w:pPr>
    </w:p>
    <w:p w:rsidR="006F57E2" w:rsidRPr="004E0D97" w:rsidRDefault="006F57E2" w:rsidP="006F57E2">
      <w:pPr>
        <w:ind w:left="284" w:firstLine="0"/>
      </w:pPr>
      <w:r>
        <w:t xml:space="preserve"> 0.95 (c) E.Mail  from Jim Dunckley regarding Plumstone Mountain suggesting the                    possibility of an s15 Agreement for graziers. Clrs queried what an s15 Agreement. Regarding grazing on the Mountain entailed.  </w:t>
      </w:r>
      <w:r>
        <w:rPr>
          <w:i/>
        </w:rPr>
        <w:t xml:space="preserve"> No response from Mr. Hudson as yet. </w:t>
      </w:r>
    </w:p>
    <w:p w:rsidR="006F57E2" w:rsidRDefault="006F57E2" w:rsidP="006F57E2">
      <w:pPr>
        <w:ind w:left="360" w:firstLine="0"/>
        <w:jc w:val="both"/>
        <w:rPr>
          <w:i/>
        </w:rPr>
      </w:pPr>
    </w:p>
    <w:p w:rsidR="006F57E2" w:rsidRPr="00322DEA" w:rsidRDefault="006F57E2" w:rsidP="006F57E2">
      <w:pPr>
        <w:ind w:left="240" w:firstLine="0"/>
        <w:rPr>
          <w:i/>
        </w:rPr>
      </w:pPr>
      <w:r>
        <w:t xml:space="preserve"> 0.95 (d</w:t>
      </w:r>
      <w:r w:rsidR="0097466F">
        <w:t xml:space="preserve">) </w:t>
      </w:r>
      <w:proofErr w:type="spellStart"/>
      <w:r w:rsidR="0097466F">
        <w:t>E.Mail</w:t>
      </w:r>
      <w:proofErr w:type="spellEnd"/>
      <w:r w:rsidR="0097466F">
        <w:t xml:space="preserve"> from</w:t>
      </w:r>
      <w:r>
        <w:t xml:space="preserve"> Jim </w:t>
      </w:r>
      <w:proofErr w:type="spellStart"/>
      <w:r>
        <w:t>Dunckley</w:t>
      </w:r>
      <w:proofErr w:type="spellEnd"/>
      <w:r>
        <w:t xml:space="preserve"> regarding land on part of the North of the              Common. Private owners wish to register full title with the Land Registry and then  “gift” this land to an organisation that would maintain the land for Conservation purposes.  </w:t>
      </w:r>
      <w:r>
        <w:rPr>
          <w:i/>
        </w:rPr>
        <w:t>Up-dates outstanding.</w:t>
      </w:r>
    </w:p>
    <w:p w:rsidR="006F57E2" w:rsidRPr="004E0D97" w:rsidRDefault="006F57E2" w:rsidP="006F57E2">
      <w:pPr>
        <w:ind w:firstLine="0"/>
        <w:rPr>
          <w:i/>
        </w:rPr>
      </w:pPr>
    </w:p>
    <w:p w:rsidR="006F57E2" w:rsidRPr="00322DEA" w:rsidRDefault="006F57E2" w:rsidP="006F57E2">
      <w:pPr>
        <w:ind w:left="200" w:firstLine="0"/>
        <w:rPr>
          <w:i/>
        </w:rPr>
      </w:pPr>
      <w:r>
        <w:t xml:space="preserve">0.95 (e) Pot holes have been reported outside Camrose Chapel,  at Blackmoor a              further pot hole has appeared and also at Knock Farm to Lammas Fold were large pot  holes have been reported.. Clr. Bevan also reported further pot holes appearing around the area. -  This is now considered to dangerous by Councillors and a serious hazard to all using the roads; </w:t>
      </w:r>
      <w:r>
        <w:rPr>
          <w:i/>
        </w:rPr>
        <w:t>Clerk to write again to Pembrokeshire County Council - On going</w:t>
      </w:r>
    </w:p>
    <w:p w:rsidR="0097466F" w:rsidRDefault="0097466F" w:rsidP="006F57E2">
      <w:pPr>
        <w:ind w:left="200" w:firstLine="0"/>
      </w:pPr>
    </w:p>
    <w:p w:rsidR="006F57E2" w:rsidRPr="00322DEA" w:rsidRDefault="006F57E2" w:rsidP="006F57E2">
      <w:pPr>
        <w:ind w:left="200" w:firstLine="0"/>
      </w:pPr>
    </w:p>
    <w:p w:rsidR="006F57E2" w:rsidRPr="00D140D4" w:rsidRDefault="00C75A42" w:rsidP="006F57E2">
      <w:pPr>
        <w:ind w:firstLine="0"/>
        <w:outlineLvl w:val="0"/>
        <w:rPr>
          <w:b/>
        </w:rPr>
      </w:pPr>
      <w:r>
        <w:rPr>
          <w:b/>
        </w:rPr>
        <w:t xml:space="preserve">    0.23</w:t>
      </w:r>
      <w:r w:rsidR="006F57E2">
        <w:rPr>
          <w:b/>
        </w:rPr>
        <w:t xml:space="preserve"> </w:t>
      </w:r>
      <w:r w:rsidR="006F57E2" w:rsidRPr="00D140D4">
        <w:rPr>
          <w:b/>
        </w:rPr>
        <w:t>FINANCIAL MATTERS</w:t>
      </w:r>
    </w:p>
    <w:p w:rsidR="006F57E2" w:rsidRPr="00A77A8F" w:rsidRDefault="006F57E2" w:rsidP="006F57E2">
      <w:pPr>
        <w:jc w:val="both"/>
      </w:pPr>
    </w:p>
    <w:p w:rsidR="006F57E2" w:rsidRDefault="00B73B49" w:rsidP="006F57E2">
      <w:pPr>
        <w:ind w:left="720" w:firstLine="0"/>
        <w:jc w:val="both"/>
      </w:pPr>
      <w:r>
        <w:t>Community Account – £2</w:t>
      </w:r>
      <w:r w:rsidR="006F57E2">
        <w:t xml:space="preserve">04.51 </w:t>
      </w:r>
      <w:r w:rsidR="006F57E2" w:rsidRPr="00A77A8F">
        <w:t xml:space="preserve"> = B</w:t>
      </w:r>
      <w:r w:rsidR="006F57E2">
        <w:t>usi</w:t>
      </w:r>
      <w:r>
        <w:t xml:space="preserve">ness Saver Account  £6,039.38.  Clerks wages </w:t>
      </w:r>
      <w:r w:rsidR="00C75A42">
        <w:t xml:space="preserve"> </w:t>
      </w:r>
      <w:r w:rsidR="00B049A3">
        <w:t xml:space="preserve">£545.40 (£436.40 paid to Clerk £109.00 paid to HMRC Tax)  £500.00 will need to be transferred to cover wages.  Barclays Bank </w:t>
      </w:r>
      <w:r w:rsidR="0097466F">
        <w:t>has</w:t>
      </w:r>
      <w:r w:rsidR="00B049A3">
        <w:t xml:space="preserve"> been contacted and Mandate Forms requested to add a third </w:t>
      </w:r>
      <w:r w:rsidR="0097466F">
        <w:t>signatory</w:t>
      </w:r>
      <w:r w:rsidR="00B049A3">
        <w:t xml:space="preserve"> to sign cheques.  </w:t>
      </w:r>
    </w:p>
    <w:p w:rsidR="006F57E2" w:rsidRDefault="006F57E2" w:rsidP="006F57E2">
      <w:pPr>
        <w:pStyle w:val="ListParagraph"/>
        <w:ind w:left="806" w:firstLine="0"/>
        <w:jc w:val="both"/>
      </w:pPr>
    </w:p>
    <w:p w:rsidR="006F57E2" w:rsidRDefault="006F57E2" w:rsidP="006F57E2">
      <w:pPr>
        <w:ind w:firstLine="0"/>
        <w:jc w:val="both"/>
        <w:rPr>
          <w:b/>
        </w:rPr>
      </w:pPr>
      <w:r>
        <w:rPr>
          <w:b/>
        </w:rPr>
        <w:t xml:space="preserve">   </w:t>
      </w:r>
    </w:p>
    <w:p w:rsidR="006F57E2" w:rsidRDefault="006F57E2" w:rsidP="006F57E2">
      <w:pPr>
        <w:ind w:firstLine="0"/>
        <w:jc w:val="both"/>
        <w:rPr>
          <w:b/>
        </w:rPr>
      </w:pPr>
    </w:p>
    <w:p w:rsidR="006F57E2" w:rsidRDefault="006F57E2" w:rsidP="006F57E2">
      <w:pPr>
        <w:ind w:firstLine="0"/>
        <w:jc w:val="both"/>
        <w:rPr>
          <w:b/>
        </w:rPr>
      </w:pPr>
    </w:p>
    <w:p w:rsidR="006F57E2" w:rsidRDefault="006F57E2" w:rsidP="006F57E2">
      <w:pPr>
        <w:ind w:firstLine="0"/>
        <w:jc w:val="both"/>
        <w:rPr>
          <w:b/>
        </w:rPr>
      </w:pPr>
    </w:p>
    <w:p w:rsidR="006F57E2" w:rsidRPr="00E51EB8" w:rsidRDefault="00B049A3" w:rsidP="006F57E2">
      <w:pPr>
        <w:ind w:firstLine="0"/>
        <w:jc w:val="both"/>
        <w:outlineLvl w:val="0"/>
        <w:rPr>
          <w:b/>
        </w:rPr>
      </w:pPr>
      <w:r>
        <w:rPr>
          <w:b/>
        </w:rPr>
        <w:t xml:space="preserve"> 0.24</w:t>
      </w:r>
      <w:r w:rsidR="006F57E2" w:rsidRPr="00E51EB8">
        <w:rPr>
          <w:b/>
        </w:rPr>
        <w:t xml:space="preserve"> PLANNING MATTERS  -  </w:t>
      </w:r>
    </w:p>
    <w:p w:rsidR="00B049A3" w:rsidRDefault="00B049A3" w:rsidP="006F57E2">
      <w:pPr>
        <w:ind w:left="400" w:firstLine="0"/>
        <w:jc w:val="both"/>
      </w:pPr>
      <w:r>
        <w:t>18/0365/PA – Preseli View, Portfield Gate</w:t>
      </w:r>
      <w:r w:rsidR="0097466F">
        <w:t>: -</w:t>
      </w:r>
      <w:r>
        <w:t xml:space="preserve"> supported no detriment to the environment and in keeping with the local community.</w:t>
      </w:r>
    </w:p>
    <w:p w:rsidR="00B049A3" w:rsidRDefault="00B049A3" w:rsidP="006F57E2">
      <w:pPr>
        <w:ind w:left="400" w:firstLine="0"/>
        <w:jc w:val="both"/>
      </w:pPr>
    </w:p>
    <w:p w:rsidR="00B049A3" w:rsidRDefault="00B049A3" w:rsidP="006F57E2">
      <w:pPr>
        <w:ind w:left="400" w:firstLine="0"/>
        <w:jc w:val="both"/>
      </w:pPr>
      <w:r>
        <w:t xml:space="preserve">18/0202/PA – Removal of agricultural occupancy. – </w:t>
      </w:r>
      <w:r w:rsidR="0097466F">
        <w:t>Not</w:t>
      </w:r>
      <w:r>
        <w:t xml:space="preserve"> supported. This was clearly built for agricultural purposes</w:t>
      </w:r>
      <w:r w:rsidR="0097466F">
        <w:t>, the</w:t>
      </w:r>
      <w:r>
        <w:t xml:space="preserve"> dwelling is outside the development line</w:t>
      </w:r>
      <w:r w:rsidR="0097466F">
        <w:t>, and Protected</w:t>
      </w:r>
      <w:r>
        <w:t xml:space="preserve"> status should remain.</w:t>
      </w:r>
    </w:p>
    <w:p w:rsidR="006F57E2" w:rsidRPr="00B049A3" w:rsidRDefault="006F57E2" w:rsidP="006F57E2">
      <w:pPr>
        <w:ind w:left="400" w:firstLine="0"/>
        <w:jc w:val="both"/>
      </w:pPr>
    </w:p>
    <w:p w:rsidR="006F57E2" w:rsidRDefault="00B049A3" w:rsidP="006F57E2">
      <w:pPr>
        <w:ind w:left="400" w:firstLine="0"/>
        <w:jc w:val="both"/>
        <w:rPr>
          <w:b/>
        </w:rPr>
      </w:pPr>
      <w:r>
        <w:rPr>
          <w:b/>
        </w:rPr>
        <w:t>0.25</w:t>
      </w:r>
      <w:r w:rsidR="006F57E2">
        <w:rPr>
          <w:b/>
        </w:rPr>
        <w:t xml:space="preserve"> CORRESPONDENCE – As per attached Correspondence Sheet </w:t>
      </w:r>
    </w:p>
    <w:p w:rsidR="006F57E2" w:rsidRDefault="006F57E2" w:rsidP="006F57E2">
      <w:pPr>
        <w:ind w:left="400" w:firstLine="0"/>
        <w:jc w:val="both"/>
        <w:rPr>
          <w:b/>
        </w:rPr>
      </w:pPr>
    </w:p>
    <w:p w:rsidR="006F57E2" w:rsidRPr="00B91F19" w:rsidRDefault="006F57E2" w:rsidP="006F57E2">
      <w:pPr>
        <w:ind w:left="400" w:firstLine="0"/>
        <w:jc w:val="both"/>
      </w:pPr>
    </w:p>
    <w:p w:rsidR="00B049A3" w:rsidRDefault="00B049A3" w:rsidP="00B049A3">
      <w:pPr>
        <w:ind w:left="400" w:firstLine="0"/>
        <w:jc w:val="both"/>
      </w:pPr>
      <w:r>
        <w:rPr>
          <w:b/>
        </w:rPr>
        <w:t>0.26</w:t>
      </w:r>
      <w:r w:rsidR="006F57E2">
        <w:rPr>
          <w:b/>
        </w:rPr>
        <w:t xml:space="preserve"> COUNTY COUNCILLORS REPORT: </w:t>
      </w:r>
      <w:r w:rsidR="006F57E2">
        <w:t xml:space="preserve">Clr. J. Adams </w:t>
      </w:r>
      <w:r>
        <w:t xml:space="preserve"> - Nothing to report.</w:t>
      </w:r>
    </w:p>
    <w:p w:rsidR="006F57E2" w:rsidRDefault="006F57E2" w:rsidP="00B049A3">
      <w:pPr>
        <w:ind w:left="400" w:firstLine="0"/>
        <w:jc w:val="both"/>
        <w:rPr>
          <w:b/>
        </w:rPr>
      </w:pPr>
    </w:p>
    <w:p w:rsidR="0097466F" w:rsidRDefault="00B049A3" w:rsidP="006F57E2">
      <w:pPr>
        <w:ind w:left="360" w:firstLine="0"/>
        <w:jc w:val="both"/>
        <w:rPr>
          <w:b/>
        </w:rPr>
      </w:pPr>
      <w:r>
        <w:rPr>
          <w:b/>
        </w:rPr>
        <w:t>0.27</w:t>
      </w:r>
      <w:r w:rsidR="006F57E2">
        <w:rPr>
          <w:b/>
        </w:rPr>
        <w:t xml:space="preserve"> ANY OTHER BUSINESS </w:t>
      </w:r>
    </w:p>
    <w:p w:rsidR="0097466F" w:rsidRDefault="0097466F" w:rsidP="006F57E2">
      <w:pPr>
        <w:ind w:left="360" w:firstLine="0"/>
        <w:jc w:val="both"/>
        <w:rPr>
          <w:b/>
        </w:rPr>
      </w:pPr>
    </w:p>
    <w:p w:rsidR="0097466F" w:rsidRDefault="0097466F" w:rsidP="0097466F">
      <w:pPr>
        <w:pStyle w:val="ListParagraph"/>
        <w:numPr>
          <w:ilvl w:val="0"/>
          <w:numId w:val="1"/>
        </w:numPr>
        <w:jc w:val="both"/>
      </w:pPr>
      <w:r>
        <w:t>During the summer holiday period urgent/very important e.mails to be red flagged for Councillors to attend to ASAP.</w:t>
      </w:r>
    </w:p>
    <w:p w:rsidR="0097466F" w:rsidRDefault="0097466F" w:rsidP="0097466F">
      <w:pPr>
        <w:pStyle w:val="ListParagraph"/>
        <w:numPr>
          <w:ilvl w:val="0"/>
          <w:numId w:val="1"/>
        </w:numPr>
        <w:jc w:val="both"/>
      </w:pPr>
      <w:r>
        <w:t xml:space="preserve">Cupboard and the Community Centre is full of old Camrose Community Council documentation, </w:t>
      </w:r>
      <w:proofErr w:type="spellStart"/>
      <w:r>
        <w:t>Clr</w:t>
      </w:r>
      <w:proofErr w:type="spellEnd"/>
      <w:r>
        <w:t>. Adams to make enquires as to how long we need to keep documents.</w:t>
      </w:r>
    </w:p>
    <w:p w:rsidR="0097466F" w:rsidRDefault="0097466F" w:rsidP="0097466F">
      <w:pPr>
        <w:pStyle w:val="ListParagraph"/>
        <w:numPr>
          <w:ilvl w:val="0"/>
          <w:numId w:val="1"/>
        </w:numPr>
        <w:jc w:val="both"/>
      </w:pPr>
      <w:r>
        <w:t>Clr. Mathias reported a large “fall away” between Furzy Mount Lane and Folly on the Hayscastle side of the Folly about 100 meters in.</w:t>
      </w:r>
    </w:p>
    <w:p w:rsidR="0097466F" w:rsidRDefault="0097466F" w:rsidP="0097466F">
      <w:pPr>
        <w:pStyle w:val="ListParagraph"/>
        <w:numPr>
          <w:ilvl w:val="0"/>
          <w:numId w:val="1"/>
        </w:numPr>
        <w:jc w:val="both"/>
      </w:pPr>
      <w:r>
        <w:t>Clr. Watts reported at a meeting in Crundale Hall PLANED had reported that Pembrokeshire funding was available (from second home income) to be used in the local communities.</w:t>
      </w:r>
    </w:p>
    <w:p w:rsidR="006F57E2" w:rsidRPr="0097466F" w:rsidRDefault="006F57E2" w:rsidP="0097466F">
      <w:pPr>
        <w:jc w:val="both"/>
      </w:pPr>
    </w:p>
    <w:p w:rsidR="006F57E2" w:rsidRDefault="006F57E2" w:rsidP="006F57E2">
      <w:pPr>
        <w:ind w:left="360" w:firstLine="0"/>
        <w:jc w:val="both"/>
        <w:rPr>
          <w:b/>
        </w:rPr>
      </w:pPr>
    </w:p>
    <w:p w:rsidR="006F57E2" w:rsidRPr="00D7570C" w:rsidRDefault="006F57E2" w:rsidP="006F57E2">
      <w:pPr>
        <w:jc w:val="both"/>
      </w:pPr>
    </w:p>
    <w:p w:rsidR="006F57E2" w:rsidRDefault="006F57E2" w:rsidP="006F57E2">
      <w:pPr>
        <w:rPr>
          <w:b/>
        </w:rPr>
      </w:pPr>
      <w:r>
        <w:t xml:space="preserve"> </w:t>
      </w:r>
      <w:r>
        <w:rPr>
          <w:b/>
        </w:rPr>
        <w:t xml:space="preserve">MEETING CLOSED BY   CHAIRMAN @ 8.40 pm – NO FURTHER BUSINESS. </w:t>
      </w:r>
    </w:p>
    <w:p w:rsidR="006F57E2" w:rsidRDefault="006F57E2" w:rsidP="006F57E2">
      <w:pPr>
        <w:ind w:left="720" w:firstLine="0"/>
        <w:jc w:val="both"/>
        <w:rPr>
          <w:b/>
        </w:rPr>
      </w:pPr>
    </w:p>
    <w:p w:rsidR="006F57E2" w:rsidRDefault="006F57E2" w:rsidP="006F57E2">
      <w:pPr>
        <w:ind w:left="720" w:firstLine="0"/>
        <w:jc w:val="both"/>
        <w:rPr>
          <w:b/>
        </w:rPr>
      </w:pPr>
      <w:r>
        <w:rPr>
          <w:b/>
        </w:rPr>
        <w:t>The next mee</w:t>
      </w:r>
      <w:r w:rsidR="0097466F">
        <w:rPr>
          <w:b/>
        </w:rPr>
        <w:t>ting will be held on Thursday 21</w:t>
      </w:r>
      <w:r w:rsidR="0097466F" w:rsidRPr="0097466F">
        <w:rPr>
          <w:b/>
          <w:vertAlign w:val="superscript"/>
        </w:rPr>
        <w:t>st</w:t>
      </w:r>
      <w:r w:rsidR="0097466F">
        <w:rPr>
          <w:b/>
        </w:rPr>
        <w:t xml:space="preserve"> September</w:t>
      </w:r>
      <w:r>
        <w:rPr>
          <w:b/>
        </w:rPr>
        <w:t xml:space="preserve"> 2018 @ 7.30 pm in Camrose Community Centre.</w:t>
      </w:r>
    </w:p>
    <w:p w:rsidR="006F57E2" w:rsidRDefault="006F57E2" w:rsidP="006F57E2">
      <w:pPr>
        <w:ind w:left="720" w:firstLine="0"/>
        <w:jc w:val="both"/>
        <w:rPr>
          <w:b/>
        </w:rPr>
      </w:pPr>
    </w:p>
    <w:p w:rsidR="006F57E2" w:rsidRPr="00C20AC0" w:rsidRDefault="006F57E2" w:rsidP="006F57E2">
      <w:pPr>
        <w:ind w:left="720" w:firstLine="0"/>
        <w:jc w:val="both"/>
        <w:rPr>
          <w:b/>
        </w:rPr>
      </w:pPr>
      <w:r>
        <w:rPr>
          <w:b/>
        </w:rPr>
        <w:t>Chairman ………………………………………   Date ……………………………………………</w:t>
      </w:r>
    </w:p>
    <w:p w:rsidR="006F57E2" w:rsidRDefault="006F57E2" w:rsidP="006F57E2">
      <w:pPr>
        <w:ind w:left="720" w:firstLine="0"/>
        <w:jc w:val="both"/>
      </w:pPr>
    </w:p>
    <w:p w:rsidR="006F57E2" w:rsidRDefault="006F57E2" w:rsidP="006F57E2"/>
    <w:p w:rsidR="006F57E2" w:rsidRDefault="006F57E2" w:rsidP="006F57E2"/>
    <w:p w:rsidR="006F57E2" w:rsidRDefault="006F57E2" w:rsidP="006F57E2"/>
    <w:p w:rsidR="006F57E2" w:rsidRDefault="006F57E2" w:rsidP="006F57E2"/>
    <w:p w:rsidR="006F57E2" w:rsidRDefault="006F57E2"/>
    <w:sectPr w:rsidR="006F57E2" w:rsidSect="006F57E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3CE8"/>
    <w:multiLevelType w:val="hybridMultilevel"/>
    <w:tmpl w:val="59EE51C6"/>
    <w:lvl w:ilvl="0" w:tplc="01BCD43A">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57E2"/>
    <w:rsid w:val="006F57E2"/>
    <w:rsid w:val="007D4ADA"/>
    <w:rsid w:val="0097466F"/>
    <w:rsid w:val="00B049A3"/>
    <w:rsid w:val="00B73B49"/>
    <w:rsid w:val="00C75A42"/>
    <w:rsid w:val="00D7287D"/>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E2"/>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57E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532</Words>
  <Characters>3038</Characters>
  <Application>Microsoft Macintosh Word</Application>
  <DocSecurity>0</DocSecurity>
  <Lines>25</Lines>
  <Paragraphs>6</Paragraphs>
  <ScaleCrop>false</ScaleCrop>
  <Company>Hywel Dda Health Trust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2</cp:revision>
  <dcterms:created xsi:type="dcterms:W3CDTF">2018-09-11T14:19:00Z</dcterms:created>
  <dcterms:modified xsi:type="dcterms:W3CDTF">2018-09-21T10:12:00Z</dcterms:modified>
</cp:coreProperties>
</file>