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3" w:type="dxa"/>
        <w:tblInd w:w="-844" w:type="dxa"/>
        <w:tblLook w:val="04A0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:rsidTr="004020F2">
        <w:tc>
          <w:tcPr>
            <w:tcW w:w="21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AC50A2" w:rsidRDefault="00AC50A2" w:rsidP="00AC50A2">
            <w:pPr>
              <w:jc w:val="center"/>
              <w:rPr>
                <w:sz w:val="20"/>
                <w:szCs w:val="20"/>
              </w:rPr>
            </w:pPr>
            <w:r w:rsidRPr="00AC50A2">
              <w:rPr>
                <w:sz w:val="20"/>
                <w:szCs w:val="20"/>
              </w:rPr>
              <w:t>Cllr T J Williams</w:t>
            </w:r>
          </w:p>
        </w:tc>
        <w:tc>
          <w:tcPr>
            <w:tcW w:w="1485" w:type="dxa"/>
          </w:tcPr>
          <w:p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AC50A2" w:rsidRDefault="00AC50A2">
            <w:pPr>
              <w:jc w:val="center"/>
              <w:rPr>
                <w:sz w:val="20"/>
                <w:szCs w:val="20"/>
              </w:rPr>
            </w:pPr>
            <w:r w:rsidRPr="00AC50A2">
              <w:rPr>
                <w:sz w:val="20"/>
                <w:szCs w:val="20"/>
              </w:rPr>
              <w:t>55.00</w:t>
            </w:r>
          </w:p>
        </w:tc>
        <w:tc>
          <w:tcPr>
            <w:tcW w:w="1469" w:type="dxa"/>
          </w:tcPr>
          <w:p w:rsidR="004020F2" w:rsidRPr="00AC50A2" w:rsidRDefault="00AC50A2">
            <w:pPr>
              <w:jc w:val="center"/>
              <w:rPr>
                <w:sz w:val="20"/>
                <w:szCs w:val="20"/>
              </w:rPr>
            </w:pPr>
            <w:r w:rsidRPr="00AC50A2">
              <w:rPr>
                <w:sz w:val="20"/>
                <w:szCs w:val="20"/>
              </w:rPr>
              <w:t>55.00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AC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 J Williams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AC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61.00</w:t>
            </w:r>
          </w:p>
        </w:tc>
        <w:tc>
          <w:tcPr>
            <w:tcW w:w="1469" w:type="dxa"/>
          </w:tcPr>
          <w:p w:rsidR="004020F2" w:rsidRPr="006530A0" w:rsidRDefault="00AC5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T J Williams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1469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Marcia Kidney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469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Marcia Kidney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469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J R Hughes</w:t>
            </w:r>
          </w:p>
        </w:tc>
        <w:tc>
          <w:tcPr>
            <w:tcW w:w="1485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3C5377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C67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</w:t>
            </w: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:rsidTr="004020F2">
        <w:tc>
          <w:tcPr>
            <w:tcW w:w="21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4020F2" w:rsidRDefault="001B1CEE" w:rsidP="00AF6A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120.00</w:t>
            </w:r>
          </w:p>
        </w:tc>
        <w:tc>
          <w:tcPr>
            <w:tcW w:w="1483" w:type="dxa"/>
          </w:tcPr>
          <w:p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:rsidR="004020F2" w:rsidRDefault="001B1CEE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197.00</w:t>
            </w:r>
          </w:p>
        </w:tc>
        <w:tc>
          <w:tcPr>
            <w:tcW w:w="1469" w:type="dxa"/>
          </w:tcPr>
          <w:p w:rsidR="004020F2" w:rsidRDefault="001B1CEE" w:rsidP="002157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317.00</w:t>
            </w:r>
          </w:p>
        </w:tc>
      </w:tr>
    </w:tbl>
    <w:p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E6" w:rsidRDefault="006F35E6" w:rsidP="00147558">
      <w:r>
        <w:separator/>
      </w:r>
    </w:p>
  </w:endnote>
  <w:endnote w:type="continuationSeparator" w:id="0">
    <w:p w:rsidR="006F35E6" w:rsidRDefault="006F35E6" w:rsidP="0014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E6" w:rsidRDefault="006F35E6" w:rsidP="00147558">
      <w:r>
        <w:separator/>
      </w:r>
    </w:p>
  </w:footnote>
  <w:footnote w:type="continuationSeparator" w:id="0">
    <w:p w:rsidR="006F35E6" w:rsidRDefault="006F35E6" w:rsidP="00147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761F4A">
      <w:rPr>
        <w:b/>
        <w:u w:val="single"/>
      </w:rPr>
      <w:t>MANORBIER COMMUNITY COUNCIL</w:t>
    </w:r>
    <w:r w:rsidR="00866405">
      <w:rPr>
        <w:b/>
        <w:u w:val="single"/>
      </w:rPr>
      <w:t xml:space="preserve"> for 201</w:t>
    </w:r>
    <w:r w:rsidR="00761F4A">
      <w:rPr>
        <w:b/>
        <w:u w:val="single"/>
      </w:rPr>
      <w:t>7</w:t>
    </w:r>
    <w:r w:rsidR="00866405">
      <w:rPr>
        <w:b/>
        <w:u w:val="single"/>
      </w:rPr>
      <w:t>/1</w:t>
    </w:r>
    <w:r w:rsidR="00761F4A">
      <w:rPr>
        <w:b/>
        <w:u w:val="single"/>
      </w:rPr>
      <w:t>8</w:t>
    </w:r>
  </w:p>
  <w:p w:rsidR="00627757" w:rsidRDefault="00627757" w:rsidP="00147558">
    <w:pPr>
      <w:jc w:val="center"/>
      <w:rPr>
        <w:b/>
        <w:u w:val="single"/>
      </w:rPr>
    </w:pPr>
  </w:p>
  <w:p w:rsidR="00627757" w:rsidRDefault="00627757" w:rsidP="00147558">
    <w:pPr>
      <w:jc w:val="center"/>
      <w:rPr>
        <w:b/>
        <w:u w:val="single"/>
      </w:rPr>
    </w:pPr>
    <w:r>
      <w:rPr>
        <w:b/>
        <w:u w:val="single"/>
      </w:rPr>
      <w:t>£’s.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B1CEE"/>
    <w:rsid w:val="001E034E"/>
    <w:rsid w:val="00281CAB"/>
    <w:rsid w:val="00327D04"/>
    <w:rsid w:val="003857A3"/>
    <w:rsid w:val="003C5377"/>
    <w:rsid w:val="004020F2"/>
    <w:rsid w:val="004766E9"/>
    <w:rsid w:val="0048485C"/>
    <w:rsid w:val="00491388"/>
    <w:rsid w:val="005A50A9"/>
    <w:rsid w:val="00614F1C"/>
    <w:rsid w:val="00627757"/>
    <w:rsid w:val="006530A0"/>
    <w:rsid w:val="006C2FE4"/>
    <w:rsid w:val="006F35E6"/>
    <w:rsid w:val="006F6070"/>
    <w:rsid w:val="007509FB"/>
    <w:rsid w:val="00761F4A"/>
    <w:rsid w:val="00866405"/>
    <w:rsid w:val="008B5AF8"/>
    <w:rsid w:val="008C28FD"/>
    <w:rsid w:val="0091329A"/>
    <w:rsid w:val="009460D2"/>
    <w:rsid w:val="00996026"/>
    <w:rsid w:val="009F30B2"/>
    <w:rsid w:val="00A010DE"/>
    <w:rsid w:val="00A12E69"/>
    <w:rsid w:val="00A360BA"/>
    <w:rsid w:val="00A67FEE"/>
    <w:rsid w:val="00AC50A2"/>
    <w:rsid w:val="00B725E4"/>
    <w:rsid w:val="00C046A8"/>
    <w:rsid w:val="00C6721F"/>
    <w:rsid w:val="00D5770E"/>
    <w:rsid w:val="00D57B6F"/>
    <w:rsid w:val="00DF5B4D"/>
    <w:rsid w:val="00E4461D"/>
    <w:rsid w:val="00E9736C"/>
    <w:rsid w:val="00F2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36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F5068FD-4613-4C7E-8C40-107A86B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MCC</cp:lastModifiedBy>
  <cp:revision>8</cp:revision>
  <dcterms:created xsi:type="dcterms:W3CDTF">2018-06-21T10:58:00Z</dcterms:created>
  <dcterms:modified xsi:type="dcterms:W3CDTF">2018-06-21T13:17:00Z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