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E1F59">
        <w:rPr>
          <w:rFonts w:ascii="Tahoma" w:hAnsi="Tahoma"/>
          <w:b/>
          <w:color w:val="000000"/>
        </w:rPr>
        <w:t xml:space="preserve">Page    </w:t>
      </w:r>
      <w:r w:rsidR="0010115F">
        <w:rPr>
          <w:rFonts w:ascii="Tahoma" w:hAnsi="Tahoma"/>
          <w:b/>
          <w:color w:val="000000"/>
        </w:rPr>
        <w:t>2084</w:t>
      </w:r>
      <w:r w:rsidR="00AE1F59">
        <w:rPr>
          <w:rFonts w:ascii="Tahoma" w:hAnsi="Tahoma"/>
          <w:b/>
          <w:color w:val="000000"/>
        </w:rPr>
        <w:t xml:space="preserve">            /2017- 2018</w:t>
      </w:r>
    </w:p>
    <w:p w:rsidR="00882FDA" w:rsidRDefault="00882FDA">
      <w:pPr>
        <w:pBdr>
          <w:bottom w:val="single" w:sz="12" w:space="1" w:color="auto"/>
        </w:pBd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10115F">
        <w:rPr>
          <w:rFonts w:ascii="Tahoma" w:hAnsi="Tahoma"/>
          <w:b/>
          <w:color w:val="000000"/>
        </w:rPr>
        <w:t>20</w:t>
      </w:r>
      <w:r w:rsidR="0010115F" w:rsidRPr="0010115F">
        <w:rPr>
          <w:rFonts w:ascii="Tahoma" w:hAnsi="Tahoma"/>
          <w:b/>
          <w:color w:val="000000"/>
          <w:vertAlign w:val="superscript"/>
        </w:rPr>
        <w:t>th</w:t>
      </w:r>
      <w:r w:rsidR="0010115F">
        <w:rPr>
          <w:rFonts w:ascii="Tahoma" w:hAnsi="Tahoma"/>
          <w:b/>
          <w:color w:val="000000"/>
        </w:rPr>
        <w:t xml:space="preserve"> November</w:t>
      </w:r>
      <w:r w:rsidR="00124324">
        <w:rPr>
          <w:rFonts w:ascii="Tahoma" w:hAnsi="Tahoma"/>
          <w:b/>
          <w:color w:val="000000"/>
        </w:rPr>
        <w:t xml:space="preserve"> 2017</w:t>
      </w:r>
    </w:p>
    <w:p w:rsidR="000D4998" w:rsidRDefault="000D4998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0D4998" w:rsidRDefault="000D4998" w:rsidP="000D4998">
      <w:pPr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As defined in the “Code of Conduct” any Councilor with an interest in any matters discussed at this meeting must leave the meeting until the topic for discussion is closed.</w:t>
      </w:r>
    </w:p>
    <w:p w:rsidR="000D4998" w:rsidRDefault="000D4998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10115F" w:rsidRDefault="0010115F" w:rsidP="0010115F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Apologies for absence</w:t>
      </w:r>
      <w:r>
        <w:rPr>
          <w:rFonts w:ascii="Tahoma" w:hAnsi="Tahoma"/>
          <w:b/>
          <w:color w:val="000000"/>
        </w:rPr>
        <w:tab/>
        <w:t xml:space="preserve">Councilor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</w:p>
    <w:p w:rsidR="000965A2" w:rsidRDefault="000965A2" w:rsidP="0010115F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10115F" w:rsidRDefault="0010115F" w:rsidP="0010115F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F574EF" w:rsidRDefault="00F574EF" w:rsidP="0010115F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Ray Watkins advised meeting that he had been in contact with </w:t>
      </w:r>
      <w:proofErr w:type="spellStart"/>
      <w:r>
        <w:rPr>
          <w:rFonts w:ascii="Tahoma" w:hAnsi="Tahoma"/>
          <w:b/>
          <w:color w:val="000000"/>
        </w:rPr>
        <w:t>Mr</w:t>
      </w:r>
      <w:proofErr w:type="spellEnd"/>
      <w:r>
        <w:rPr>
          <w:rFonts w:ascii="Tahoma" w:hAnsi="Tahoma"/>
          <w:b/>
          <w:color w:val="000000"/>
        </w:rPr>
        <w:t xml:space="preserve"> Owen </w:t>
      </w:r>
      <w:proofErr w:type="spellStart"/>
      <w:r>
        <w:rPr>
          <w:rFonts w:ascii="Tahoma" w:hAnsi="Tahoma"/>
          <w:b/>
          <w:color w:val="000000"/>
        </w:rPr>
        <w:t>Sawrd</w:t>
      </w:r>
      <w:proofErr w:type="spellEnd"/>
      <w:r>
        <w:rPr>
          <w:rFonts w:ascii="Tahoma" w:hAnsi="Tahoma"/>
          <w:b/>
          <w:color w:val="000000"/>
        </w:rPr>
        <w:t xml:space="preserve"> re community funding following Solar Panels at Chapel Hill, and Clerk confirmed that all relevant correspondence regarding promised community funding has been forwarded to </w:t>
      </w:r>
      <w:proofErr w:type="spellStart"/>
      <w:r>
        <w:rPr>
          <w:rFonts w:ascii="Tahoma" w:hAnsi="Tahoma"/>
          <w:b/>
          <w:color w:val="000000"/>
        </w:rPr>
        <w:t>Mr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</w:p>
    <w:p w:rsidR="00F574EF" w:rsidRDefault="00F574EF" w:rsidP="0010115F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10115F" w:rsidRDefault="0010115F" w:rsidP="0010115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16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October 2017</w:t>
      </w:r>
    </w:p>
    <w:p w:rsidR="0010115F" w:rsidRDefault="0010115F" w:rsidP="0010115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Proposed</w:t>
      </w:r>
      <w:r w:rsidR="00F574EF">
        <w:rPr>
          <w:rFonts w:ascii="Tahoma" w:hAnsi="Tahoma"/>
          <w:b/>
          <w:color w:val="000000"/>
        </w:rPr>
        <w:t xml:space="preserve"> Councilor Ray Watkins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Seconded</w:t>
      </w:r>
      <w:r w:rsidR="00F574EF">
        <w:rPr>
          <w:rFonts w:ascii="Tahoma" w:hAnsi="Tahoma"/>
          <w:b/>
          <w:color w:val="000000"/>
        </w:rPr>
        <w:t xml:space="preserve"> Councilor Jean Cox</w:t>
      </w:r>
    </w:p>
    <w:p w:rsidR="0010115F" w:rsidRDefault="0010115F" w:rsidP="0010115F">
      <w:pPr>
        <w:jc w:val="both"/>
        <w:rPr>
          <w:rFonts w:ascii="Tahoma" w:hAnsi="Tahoma"/>
          <w:b/>
          <w:color w:val="000000"/>
        </w:rPr>
      </w:pPr>
    </w:p>
    <w:p w:rsidR="0010115F" w:rsidRDefault="0010115F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all relevant correspondence re possible funding and confirming there was not any provision for a community fund within the planning application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Rosie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  <w:t xml:space="preserve">Advising </w:t>
      </w:r>
      <w:r w:rsidR="00EA1A43">
        <w:rPr>
          <w:rFonts w:ascii="Tahoma" w:hAnsi="Tahoma"/>
          <w:b/>
          <w:color w:val="000000"/>
        </w:rPr>
        <w:t xml:space="preserve">that </w:t>
      </w:r>
      <w:r>
        <w:rPr>
          <w:rFonts w:ascii="Tahoma" w:hAnsi="Tahoma"/>
          <w:b/>
          <w:color w:val="000000"/>
        </w:rPr>
        <w:t>Coun</w:t>
      </w:r>
      <w:r w:rsidR="00EA1A43">
        <w:rPr>
          <w:rFonts w:ascii="Tahoma" w:hAnsi="Tahoma"/>
          <w:b/>
          <w:color w:val="000000"/>
        </w:rPr>
        <w:t xml:space="preserve">cilor Margot Bateman </w:t>
      </w:r>
      <w:proofErr w:type="gramStart"/>
      <w:r w:rsidR="00EA1A43">
        <w:rPr>
          <w:rFonts w:ascii="Tahoma" w:hAnsi="Tahoma"/>
          <w:b/>
          <w:color w:val="000000"/>
        </w:rPr>
        <w:t xml:space="preserve">is </w:t>
      </w:r>
      <w:r>
        <w:rPr>
          <w:rFonts w:ascii="Tahoma" w:hAnsi="Tahoma"/>
          <w:b/>
          <w:color w:val="000000"/>
        </w:rPr>
        <w:t xml:space="preserve"> waiting</w:t>
      </w:r>
      <w:proofErr w:type="gramEnd"/>
      <w:r>
        <w:rPr>
          <w:rFonts w:ascii="Tahoma" w:hAnsi="Tahoma"/>
          <w:b/>
          <w:color w:val="000000"/>
        </w:rPr>
        <w:t xml:space="preserve"> for results of speeding checks and possible solutions currently in hand by County Council re speed Gilead &amp; St </w:t>
      </w:r>
      <w:proofErr w:type="spellStart"/>
      <w:r>
        <w:rPr>
          <w:rFonts w:ascii="Tahoma" w:hAnsi="Tahoma"/>
          <w:b/>
          <w:color w:val="000000"/>
        </w:rPr>
        <w:t>Twynels</w:t>
      </w:r>
      <w:proofErr w:type="spellEnd"/>
    </w:p>
    <w:p w:rsidR="00F574EF" w:rsidRDefault="00F574E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Councilor Bate</w:t>
      </w:r>
      <w:r w:rsidR="00EA1A43">
        <w:rPr>
          <w:rFonts w:ascii="Tahoma" w:hAnsi="Tahoma"/>
          <w:b/>
          <w:color w:val="000000"/>
        </w:rPr>
        <w:t>man</w:t>
      </w:r>
      <w:r>
        <w:rPr>
          <w:rFonts w:ascii="Tahoma" w:hAnsi="Tahoma"/>
          <w:b/>
          <w:color w:val="000000"/>
        </w:rPr>
        <w:t xml:space="preserve"> advised the meeting tha</w:t>
      </w:r>
      <w:r w:rsidR="00EA1A43">
        <w:rPr>
          <w:rFonts w:ascii="Tahoma" w:hAnsi="Tahoma"/>
          <w:b/>
          <w:color w:val="000000"/>
        </w:rPr>
        <w:t xml:space="preserve">t radar speed tests have been </w:t>
      </w:r>
      <w:proofErr w:type="spellStart"/>
      <w:r w:rsidR="00EA1A43">
        <w:rPr>
          <w:rFonts w:ascii="Tahoma" w:hAnsi="Tahoma"/>
          <w:b/>
          <w:color w:val="000000"/>
        </w:rPr>
        <w:t>a</w:t>
      </w:r>
      <w:r>
        <w:rPr>
          <w:rFonts w:ascii="Tahoma" w:hAnsi="Tahoma"/>
          <w:b/>
          <w:color w:val="000000"/>
        </w:rPr>
        <w:t>ctioned</w:t>
      </w:r>
      <w:proofErr w:type="spellEnd"/>
      <w:r>
        <w:rPr>
          <w:rFonts w:ascii="Tahoma" w:hAnsi="Tahoma"/>
          <w:b/>
          <w:color w:val="000000"/>
        </w:rPr>
        <w:t xml:space="preserve"> and the resu</w:t>
      </w:r>
      <w:r w:rsidR="00EA1A43">
        <w:rPr>
          <w:rFonts w:ascii="Tahoma" w:hAnsi="Tahoma"/>
          <w:b/>
          <w:color w:val="000000"/>
        </w:rPr>
        <w:t>lts were-: 82% within 30mph, 15</w:t>
      </w:r>
      <w:r>
        <w:rPr>
          <w:rFonts w:ascii="Tahoma" w:hAnsi="Tahoma"/>
          <w:b/>
          <w:color w:val="000000"/>
        </w:rPr>
        <w:t>% 15 – 35mph. A day road speed test had been done without police present and a night speed test was to follow.</w:t>
      </w:r>
    </w:p>
    <w:p w:rsidR="00F574EF" w:rsidRDefault="00F574EF" w:rsidP="00F574EF">
      <w:pPr>
        <w:ind w:left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She also advised that a non locking gate was to be installed at Clay Lane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</w:p>
    <w:p w:rsidR="0010115F" w:rsidRDefault="0010115F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In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Owen </w:t>
      </w:r>
      <w:proofErr w:type="spellStart"/>
      <w:r>
        <w:rPr>
          <w:rFonts w:ascii="Tahoma" w:hAnsi="Tahoma"/>
          <w:b/>
          <w:color w:val="000000"/>
        </w:rPr>
        <w:t>Saward</w:t>
      </w:r>
      <w:proofErr w:type="spellEnd"/>
      <w:r>
        <w:rPr>
          <w:rFonts w:ascii="Tahoma" w:hAnsi="Tahoma"/>
          <w:b/>
          <w:color w:val="000000"/>
        </w:rPr>
        <w:tab/>
        <w:t>Following telephone call with Councilor Watkins requesting copies of correspondence regarding a community fund, (done see correspondence out)</w:t>
      </w:r>
    </w:p>
    <w:p w:rsidR="0010115F" w:rsidRDefault="00EA1A43" w:rsidP="0010115F">
      <w:pPr>
        <w:ind w:left="2160" w:hanging="2160"/>
        <w:rPr>
          <w:rFonts w:ascii="Tahoma" w:hAnsi="Tahoma"/>
          <w:b/>
          <w:color w:val="000000"/>
        </w:rPr>
      </w:pPr>
      <w:proofErr w:type="gramStart"/>
      <w:r>
        <w:rPr>
          <w:rFonts w:ascii="Tahoma" w:hAnsi="Tahoma"/>
          <w:b/>
          <w:color w:val="000000"/>
        </w:rPr>
        <w:t>Stephen Thornton</w:t>
      </w:r>
      <w:r>
        <w:rPr>
          <w:rFonts w:ascii="Tahoma" w:hAnsi="Tahoma"/>
          <w:b/>
          <w:color w:val="000000"/>
        </w:rPr>
        <w:tab/>
        <w:t>Enclosing date and time of the Valero Refinery Advisory Panel next meeting.</w:t>
      </w:r>
      <w:proofErr w:type="gramEnd"/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Copied to Councilors John Williams and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F574EF" w:rsidRDefault="00F574E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Councilor John Williams att</w:t>
      </w:r>
      <w:r w:rsidR="007C0BF9">
        <w:rPr>
          <w:rFonts w:ascii="Tahoma" w:hAnsi="Tahoma"/>
          <w:b/>
          <w:color w:val="000000"/>
        </w:rPr>
        <w:t>ended and reported that there were no reported problems.</w:t>
      </w:r>
      <w:r w:rsidR="00EA1A43">
        <w:rPr>
          <w:rFonts w:ascii="Tahoma" w:hAnsi="Tahoma"/>
          <w:b/>
          <w:color w:val="000000"/>
        </w:rPr>
        <w:t xml:space="preserve"> Valero had made no reference to the proposed wind turbines at Angle.</w:t>
      </w:r>
    </w:p>
    <w:p w:rsidR="007C0BF9" w:rsidRDefault="007C0BF9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Councilor Barry Grange raised the forth comin</w:t>
      </w:r>
      <w:r w:rsidR="00EA1A43">
        <w:rPr>
          <w:rFonts w:ascii="Tahoma" w:hAnsi="Tahoma"/>
          <w:b/>
          <w:color w:val="000000"/>
        </w:rPr>
        <w:t>g meeting re proposed wind turbines</w:t>
      </w:r>
      <w:r>
        <w:rPr>
          <w:rFonts w:ascii="Tahoma" w:hAnsi="Tahoma"/>
          <w:b/>
          <w:color w:val="000000"/>
        </w:rPr>
        <w:t xml:space="preserve"> at Angle currently </w:t>
      </w:r>
      <w:proofErr w:type="spellStart"/>
      <w:r>
        <w:rPr>
          <w:rFonts w:ascii="Tahoma" w:hAnsi="Tahoma"/>
          <w:b/>
          <w:color w:val="000000"/>
        </w:rPr>
        <w:t>waiting</w:t>
      </w:r>
      <w:proofErr w:type="spellEnd"/>
      <w:r>
        <w:rPr>
          <w:rFonts w:ascii="Tahoma" w:hAnsi="Tahoma"/>
          <w:b/>
          <w:color w:val="000000"/>
        </w:rPr>
        <w:t xml:space="preserve"> approval from the Welsh </w:t>
      </w:r>
      <w:proofErr w:type="gramStart"/>
      <w:r>
        <w:rPr>
          <w:rFonts w:ascii="Tahoma" w:hAnsi="Tahoma"/>
          <w:b/>
          <w:color w:val="000000"/>
        </w:rPr>
        <w:t>Office</w:t>
      </w:r>
      <w:r w:rsidR="00EA1A43">
        <w:rPr>
          <w:rFonts w:ascii="Tahoma" w:hAnsi="Tahoma"/>
          <w:b/>
          <w:color w:val="000000"/>
        </w:rPr>
        <w:t>,</w:t>
      </w:r>
      <w:proofErr w:type="gramEnd"/>
      <w:r w:rsidR="00EA1A43">
        <w:rPr>
          <w:rFonts w:ascii="Tahoma" w:hAnsi="Tahoma"/>
          <w:b/>
          <w:color w:val="000000"/>
        </w:rPr>
        <w:t xml:space="preserve"> he</w:t>
      </w:r>
      <w:r>
        <w:rPr>
          <w:rFonts w:ascii="Tahoma" w:hAnsi="Tahoma"/>
          <w:b/>
          <w:color w:val="000000"/>
        </w:rPr>
        <w:t xml:space="preserve"> will be attending this meeting. Councilor Margot Bateman advised that she had written in pr</w:t>
      </w:r>
      <w:r w:rsidR="00EA1A43">
        <w:rPr>
          <w:rFonts w:ascii="Tahoma" w:hAnsi="Tahoma"/>
          <w:b/>
          <w:color w:val="000000"/>
        </w:rPr>
        <w:t>otest of these wind turbines</w:t>
      </w:r>
      <w:r>
        <w:rPr>
          <w:rFonts w:ascii="Tahoma" w:hAnsi="Tahoma"/>
          <w:b/>
          <w:color w:val="000000"/>
        </w:rPr>
        <w:t xml:space="preserve"> but had unfortunately missed the date dead </w:t>
      </w:r>
      <w:r w:rsidR="00EA1A43">
        <w:rPr>
          <w:rFonts w:ascii="Tahoma" w:hAnsi="Tahoma"/>
          <w:b/>
          <w:color w:val="000000"/>
        </w:rPr>
        <w:t>line;</w:t>
      </w:r>
      <w:r>
        <w:rPr>
          <w:rFonts w:ascii="Tahoma" w:hAnsi="Tahoma"/>
          <w:b/>
          <w:color w:val="000000"/>
        </w:rPr>
        <w:t xml:space="preserve"> however she will also be attending the meeting and will raise the objections there.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link to The 2018 Review of Parliamentary Constituencies in Wales Revised </w:t>
      </w:r>
      <w:r w:rsidR="00EA1A43">
        <w:rPr>
          <w:rFonts w:ascii="Tahoma" w:hAnsi="Tahoma"/>
          <w:b/>
          <w:color w:val="000000"/>
        </w:rPr>
        <w:t>Proposals</w:t>
      </w:r>
      <w:r>
        <w:rPr>
          <w:rFonts w:ascii="Tahoma" w:hAnsi="Tahoma"/>
          <w:b/>
          <w:color w:val="000000"/>
        </w:rPr>
        <w:t xml:space="preserve">.  Link </w:t>
      </w:r>
      <w:hyperlink r:id="rId6" w:history="1">
        <w:r>
          <w:rPr>
            <w:rStyle w:val="Hyperlink"/>
            <w:rFonts w:ascii="Tahoma" w:hAnsi="Tahoma"/>
            <w:b/>
          </w:rPr>
          <w:t>www.bcomm-wales.gov.uk</w:t>
        </w:r>
      </w:hyperlink>
      <w:r>
        <w:rPr>
          <w:rFonts w:ascii="Tahoma" w:hAnsi="Tahoma"/>
          <w:b/>
          <w:color w:val="000000"/>
        </w:rPr>
        <w:t xml:space="preserve">  copied to all with email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Pembroke Council</w:t>
      </w:r>
      <w:r>
        <w:rPr>
          <w:rFonts w:ascii="Tahoma" w:hAnsi="Tahoma"/>
          <w:b/>
          <w:color w:val="000000"/>
        </w:rPr>
        <w:tab/>
        <w:t>Revised dates for Remembrance Service – Copied to Councilor Ray Watkins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Fire &amp; Rescue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confirmation of contact details – DONE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One Voice Wales</w:t>
      </w:r>
      <w:r>
        <w:rPr>
          <w:rFonts w:ascii="Tahoma" w:hAnsi="Tahoma"/>
          <w:b/>
          <w:color w:val="000000"/>
        </w:rPr>
        <w:tab/>
        <w:t>Invitation to meeting re Charter between PCC and Councils 7ty Nov. 7pm County Hall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Copied to all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  <w:t>Annual Planning questionnaire – copied to all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Graham Sheppard</w:t>
      </w:r>
      <w:r>
        <w:rPr>
          <w:rFonts w:ascii="Tahoma" w:hAnsi="Tahoma"/>
          <w:b/>
          <w:color w:val="000000"/>
        </w:rPr>
        <w:tab/>
        <w:t>invitation to New Vicar Induction St David’s Church 7pm 5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December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proofErr w:type="spellStart"/>
      <w:proofErr w:type="gramStart"/>
      <w:r>
        <w:rPr>
          <w:rFonts w:ascii="Tahoma" w:hAnsi="Tahoma"/>
          <w:b/>
          <w:color w:val="000000"/>
        </w:rPr>
        <w:t>Pembs</w:t>
      </w:r>
      <w:proofErr w:type="spellEnd"/>
      <w:r>
        <w:rPr>
          <w:rFonts w:ascii="Tahoma" w:hAnsi="Tahoma"/>
          <w:b/>
          <w:color w:val="000000"/>
        </w:rPr>
        <w:t>.</w:t>
      </w:r>
      <w:proofErr w:type="gramEnd"/>
      <w:r>
        <w:rPr>
          <w:rFonts w:ascii="Tahoma" w:hAnsi="Tahoma"/>
          <w:b/>
          <w:color w:val="000000"/>
        </w:rPr>
        <w:t xml:space="preserve"> CC</w:t>
      </w:r>
      <w:r>
        <w:rPr>
          <w:rFonts w:ascii="Tahoma" w:hAnsi="Tahoma"/>
          <w:b/>
          <w:color w:val="000000"/>
        </w:rPr>
        <w:tab/>
        <w:t>Local Development Plan – copied to all with email</w:t>
      </w:r>
    </w:p>
    <w:p w:rsidR="0010115F" w:rsidRDefault="0010115F" w:rsidP="0010115F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NHS Wales</w:t>
      </w:r>
      <w:r>
        <w:rPr>
          <w:rFonts w:ascii="Tahoma" w:hAnsi="Tahoma"/>
          <w:b/>
          <w:color w:val="000000"/>
        </w:rPr>
        <w:tab/>
        <w:t xml:space="preserve">Consultation request re A Major Trauma Network for South &amp; West Wales </w:t>
      </w:r>
      <w:r w:rsidR="000965A2">
        <w:rPr>
          <w:rFonts w:ascii="Tahoma" w:hAnsi="Tahoma"/>
          <w:b/>
          <w:color w:val="000000"/>
        </w:rPr>
        <w:t>–</w:t>
      </w:r>
      <w:r>
        <w:rPr>
          <w:rFonts w:ascii="Tahoma" w:hAnsi="Tahoma"/>
          <w:b/>
          <w:color w:val="000000"/>
        </w:rPr>
        <w:t>Circulated</w:t>
      </w:r>
    </w:p>
    <w:p w:rsidR="000965A2" w:rsidRDefault="000965A2" w:rsidP="0010115F">
      <w:pPr>
        <w:ind w:left="2160" w:hanging="2160"/>
        <w:rPr>
          <w:rFonts w:ascii="Tahoma" w:hAnsi="Tahoma"/>
          <w:b/>
          <w:color w:val="000000"/>
        </w:rPr>
      </w:pPr>
    </w:p>
    <w:p w:rsidR="0010115F" w:rsidRDefault="0010115F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10115F" w:rsidRDefault="0010115F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7C0BF9" w:rsidRDefault="0010115F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17/0541/PA</w:t>
      </w:r>
      <w:r>
        <w:rPr>
          <w:rFonts w:ascii="Tahoma" w:hAnsi="Tahoma"/>
          <w:b/>
          <w:color w:val="000000"/>
        </w:rPr>
        <w:tab/>
        <w:t xml:space="preserve">Conversion &amp; extension of buildings to dwelling Old Granary </w:t>
      </w:r>
      <w:proofErr w:type="spellStart"/>
      <w:r>
        <w:rPr>
          <w:rFonts w:ascii="Tahoma" w:hAnsi="Tahoma"/>
          <w:b/>
          <w:color w:val="000000"/>
        </w:rPr>
        <w:t>Bowett</w:t>
      </w:r>
      <w:proofErr w:type="spellEnd"/>
      <w:r>
        <w:rPr>
          <w:rFonts w:ascii="Tahoma" w:hAnsi="Tahoma"/>
          <w:b/>
          <w:color w:val="000000"/>
        </w:rPr>
        <w:t xml:space="preserve"> Farm </w:t>
      </w:r>
    </w:p>
    <w:p w:rsidR="0010115F" w:rsidRDefault="007C0BF9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spellStart"/>
      <w:r w:rsidR="0010115F">
        <w:rPr>
          <w:rFonts w:ascii="Tahoma" w:hAnsi="Tahoma"/>
          <w:b/>
          <w:color w:val="000000"/>
        </w:rPr>
        <w:t>Hundleton</w:t>
      </w:r>
      <w:proofErr w:type="spellEnd"/>
      <w:r w:rsidR="0010115F"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b/>
          <w:color w:val="000000"/>
        </w:rPr>
        <w:t xml:space="preserve"> </w:t>
      </w:r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17/0711/AG</w:t>
      </w:r>
      <w:r>
        <w:rPr>
          <w:rFonts w:ascii="Tahoma" w:hAnsi="Tahoma"/>
          <w:b/>
          <w:color w:val="000000"/>
        </w:rPr>
        <w:tab/>
        <w:t xml:space="preserve">Agricultural Building for dry storage; Lower Castleton Farm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7C0BF9" w:rsidRDefault="007C0BF9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No objections</w:t>
      </w:r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17/0736/PA</w:t>
      </w:r>
      <w:r>
        <w:rPr>
          <w:rFonts w:ascii="Tahoma" w:hAnsi="Tahoma"/>
          <w:b/>
          <w:color w:val="000000"/>
        </w:rPr>
        <w:tab/>
        <w:t xml:space="preserve">New 2 storey dwelling Plot at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Old Post Office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This application has now been withdrawn</w:t>
      </w:r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Jonathan Williams     Repairs to Sports Pavilion Roof</w:t>
      </w:r>
      <w:proofErr w:type="gramStart"/>
      <w:r>
        <w:rPr>
          <w:rFonts w:ascii="Tahoma" w:hAnsi="Tahoma"/>
          <w:b/>
          <w:color w:val="000000"/>
        </w:rPr>
        <w:t>,  £</w:t>
      </w:r>
      <w:proofErr w:type="gramEnd"/>
      <w:r>
        <w:rPr>
          <w:rFonts w:ascii="Tahoma" w:hAnsi="Tahoma"/>
          <w:b/>
          <w:color w:val="000000"/>
        </w:rPr>
        <w:t>77.00p – category Maintenance</w:t>
      </w:r>
    </w:p>
    <w:p w:rsidR="007C0BF9" w:rsidRDefault="007C0BF9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                            The above payment was approved for payment</w:t>
      </w:r>
    </w:p>
    <w:p w:rsidR="007C0BF9" w:rsidRDefault="007C0BF9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Ray Watkins</w:t>
      </w:r>
      <w:r>
        <w:rPr>
          <w:rFonts w:ascii="Tahoma" w:hAnsi="Tahoma"/>
          <w:b/>
          <w:color w:val="000000"/>
        </w:rPr>
        <w:tab/>
        <w:t>Seconded Councilor Jean Cox</w:t>
      </w:r>
    </w:p>
    <w:p w:rsidR="0010115F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</w:t>
      </w:r>
      <w:r w:rsidR="000965A2">
        <w:rPr>
          <w:rFonts w:ascii="Tahoma" w:hAnsi="Tahoma"/>
          <w:b/>
          <w:color w:val="000000"/>
        </w:rPr>
        <w:t>t</w:t>
      </w:r>
      <w:r w:rsidR="007C0BF9">
        <w:rPr>
          <w:rFonts w:ascii="Tahoma" w:hAnsi="Tahoma"/>
          <w:b/>
          <w:color w:val="000000"/>
        </w:rPr>
        <w:t xml:space="preserve">                        </w:t>
      </w:r>
      <w:r w:rsidR="00EA1A43">
        <w:rPr>
          <w:rFonts w:ascii="Tahoma" w:hAnsi="Tahoma"/>
          <w:b/>
          <w:color w:val="000000"/>
        </w:rPr>
        <w:t>Confirmed as</w:t>
      </w:r>
      <w:r w:rsidR="007C0BF9">
        <w:rPr>
          <w:rFonts w:ascii="Tahoma" w:hAnsi="Tahoma"/>
          <w:b/>
          <w:color w:val="000000"/>
        </w:rPr>
        <w:t xml:space="preserve"> </w:t>
      </w:r>
      <w:r>
        <w:rPr>
          <w:rFonts w:ascii="Tahoma" w:hAnsi="Tahoma"/>
          <w:b/>
          <w:color w:val="000000"/>
        </w:rPr>
        <w:t>on track</w:t>
      </w:r>
    </w:p>
    <w:p w:rsidR="000965A2" w:rsidRDefault="0010115F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Bank Balance            £9,648.51</w:t>
      </w:r>
    </w:p>
    <w:p w:rsidR="000965A2" w:rsidRDefault="000965A2" w:rsidP="0010115F">
      <w:pPr>
        <w:ind w:left="2880" w:hanging="2880"/>
        <w:rPr>
          <w:rFonts w:ascii="Tahoma" w:hAnsi="Tahoma"/>
          <w:b/>
          <w:color w:val="000000"/>
        </w:rPr>
      </w:pPr>
    </w:p>
    <w:p w:rsidR="000965A2" w:rsidRDefault="000965A2" w:rsidP="0010115F">
      <w:pPr>
        <w:ind w:left="2880" w:hanging="2880"/>
        <w:rPr>
          <w:rFonts w:ascii="Tahoma" w:hAnsi="Tahoma"/>
          <w:b/>
          <w:color w:val="000000"/>
        </w:rPr>
      </w:pPr>
    </w:p>
    <w:p w:rsidR="0010115F" w:rsidRDefault="000965A2" w:rsidP="0010115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Page 2085    </w:t>
      </w:r>
      <w:r>
        <w:rPr>
          <w:rFonts w:ascii="Tahoma" w:hAnsi="Tahoma"/>
          <w:b/>
          <w:color w:val="000000"/>
        </w:rPr>
        <w:tab/>
        <w:t xml:space="preserve">      2017/2018</w:t>
      </w:r>
      <w:r w:rsidR="0010115F">
        <w:rPr>
          <w:rFonts w:ascii="Tahoma" w:hAnsi="Tahoma"/>
          <w:b/>
          <w:color w:val="000000"/>
        </w:rPr>
        <w:t xml:space="preserve"> </w:t>
      </w:r>
    </w:p>
    <w:p w:rsidR="0010115F" w:rsidRDefault="0010115F" w:rsidP="0010115F">
      <w:pPr>
        <w:rPr>
          <w:color w:val="000000"/>
        </w:rPr>
      </w:pPr>
      <w:r>
        <w:rPr>
          <w:rFonts w:ascii="Tahoma" w:hAnsi="Tahoma"/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 xml:space="preserve"> </w:t>
      </w:r>
    </w:p>
    <w:p w:rsidR="00C012FC" w:rsidRDefault="0010115F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for discussion</w:t>
      </w:r>
    </w:p>
    <w:p w:rsidR="000965A2" w:rsidRDefault="000965A2" w:rsidP="0010115F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Black Sack Collections</w:t>
      </w:r>
    </w:p>
    <w:p w:rsidR="00C012FC" w:rsidRDefault="000965A2" w:rsidP="00C012FC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</w:t>
      </w:r>
      <w:r w:rsidR="007C0BF9">
        <w:rPr>
          <w:rFonts w:ascii="Tahoma" w:hAnsi="Tahoma"/>
          <w:b/>
          <w:color w:val="000000"/>
        </w:rPr>
        <w:t>The pro</w:t>
      </w:r>
      <w:r>
        <w:rPr>
          <w:rFonts w:ascii="Tahoma" w:hAnsi="Tahoma"/>
          <w:b/>
          <w:color w:val="000000"/>
        </w:rPr>
        <w:t>posals for changes to Black Sack</w:t>
      </w:r>
      <w:r w:rsidR="007C0BF9">
        <w:rPr>
          <w:rFonts w:ascii="Tahoma" w:hAnsi="Tahoma"/>
          <w:b/>
          <w:color w:val="000000"/>
        </w:rPr>
        <w:t xml:space="preserve"> collections was raised and it was agreed to write to County Council</w:t>
      </w:r>
      <w:r>
        <w:rPr>
          <w:rFonts w:ascii="Tahoma" w:hAnsi="Tahoma"/>
          <w:b/>
          <w:color w:val="000000"/>
        </w:rPr>
        <w:t xml:space="preserve"> raising concerns that if collections were increased from the current 2 weekly to three weekly that this would greatly increase the risk of fly tipping that was already a serious issue.</w:t>
      </w:r>
    </w:p>
    <w:p w:rsidR="000965A2" w:rsidRDefault="000965A2" w:rsidP="00C012FC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0965A2" w:rsidRDefault="000965A2" w:rsidP="00C012FC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School Governor</w:t>
      </w:r>
    </w:p>
    <w:p w:rsidR="000965A2" w:rsidRDefault="000965A2" w:rsidP="00C012FC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advised the meeting that she had been successful in her application to be a school governor for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Church in Wales VC School.</w:t>
      </w:r>
    </w:p>
    <w:p w:rsidR="000965A2" w:rsidRDefault="000965A2" w:rsidP="00C012FC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Councilor Ray Watkins offered congratulations on behalf of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Community Council</w:t>
      </w:r>
    </w:p>
    <w:p w:rsidR="000965A2" w:rsidRDefault="000965A2" w:rsidP="00C012FC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401214" w:rsidRDefault="000965A2" w:rsidP="00C012FC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</w:t>
      </w:r>
    </w:p>
    <w:p w:rsidR="00BE2330" w:rsidRDefault="00BE2330">
      <w:pPr>
        <w:jc w:val="both"/>
        <w:rPr>
          <w:rFonts w:ascii="Tahoma" w:hAnsi="Tahoma"/>
          <w:b/>
          <w:color w:val="000000"/>
        </w:rPr>
      </w:pPr>
    </w:p>
    <w:p w:rsidR="00BE2330" w:rsidRDefault="00BE2330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</w:p>
    <w:p w:rsidR="00882FDA" w:rsidRPr="00401214" w:rsidRDefault="00882FDA">
      <w:pPr>
        <w:jc w:val="both"/>
        <w:rPr>
          <w:rFonts w:ascii="Tahoma" w:hAnsi="Tahoma"/>
          <w:b/>
          <w:color w:val="000000"/>
        </w:rPr>
      </w:pPr>
      <w:r w:rsidRPr="00401214">
        <w:rPr>
          <w:rFonts w:ascii="Tahoma" w:hAnsi="Tahoma"/>
          <w:b/>
          <w:color w:val="000000"/>
        </w:rPr>
        <w:tab/>
      </w:r>
      <w:r w:rsidRPr="00401214">
        <w:rPr>
          <w:rFonts w:ascii="Tahoma" w:hAnsi="Tahoma"/>
          <w:b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 as a true Signed </w:t>
      </w:r>
      <w:r w:rsidR="000965A2">
        <w:rPr>
          <w:rFonts w:ascii="Tahoma" w:hAnsi="Tahoma"/>
          <w:b/>
          <w:color w:val="000000"/>
        </w:rPr>
        <w:t>R</w:t>
      </w:r>
      <w:r w:rsidRPr="00866D3D">
        <w:rPr>
          <w:rFonts w:ascii="Tahoma" w:hAnsi="Tahoma"/>
          <w:b/>
          <w:color w:val="000000"/>
        </w:rPr>
        <w:t>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59517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31" w:rsidRDefault="00587331">
      <w:r>
        <w:separator/>
      </w:r>
    </w:p>
  </w:endnote>
  <w:endnote w:type="continuationSeparator" w:id="0">
    <w:p w:rsidR="00587331" w:rsidRDefault="0058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31" w:rsidRDefault="00587331">
      <w:r>
        <w:separator/>
      </w:r>
    </w:p>
  </w:footnote>
  <w:footnote w:type="continuationSeparator" w:id="0">
    <w:p w:rsidR="00587331" w:rsidRDefault="00587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965A2"/>
    <w:rsid w:val="000D4998"/>
    <w:rsid w:val="0010115F"/>
    <w:rsid w:val="00124324"/>
    <w:rsid w:val="00125EB3"/>
    <w:rsid w:val="00127943"/>
    <w:rsid w:val="001D0B95"/>
    <w:rsid w:val="001E4D09"/>
    <w:rsid w:val="00223BDD"/>
    <w:rsid w:val="002635B3"/>
    <w:rsid w:val="00401214"/>
    <w:rsid w:val="004A4F2F"/>
    <w:rsid w:val="005366DC"/>
    <w:rsid w:val="00587331"/>
    <w:rsid w:val="00595178"/>
    <w:rsid w:val="006374FE"/>
    <w:rsid w:val="00645403"/>
    <w:rsid w:val="00712644"/>
    <w:rsid w:val="00737EE7"/>
    <w:rsid w:val="007A2A00"/>
    <w:rsid w:val="007C0BF9"/>
    <w:rsid w:val="00866D3D"/>
    <w:rsid w:val="00882FDA"/>
    <w:rsid w:val="008B3BBF"/>
    <w:rsid w:val="008E71BA"/>
    <w:rsid w:val="00A10E4B"/>
    <w:rsid w:val="00A814F0"/>
    <w:rsid w:val="00A822F9"/>
    <w:rsid w:val="00AE1F59"/>
    <w:rsid w:val="00B94AB9"/>
    <w:rsid w:val="00BE2330"/>
    <w:rsid w:val="00BE4A05"/>
    <w:rsid w:val="00C012FC"/>
    <w:rsid w:val="00C84EB6"/>
    <w:rsid w:val="00D04113"/>
    <w:rsid w:val="00D06265"/>
    <w:rsid w:val="00D43910"/>
    <w:rsid w:val="00D756A4"/>
    <w:rsid w:val="00E66C58"/>
    <w:rsid w:val="00EA1A43"/>
    <w:rsid w:val="00F5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omm-wale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5</cp:revision>
  <cp:lastPrinted>2017-10-24T12:13:00Z</cp:lastPrinted>
  <dcterms:created xsi:type="dcterms:W3CDTF">2017-11-27T10:46:00Z</dcterms:created>
  <dcterms:modified xsi:type="dcterms:W3CDTF">2017-11-29T14:45:00Z</dcterms:modified>
</cp:coreProperties>
</file>