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DF" w:rsidRDefault="00BF42DF" w:rsidP="00BF42DF">
      <w:pPr>
        <w:jc w:val="center"/>
        <w:rPr>
          <w:rFonts w:ascii="Times New Roman" w:hAnsi="Times New Roman" w:cs="Times New Roman"/>
          <w:sz w:val="36"/>
          <w:szCs w:val="36"/>
        </w:rPr>
      </w:pPr>
      <w:r>
        <w:rPr>
          <w:rFonts w:ascii="Times New Roman" w:hAnsi="Times New Roman" w:cs="Times New Roman"/>
          <w:sz w:val="36"/>
          <w:szCs w:val="36"/>
        </w:rPr>
        <w:t>CAMROSE COMMUNITY COUNCIL</w:t>
      </w:r>
    </w:p>
    <w:p w:rsidR="00BF42DF" w:rsidRDefault="00BF42DF" w:rsidP="00BF42DF">
      <w:pPr>
        <w:jc w:val="center"/>
        <w:rPr>
          <w:sz w:val="32"/>
        </w:rPr>
      </w:pPr>
      <w:r w:rsidRPr="00AD482B">
        <w:rPr>
          <w:sz w:val="32"/>
        </w:rPr>
        <w:t>COU</w:t>
      </w:r>
      <w:r w:rsidR="0017149D">
        <w:rPr>
          <w:sz w:val="32"/>
        </w:rPr>
        <w:t>NCIL HELD ON THURSDAY 20</w:t>
      </w:r>
      <w:r w:rsidRPr="00F204F4">
        <w:rPr>
          <w:sz w:val="32"/>
          <w:vertAlign w:val="superscript"/>
        </w:rPr>
        <w:t>th</w:t>
      </w:r>
      <w:r w:rsidR="0017149D">
        <w:rPr>
          <w:sz w:val="32"/>
        </w:rPr>
        <w:t xml:space="preserve"> JULY</w:t>
      </w:r>
      <w:r>
        <w:rPr>
          <w:sz w:val="32"/>
        </w:rPr>
        <w:t>, 2017 @7.30</w:t>
      </w:r>
      <w:r w:rsidRPr="00AD482B">
        <w:rPr>
          <w:sz w:val="32"/>
        </w:rPr>
        <w:t xml:space="preserve"> PM IN CAMROSE COMMUNITY CENTRE</w:t>
      </w:r>
    </w:p>
    <w:p w:rsidR="00BF42DF" w:rsidRDefault="00BF42DF" w:rsidP="00BF42DF">
      <w:pPr>
        <w:jc w:val="center"/>
      </w:pPr>
    </w:p>
    <w:p w:rsidR="00BF42DF" w:rsidRDefault="00BF42DF" w:rsidP="00BF42DF">
      <w:pPr>
        <w:jc w:val="both"/>
      </w:pPr>
      <w:r w:rsidRPr="00A77A8F">
        <w:t>PRES</w:t>
      </w:r>
      <w:r>
        <w:t>ENT:</w:t>
      </w:r>
      <w:r>
        <w:tab/>
        <w:t>Chairman Councillor J. Codd</w:t>
      </w:r>
    </w:p>
    <w:p w:rsidR="00BF42DF" w:rsidRPr="00A77A8F" w:rsidRDefault="00BF42DF" w:rsidP="00BF42DF">
      <w:pPr>
        <w:jc w:val="both"/>
      </w:pPr>
      <w:r>
        <w:t xml:space="preserve">      </w:t>
      </w:r>
      <w:r>
        <w:tab/>
      </w:r>
      <w:r>
        <w:tab/>
        <w:t>Vice Chairman</w:t>
      </w:r>
      <w:r w:rsidRPr="00A77A8F">
        <w:t>,</w:t>
      </w:r>
      <w:r>
        <w:t xml:space="preserve"> T. Bevan</w:t>
      </w:r>
    </w:p>
    <w:p w:rsidR="00BF42DF" w:rsidRDefault="00BF42DF" w:rsidP="00BF42DF">
      <w:pPr>
        <w:jc w:val="both"/>
      </w:pPr>
      <w:r w:rsidRPr="00A77A8F">
        <w:t>Councillors:   S. Huntle</w:t>
      </w:r>
      <w:r>
        <w:t xml:space="preserve">y, N. Watts, J. Belton, </w:t>
      </w:r>
      <w:r w:rsidRPr="00A77A8F">
        <w:t>K. Evans</w:t>
      </w:r>
      <w:r>
        <w:t>, N. Belton, J. Adams</w:t>
      </w:r>
    </w:p>
    <w:p w:rsidR="00BF42DF" w:rsidRDefault="00BF42DF" w:rsidP="00BF42DF">
      <w:pPr>
        <w:jc w:val="both"/>
      </w:pPr>
      <w:r>
        <w:tab/>
      </w:r>
      <w:r>
        <w:tab/>
        <w:t xml:space="preserve">   R. Mathia</w:t>
      </w:r>
      <w:r w:rsidR="0017149D">
        <w:t>s, T. Rees</w:t>
      </w:r>
    </w:p>
    <w:p w:rsidR="0017149D" w:rsidRDefault="006D325A" w:rsidP="00BF42DF">
      <w:pPr>
        <w:jc w:val="both"/>
      </w:pPr>
      <w:r>
        <w:t xml:space="preserve">Members of the public:  </w:t>
      </w:r>
    </w:p>
    <w:p w:rsidR="00BF42DF" w:rsidRPr="00A77A8F" w:rsidRDefault="00BF42DF" w:rsidP="00BF42DF">
      <w:pPr>
        <w:jc w:val="both"/>
      </w:pPr>
      <w:r w:rsidRPr="00A77A8F">
        <w:t>Clerk – Trisha Richards</w:t>
      </w:r>
    </w:p>
    <w:p w:rsidR="00BF42DF" w:rsidRPr="00A77A8F" w:rsidRDefault="00BF42DF" w:rsidP="00BF42DF">
      <w:pPr>
        <w:ind w:left="1440"/>
        <w:jc w:val="both"/>
      </w:pPr>
    </w:p>
    <w:p w:rsidR="0017149D" w:rsidRDefault="00BF42DF" w:rsidP="00BF42DF">
      <w:pPr>
        <w:jc w:val="both"/>
      </w:pPr>
      <w:r w:rsidRPr="00D140D4">
        <w:rPr>
          <w:b/>
        </w:rPr>
        <w:t>0.1</w:t>
      </w:r>
      <w:r w:rsidR="0017149D">
        <w:rPr>
          <w:b/>
        </w:rPr>
        <w:t>9</w:t>
      </w:r>
      <w:r w:rsidRPr="00D140D4">
        <w:rPr>
          <w:b/>
        </w:rPr>
        <w:t xml:space="preserve"> APOLOGIES:</w:t>
      </w:r>
      <w:r w:rsidR="0017149D">
        <w:t xml:space="preserve">  Councilllors  A. Rees, A. Roach</w:t>
      </w:r>
    </w:p>
    <w:p w:rsidR="00BF42DF" w:rsidRPr="00A77A8F" w:rsidRDefault="00BF42DF" w:rsidP="00BF42DF">
      <w:pPr>
        <w:tabs>
          <w:tab w:val="left" w:pos="2055"/>
        </w:tabs>
        <w:jc w:val="both"/>
      </w:pPr>
      <w:r w:rsidRPr="00A77A8F">
        <w:t xml:space="preserve"> </w:t>
      </w:r>
      <w:r w:rsidRPr="00A77A8F">
        <w:tab/>
      </w:r>
    </w:p>
    <w:p w:rsidR="00BF42DF" w:rsidRPr="00D140D4" w:rsidRDefault="0017149D" w:rsidP="00BF42DF">
      <w:pPr>
        <w:jc w:val="both"/>
        <w:rPr>
          <w:b/>
        </w:rPr>
      </w:pPr>
      <w:r>
        <w:rPr>
          <w:b/>
        </w:rPr>
        <w:t>0.20</w:t>
      </w:r>
      <w:r w:rsidR="00BF42DF" w:rsidRPr="00D140D4">
        <w:rPr>
          <w:b/>
        </w:rPr>
        <w:t xml:space="preserve"> CHAIRMANS REMARKS:  </w:t>
      </w:r>
    </w:p>
    <w:p w:rsidR="00C92C21" w:rsidRDefault="00BF42DF" w:rsidP="00503364">
      <w:pPr>
        <w:ind w:left="360" w:firstLine="0"/>
        <w:jc w:val="both"/>
      </w:pPr>
      <w:r>
        <w:t xml:space="preserve">The Chairman Councillor John Codd welcomed everyone to the meeting.  </w:t>
      </w:r>
      <w:r w:rsidR="00C92C21">
        <w:t>This is</w:t>
      </w:r>
      <w:r w:rsidR="0017149D">
        <w:t xml:space="preserve"> the last meeting before the summer recess.  </w:t>
      </w:r>
    </w:p>
    <w:p w:rsidR="00BF42DF" w:rsidRPr="00D140D4" w:rsidRDefault="00BF42DF" w:rsidP="00503364">
      <w:pPr>
        <w:ind w:left="360" w:firstLine="0"/>
        <w:jc w:val="both"/>
        <w:rPr>
          <w:b/>
        </w:rPr>
      </w:pPr>
    </w:p>
    <w:p w:rsidR="00BF42DF" w:rsidRPr="00D140D4" w:rsidRDefault="0017149D" w:rsidP="00BF42DF">
      <w:pPr>
        <w:jc w:val="both"/>
        <w:rPr>
          <w:b/>
        </w:rPr>
      </w:pPr>
      <w:r>
        <w:rPr>
          <w:b/>
        </w:rPr>
        <w:t>0.21</w:t>
      </w:r>
      <w:r w:rsidR="00BF42DF" w:rsidRPr="00D140D4">
        <w:rPr>
          <w:b/>
        </w:rPr>
        <w:t xml:space="preserve"> MINUTES OF PREVIOUS MEETING:</w:t>
      </w:r>
    </w:p>
    <w:p w:rsidR="00BF42DF" w:rsidRPr="00A77A8F" w:rsidRDefault="00BF42DF" w:rsidP="00503364">
      <w:pPr>
        <w:ind w:left="360" w:firstLine="0"/>
        <w:jc w:val="both"/>
      </w:pPr>
      <w:r w:rsidRPr="00A77A8F">
        <w:t>The M</w:t>
      </w:r>
      <w:r>
        <w:t xml:space="preserve">inutes of the meeting held on </w:t>
      </w:r>
      <w:r w:rsidR="0017149D">
        <w:t>20</w:t>
      </w:r>
      <w:r w:rsidR="0017149D" w:rsidRPr="0017149D">
        <w:rPr>
          <w:vertAlign w:val="superscript"/>
        </w:rPr>
        <w:t>th</w:t>
      </w:r>
      <w:r w:rsidR="0017149D">
        <w:t xml:space="preserve"> July, </w:t>
      </w:r>
      <w:r w:rsidRPr="00A77A8F">
        <w:t>2017, having been circulated to all Councillors, were read, proposed and seconded, as true record of the proceedings and signed by the Chairman.</w:t>
      </w:r>
    </w:p>
    <w:p w:rsidR="00BF42DF" w:rsidRPr="00A77A8F" w:rsidRDefault="00BF42DF" w:rsidP="00BF42DF">
      <w:pPr>
        <w:jc w:val="both"/>
      </w:pPr>
    </w:p>
    <w:p w:rsidR="00BF42DF" w:rsidRPr="00D140D4" w:rsidRDefault="0017149D" w:rsidP="00BF42DF">
      <w:pPr>
        <w:jc w:val="both"/>
        <w:rPr>
          <w:b/>
        </w:rPr>
      </w:pPr>
      <w:r>
        <w:rPr>
          <w:b/>
        </w:rPr>
        <w:t>0.22</w:t>
      </w:r>
      <w:r w:rsidR="00BF42DF" w:rsidRPr="00D140D4">
        <w:rPr>
          <w:b/>
        </w:rPr>
        <w:t xml:space="preserve"> MATTERS ARISING:</w:t>
      </w:r>
    </w:p>
    <w:p w:rsidR="00BF42DF" w:rsidRPr="00A77A8F" w:rsidRDefault="00BF42DF" w:rsidP="00503364">
      <w:pPr>
        <w:ind w:left="360" w:firstLine="0"/>
        <w:jc w:val="both"/>
      </w:pPr>
      <w:r w:rsidRPr="00A77A8F">
        <w:t>102/4 Road surface which is pitting leading from Morgan’s Bridge to beyond the Nest up the hill and down the other side until near the Junction to Keeston Lane – badly pitted and uneven.  - o</w:t>
      </w:r>
      <w:r w:rsidRPr="00A77A8F">
        <w:rPr>
          <w:i/>
        </w:rPr>
        <w:t>n going</w:t>
      </w:r>
    </w:p>
    <w:p w:rsidR="00BF42DF" w:rsidRPr="00A77A8F" w:rsidRDefault="00BF42DF" w:rsidP="00BF42DF">
      <w:pPr>
        <w:jc w:val="both"/>
      </w:pPr>
    </w:p>
    <w:p w:rsidR="00BF42DF" w:rsidRPr="00A77A8F" w:rsidRDefault="00BF42DF" w:rsidP="00503364">
      <w:pPr>
        <w:ind w:left="360" w:firstLine="0"/>
        <w:jc w:val="both"/>
      </w:pPr>
      <w:r w:rsidRPr="00A77A8F">
        <w:t>102/8 (a) pothole outside Camrose Country Hardware has worsened and needs repairing – extending up beyond Camrose Country Hardware to Ashlee Lodge, traffic having to come out into the road to avoid  the potholes</w:t>
      </w:r>
      <w:r>
        <w:t>.  The road is sinking as the main sewer has sunk.  Drivers are</w:t>
      </w:r>
      <w:r w:rsidR="00503364">
        <w:t xml:space="preserve"> driving</w:t>
      </w:r>
      <w:r>
        <w:t xml:space="preserve"> on the grass verge to go around. </w:t>
      </w:r>
      <w:r w:rsidRPr="00A77A8F">
        <w:t xml:space="preserve"> </w:t>
      </w:r>
      <w:r w:rsidRPr="00A77A8F">
        <w:rPr>
          <w:i/>
        </w:rPr>
        <w:t>– on going</w:t>
      </w:r>
    </w:p>
    <w:p w:rsidR="00BF42DF" w:rsidRDefault="00BF42DF" w:rsidP="00BF42DF">
      <w:pPr>
        <w:jc w:val="both"/>
        <w:rPr>
          <w:b/>
        </w:rPr>
      </w:pPr>
    </w:p>
    <w:p w:rsidR="0017149D" w:rsidRDefault="00BF42DF" w:rsidP="00BF42DF">
      <w:pPr>
        <w:jc w:val="both"/>
      </w:pPr>
      <w:r>
        <w:t xml:space="preserve">Councillor Adams reported that the signs for Keeston Green </w:t>
      </w:r>
      <w:r w:rsidR="0017149D">
        <w:t xml:space="preserve">have been ordered. </w:t>
      </w:r>
    </w:p>
    <w:p w:rsidR="006D325A" w:rsidRDefault="006D325A" w:rsidP="00BF42DF">
      <w:pPr>
        <w:jc w:val="both"/>
      </w:pPr>
    </w:p>
    <w:p w:rsidR="006D325A" w:rsidRDefault="006D325A" w:rsidP="00503364">
      <w:pPr>
        <w:ind w:left="360" w:firstLine="0"/>
        <w:jc w:val="both"/>
      </w:pPr>
      <w:r>
        <w:t>0.13 9 (a)  Keeston Green at the Vestry gate a large pot hole has emerged where the ground is sinking – to be reported.</w:t>
      </w:r>
    </w:p>
    <w:p w:rsidR="006D325A" w:rsidRDefault="006D325A" w:rsidP="00BF42DF">
      <w:pPr>
        <w:jc w:val="both"/>
      </w:pPr>
    </w:p>
    <w:p w:rsidR="00BF42DF" w:rsidRPr="00D140D4" w:rsidRDefault="0017149D" w:rsidP="00BF42DF">
      <w:pPr>
        <w:jc w:val="both"/>
        <w:rPr>
          <w:b/>
        </w:rPr>
      </w:pPr>
      <w:r>
        <w:rPr>
          <w:b/>
        </w:rPr>
        <w:t xml:space="preserve"> 0.23</w:t>
      </w:r>
      <w:r w:rsidR="00BF42DF" w:rsidRPr="00D140D4">
        <w:rPr>
          <w:b/>
        </w:rPr>
        <w:t xml:space="preserve"> FINANCIAL MATTERS</w:t>
      </w:r>
    </w:p>
    <w:p w:rsidR="00BF42DF" w:rsidRPr="00A77A8F" w:rsidRDefault="00BF42DF" w:rsidP="00BF42DF">
      <w:pPr>
        <w:jc w:val="both"/>
      </w:pPr>
    </w:p>
    <w:p w:rsidR="00E22F39" w:rsidRPr="0017149D" w:rsidRDefault="0017149D" w:rsidP="0017149D">
      <w:pPr>
        <w:pStyle w:val="ListParagraph"/>
        <w:numPr>
          <w:ilvl w:val="0"/>
          <w:numId w:val="1"/>
        </w:numPr>
        <w:jc w:val="both"/>
        <w:rPr>
          <w:b/>
        </w:rPr>
      </w:pPr>
      <w:r>
        <w:t>Community Account – £756.73</w:t>
      </w:r>
      <w:r w:rsidR="00BF42DF" w:rsidRPr="00A77A8F">
        <w:t xml:space="preserve"> = B</w:t>
      </w:r>
      <w:r w:rsidR="00565F27">
        <w:t>usiness Saver Account  £5,706</w:t>
      </w:r>
      <w:r w:rsidR="00BF42DF">
        <w:t>.94</w:t>
      </w:r>
      <w:r w:rsidR="00BF42DF" w:rsidRPr="00A77A8F">
        <w:t xml:space="preserve">. </w:t>
      </w:r>
      <w:r w:rsidR="00565F27">
        <w:t xml:space="preserve"> </w:t>
      </w:r>
      <w:r>
        <w:t>Clerks wages 525.00 (PAYE 105) paid by CCC.  Expenses 44.50 (mixed ink for printer) 10.35 stamps.</w:t>
      </w:r>
    </w:p>
    <w:p w:rsidR="00E22F39" w:rsidRDefault="00E22F39" w:rsidP="00C92C21">
      <w:pPr>
        <w:ind w:firstLine="0"/>
        <w:jc w:val="both"/>
        <w:rPr>
          <w:b/>
        </w:rPr>
      </w:pPr>
    </w:p>
    <w:p w:rsidR="00BF42DF" w:rsidRDefault="0017149D" w:rsidP="0017149D">
      <w:pPr>
        <w:jc w:val="both"/>
        <w:rPr>
          <w:b/>
        </w:rPr>
      </w:pPr>
      <w:r>
        <w:rPr>
          <w:b/>
        </w:rPr>
        <w:t>0.24</w:t>
      </w:r>
      <w:r w:rsidR="00BF42DF">
        <w:rPr>
          <w:b/>
        </w:rPr>
        <w:t xml:space="preserve"> PLANNING MATTERS  -  </w:t>
      </w:r>
    </w:p>
    <w:p w:rsidR="0017149D" w:rsidRDefault="00565F27" w:rsidP="0017149D">
      <w:pPr>
        <w:jc w:val="both"/>
      </w:pPr>
      <w:r>
        <w:rPr>
          <w:b/>
        </w:rPr>
        <w:t xml:space="preserve"> </w:t>
      </w:r>
    </w:p>
    <w:p w:rsidR="00BF42DF" w:rsidRPr="00E22F39" w:rsidRDefault="00C22C1F" w:rsidP="00503364">
      <w:pPr>
        <w:ind w:left="360" w:firstLine="0"/>
        <w:jc w:val="both"/>
      </w:pPr>
      <w:r>
        <w:rPr>
          <w:b/>
        </w:rPr>
        <w:t xml:space="preserve">B13 Proposal </w:t>
      </w:r>
      <w:r w:rsidR="00E22F39">
        <w:rPr>
          <w:b/>
        </w:rPr>
        <w:t>–</w:t>
      </w:r>
      <w:r>
        <w:rPr>
          <w:b/>
        </w:rPr>
        <w:t xml:space="preserve"> </w:t>
      </w:r>
      <w:r w:rsidR="00E22F39">
        <w:t xml:space="preserve">Land on the North Side of Bridge Lane Keeston. Title CYM702472 application to register easements or other rights – </w:t>
      </w:r>
      <w:r w:rsidR="00E22F39" w:rsidRPr="00E22F39">
        <w:rPr>
          <w:b/>
        </w:rPr>
        <w:t xml:space="preserve">declined </w:t>
      </w:r>
      <w:r w:rsidR="00E22F39">
        <w:t>by the meeting on the grounds (1) Adequate access already exist (2) the land in question is Common Lane under the protection of the Camrose Community Council and it is the duty of the CCC to protect this land for the e</w:t>
      </w:r>
      <w:r w:rsidR="009B2B49">
        <w:t>njoyment of all in the community</w:t>
      </w:r>
      <w:r w:rsidR="00E22F39">
        <w:t xml:space="preserve">. </w:t>
      </w:r>
      <w:r w:rsidR="00AD50DE">
        <w:t xml:space="preserve"> It was agreed CCC need to se</w:t>
      </w:r>
      <w:r w:rsidR="00C92C21">
        <w:t>e the Disposition document</w:t>
      </w:r>
      <w:r w:rsidR="00AD50DE">
        <w:t xml:space="preserve"> and an emergency planning meeti</w:t>
      </w:r>
      <w:r w:rsidR="00C92C21">
        <w:t>ng would take place once this has been</w:t>
      </w:r>
      <w:r w:rsidR="00AD50DE">
        <w:t xml:space="preserve"> received. </w:t>
      </w:r>
    </w:p>
    <w:p w:rsidR="00BF42DF" w:rsidRDefault="00BF42DF" w:rsidP="00BF42DF">
      <w:pPr>
        <w:jc w:val="both"/>
        <w:rPr>
          <w:b/>
        </w:rPr>
      </w:pPr>
    </w:p>
    <w:p w:rsidR="0017149D" w:rsidRDefault="0017149D" w:rsidP="00BF42DF">
      <w:pPr>
        <w:jc w:val="both"/>
        <w:rPr>
          <w:b/>
        </w:rPr>
      </w:pPr>
    </w:p>
    <w:p w:rsidR="0017149D" w:rsidRPr="00EF1B06" w:rsidRDefault="0017149D" w:rsidP="0017149D">
      <w:pPr>
        <w:ind w:left="360" w:firstLine="0"/>
        <w:rPr>
          <w:rFonts w:ascii="Times New Roman" w:hAnsi="Times New Roman" w:cs="Times New Roman"/>
          <w:sz w:val="20"/>
          <w:szCs w:val="20"/>
        </w:rPr>
      </w:pPr>
      <w:r w:rsidRPr="00EF1B06">
        <w:rPr>
          <w:rFonts w:ascii="Times New Roman" w:hAnsi="Times New Roman" w:cs="Times New Roman"/>
          <w:sz w:val="20"/>
          <w:szCs w:val="20"/>
        </w:rPr>
        <w:t>17/07/2017 – DISCHARGE OF CONDITION 3 (retaining structures) and 4 (parking and turning) of planning permission  15/0273/PA erection of dwelling). Plot adjacent to Church View, Camrose.  SA62 6JA</w:t>
      </w:r>
    </w:p>
    <w:p w:rsidR="0017149D" w:rsidRPr="00EF1B06" w:rsidRDefault="0017149D" w:rsidP="0017149D">
      <w:pPr>
        <w:rPr>
          <w:rFonts w:ascii="Times New Roman" w:hAnsi="Times New Roman" w:cs="Times New Roman"/>
          <w:sz w:val="20"/>
          <w:szCs w:val="20"/>
        </w:rPr>
      </w:pP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17/0066/PA – VARIATION OF CONDITION 2 (approved plans) 4 (first floor window</w:t>
      </w: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 xml:space="preserve"> details of unit 3) Condition 5 (Boundary treatments) of planning permission </w:t>
      </w: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 xml:space="preserve">15/0533/PA(Conversion of  existing outbuildings to three holiday let units). 209 Haven </w:t>
      </w: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Road, Haverfordwest. SA61 1DQ.</w:t>
      </w:r>
    </w:p>
    <w:p w:rsidR="0017149D" w:rsidRPr="00EF1B06" w:rsidRDefault="0017149D" w:rsidP="0017149D">
      <w:pPr>
        <w:ind w:left="720" w:hanging="360"/>
        <w:rPr>
          <w:rFonts w:ascii="Times New Roman" w:hAnsi="Times New Roman" w:cs="Times New Roman"/>
          <w:sz w:val="20"/>
          <w:szCs w:val="20"/>
        </w:rPr>
      </w:pP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 xml:space="preserve">17/0086/CL – Decision Dunston Hill Farm Keeston SA62 6ED Certificate issued for the </w:t>
      </w: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use of the land as a touring caravan and camp site.</w:t>
      </w:r>
    </w:p>
    <w:p w:rsidR="0017149D" w:rsidRPr="00EF1B06" w:rsidRDefault="0017149D" w:rsidP="0017149D">
      <w:pPr>
        <w:ind w:left="720" w:hanging="360"/>
        <w:rPr>
          <w:rFonts w:ascii="Times New Roman" w:hAnsi="Times New Roman" w:cs="Times New Roman"/>
          <w:sz w:val="20"/>
          <w:szCs w:val="20"/>
        </w:rPr>
      </w:pP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 xml:space="preserve">17/0006/PA – Little Slade Acres, Cuckoo Lane, </w:t>
      </w:r>
      <w:r w:rsidRPr="00EF1B06">
        <w:rPr>
          <w:rFonts w:ascii="Times New Roman" w:hAnsi="Times New Roman" w:cs="Times New Roman"/>
          <w:b/>
          <w:sz w:val="20"/>
          <w:szCs w:val="20"/>
        </w:rPr>
        <w:t>permission has been refused</w:t>
      </w:r>
      <w:r w:rsidRPr="00EF1B06">
        <w:rPr>
          <w:rFonts w:ascii="Times New Roman" w:hAnsi="Times New Roman" w:cs="Times New Roman"/>
          <w:sz w:val="20"/>
          <w:szCs w:val="20"/>
        </w:rPr>
        <w:t>.</w:t>
      </w:r>
    </w:p>
    <w:p w:rsidR="0017149D" w:rsidRPr="00EF1B06" w:rsidRDefault="0017149D" w:rsidP="0017149D">
      <w:pPr>
        <w:ind w:left="720" w:hanging="360"/>
        <w:rPr>
          <w:rFonts w:ascii="Times New Roman" w:hAnsi="Times New Roman" w:cs="Times New Roman"/>
          <w:sz w:val="20"/>
          <w:szCs w:val="20"/>
        </w:rPr>
      </w:pPr>
    </w:p>
    <w:p w:rsidR="0017149D" w:rsidRPr="00EF1B06" w:rsidRDefault="0017149D" w:rsidP="0017149D">
      <w:pPr>
        <w:ind w:left="720" w:hanging="360"/>
        <w:rPr>
          <w:rFonts w:ascii="Times New Roman" w:hAnsi="Times New Roman" w:cs="Times New Roman"/>
          <w:sz w:val="20"/>
          <w:szCs w:val="20"/>
        </w:rPr>
      </w:pPr>
      <w:r w:rsidRPr="00EF1B06">
        <w:rPr>
          <w:rFonts w:ascii="Times New Roman" w:hAnsi="Times New Roman" w:cs="Times New Roman"/>
          <w:sz w:val="20"/>
          <w:szCs w:val="20"/>
        </w:rPr>
        <w:t xml:space="preserve">17/0242/PA –Application for the  Construction of cow tracks – Lane at Castle Farm, </w:t>
      </w:r>
    </w:p>
    <w:p w:rsidR="0017149D" w:rsidRPr="00AD50DE" w:rsidRDefault="00C92C21" w:rsidP="0017149D">
      <w:pPr>
        <w:ind w:left="720" w:hanging="360"/>
        <w:rPr>
          <w:rFonts w:ascii="Times New Roman" w:hAnsi="Times New Roman" w:cs="Times New Roman"/>
          <w:i/>
          <w:sz w:val="20"/>
          <w:szCs w:val="20"/>
        </w:rPr>
      </w:pPr>
      <w:r>
        <w:rPr>
          <w:rFonts w:ascii="Times New Roman" w:hAnsi="Times New Roman" w:cs="Times New Roman"/>
          <w:sz w:val="20"/>
          <w:szCs w:val="20"/>
        </w:rPr>
        <w:t>Kee</w:t>
      </w:r>
      <w:r w:rsidR="0017149D" w:rsidRPr="00EF1B06">
        <w:rPr>
          <w:rFonts w:ascii="Times New Roman" w:hAnsi="Times New Roman" w:cs="Times New Roman"/>
          <w:sz w:val="20"/>
          <w:szCs w:val="20"/>
        </w:rPr>
        <w:t>ston  grid reference 190524.72-219046.75</w:t>
      </w:r>
      <w:r w:rsidR="0017149D">
        <w:rPr>
          <w:rFonts w:ascii="Times New Roman" w:hAnsi="Times New Roman" w:cs="Times New Roman"/>
          <w:sz w:val="20"/>
          <w:szCs w:val="20"/>
        </w:rPr>
        <w:t xml:space="preserve"> (</w:t>
      </w:r>
      <w:r w:rsidR="0017149D" w:rsidRPr="00AD50DE">
        <w:rPr>
          <w:rFonts w:ascii="Times New Roman" w:hAnsi="Times New Roman" w:cs="Times New Roman"/>
          <w:i/>
          <w:sz w:val="20"/>
          <w:szCs w:val="20"/>
        </w:rPr>
        <w:t xml:space="preserve">Councillor Adams declared an interest </w:t>
      </w:r>
      <w:r w:rsidR="00503364" w:rsidRPr="00AD50DE">
        <w:rPr>
          <w:rFonts w:ascii="Times New Roman" w:hAnsi="Times New Roman" w:cs="Times New Roman"/>
          <w:i/>
          <w:sz w:val="20"/>
          <w:szCs w:val="20"/>
        </w:rPr>
        <w:t>in this application and left the room.</w:t>
      </w:r>
      <w:r w:rsidR="00AD50DE" w:rsidRPr="00AD50DE">
        <w:rPr>
          <w:rFonts w:ascii="Times New Roman" w:hAnsi="Times New Roman" w:cs="Times New Roman"/>
          <w:i/>
          <w:sz w:val="20"/>
          <w:szCs w:val="20"/>
        </w:rPr>
        <w:t>)</w:t>
      </w:r>
    </w:p>
    <w:p w:rsidR="0017149D" w:rsidRPr="00AD50DE" w:rsidRDefault="0017149D" w:rsidP="0017149D">
      <w:pPr>
        <w:ind w:left="720" w:hanging="360"/>
        <w:rPr>
          <w:rFonts w:ascii="Times New Roman" w:hAnsi="Times New Roman" w:cs="Times New Roman"/>
          <w:i/>
          <w:sz w:val="20"/>
          <w:szCs w:val="20"/>
        </w:rPr>
      </w:pPr>
    </w:p>
    <w:p w:rsidR="0017149D" w:rsidRDefault="0017149D" w:rsidP="00BF42DF">
      <w:pPr>
        <w:jc w:val="both"/>
        <w:rPr>
          <w:b/>
        </w:rPr>
      </w:pPr>
    </w:p>
    <w:p w:rsidR="00C92C21" w:rsidRDefault="00503364" w:rsidP="00503364">
      <w:pPr>
        <w:ind w:left="360" w:firstLine="0"/>
        <w:jc w:val="both"/>
      </w:pPr>
      <w:r>
        <w:rPr>
          <w:b/>
        </w:rPr>
        <w:t>0.25</w:t>
      </w:r>
      <w:r w:rsidR="00BF42DF">
        <w:rPr>
          <w:b/>
        </w:rPr>
        <w:t xml:space="preserve">   COUNTY COUNCILLORS REPORT – </w:t>
      </w:r>
      <w:r w:rsidR="00327D6C">
        <w:t xml:space="preserve">County </w:t>
      </w:r>
      <w:r w:rsidR="00E22F39">
        <w:t xml:space="preserve">Councillor J. Adams reported that </w:t>
      </w:r>
      <w:r>
        <w:t xml:space="preserve">Causeway Planning Application discussed at the meeting in June was going before the Planning Delegation Panel.  </w:t>
      </w:r>
    </w:p>
    <w:p w:rsidR="00503364" w:rsidRDefault="00503364" w:rsidP="00503364">
      <w:pPr>
        <w:ind w:left="360" w:firstLine="0"/>
        <w:jc w:val="both"/>
      </w:pPr>
      <w:r>
        <w:t>Councillor Adams had been approached regarding speeding in Camrose Village and speed within the Village will be measured.</w:t>
      </w:r>
    </w:p>
    <w:p w:rsidR="00503364" w:rsidRDefault="00503364" w:rsidP="00BF42DF">
      <w:pPr>
        <w:jc w:val="both"/>
      </w:pPr>
    </w:p>
    <w:p w:rsidR="00BF42DF" w:rsidRDefault="00503364" w:rsidP="00BF42DF">
      <w:pPr>
        <w:jc w:val="both"/>
        <w:rPr>
          <w:b/>
        </w:rPr>
      </w:pPr>
      <w:r>
        <w:rPr>
          <w:b/>
        </w:rPr>
        <w:t>0.26</w:t>
      </w:r>
      <w:r w:rsidR="00BF42DF">
        <w:rPr>
          <w:b/>
        </w:rPr>
        <w:t xml:space="preserve"> CORRESPONDENCE – As per attached Correspondence Sheet.  </w:t>
      </w:r>
    </w:p>
    <w:p w:rsidR="00BF42DF" w:rsidRPr="00781E63" w:rsidRDefault="00BF42DF" w:rsidP="00BF42DF">
      <w:pPr>
        <w:jc w:val="both"/>
        <w:rPr>
          <w:b/>
        </w:rPr>
      </w:pPr>
    </w:p>
    <w:p w:rsidR="00BF42DF" w:rsidRDefault="00BF42DF" w:rsidP="00BF42DF">
      <w:pPr>
        <w:ind w:left="720" w:firstLine="0"/>
        <w:jc w:val="both"/>
      </w:pPr>
    </w:p>
    <w:p w:rsidR="00503364" w:rsidRDefault="00503364" w:rsidP="00503364">
      <w:pPr>
        <w:ind w:left="360" w:firstLine="0"/>
        <w:jc w:val="both"/>
        <w:rPr>
          <w:b/>
        </w:rPr>
      </w:pPr>
      <w:r>
        <w:rPr>
          <w:b/>
        </w:rPr>
        <w:t>0.27</w:t>
      </w:r>
      <w:r w:rsidR="00327D6C">
        <w:rPr>
          <w:b/>
        </w:rPr>
        <w:t xml:space="preserve"> ANY OTHER BUSINESS </w:t>
      </w:r>
      <w:r w:rsidR="008B2063">
        <w:rPr>
          <w:b/>
        </w:rPr>
        <w:t>–</w:t>
      </w:r>
      <w:r w:rsidR="00327D6C">
        <w:rPr>
          <w:b/>
        </w:rPr>
        <w:t xml:space="preserve"> </w:t>
      </w:r>
    </w:p>
    <w:p w:rsidR="00503364" w:rsidRPr="00503364" w:rsidRDefault="00503364" w:rsidP="00503364">
      <w:pPr>
        <w:ind w:left="360" w:firstLine="0"/>
        <w:jc w:val="both"/>
      </w:pPr>
      <w:r w:rsidRPr="00503364">
        <w:t>Lambston Residents Association are seeking advice for placement of a Notice Board to be placed to display information for the local residents.  The meeting agreed a Notice Board would be ideally placed behind the telephone kiosk. There is a need to check who owns the land.  Camrose Community Council agreed to support the erection of a Notice Board.</w:t>
      </w:r>
    </w:p>
    <w:p w:rsidR="00503364" w:rsidRPr="00503364" w:rsidRDefault="00503364" w:rsidP="00503364">
      <w:pPr>
        <w:ind w:left="360" w:firstLine="0"/>
        <w:jc w:val="both"/>
      </w:pPr>
    </w:p>
    <w:p w:rsidR="00491FB2" w:rsidRDefault="001177C2" w:rsidP="001177C2">
      <w:pPr>
        <w:ind w:left="720" w:hanging="360"/>
        <w:jc w:val="both"/>
      </w:pPr>
      <w:r>
        <w:t>.</w:t>
      </w:r>
      <w:r w:rsidR="00491FB2">
        <w:t xml:space="preserve"> </w:t>
      </w:r>
    </w:p>
    <w:p w:rsidR="00BF42DF" w:rsidRDefault="00BF42DF" w:rsidP="00BF42DF">
      <w:pPr>
        <w:ind w:left="720" w:firstLine="0"/>
        <w:jc w:val="both"/>
      </w:pPr>
    </w:p>
    <w:p w:rsidR="00BF42DF" w:rsidRDefault="00BF42DF" w:rsidP="00BF42DF">
      <w:pPr>
        <w:ind w:left="720" w:firstLine="0"/>
        <w:jc w:val="both"/>
        <w:rPr>
          <w:b/>
        </w:rPr>
      </w:pPr>
      <w:r>
        <w:rPr>
          <w:b/>
        </w:rPr>
        <w:t>MEETING CLOSED BY CHAIRMAN @ 8.</w:t>
      </w:r>
      <w:r w:rsidR="00503364">
        <w:rPr>
          <w:b/>
        </w:rPr>
        <w:t>3</w:t>
      </w:r>
      <w:r w:rsidR="009B2B49">
        <w:rPr>
          <w:b/>
        </w:rPr>
        <w:t>0</w:t>
      </w:r>
      <w:r w:rsidR="00C22C1F">
        <w:rPr>
          <w:b/>
        </w:rPr>
        <w:t xml:space="preserve"> pm</w:t>
      </w:r>
      <w:r>
        <w:rPr>
          <w:b/>
        </w:rPr>
        <w:t xml:space="preserve"> – NO FURTHER BUSINESS.</w:t>
      </w:r>
    </w:p>
    <w:p w:rsidR="00BF42DF" w:rsidRDefault="00BF42DF" w:rsidP="00BF42DF">
      <w:pPr>
        <w:ind w:left="720" w:firstLine="0"/>
        <w:jc w:val="both"/>
        <w:rPr>
          <w:b/>
        </w:rPr>
      </w:pPr>
    </w:p>
    <w:p w:rsidR="00BF42DF" w:rsidRDefault="00BF42DF" w:rsidP="00BF42DF">
      <w:pPr>
        <w:ind w:left="720" w:firstLine="0"/>
        <w:jc w:val="both"/>
        <w:rPr>
          <w:b/>
        </w:rPr>
      </w:pPr>
      <w:r>
        <w:rPr>
          <w:b/>
        </w:rPr>
        <w:t>The next mee</w:t>
      </w:r>
      <w:r w:rsidR="00C22C1F">
        <w:rPr>
          <w:b/>
        </w:rPr>
        <w:t>ti</w:t>
      </w:r>
      <w:r w:rsidR="00503364">
        <w:rPr>
          <w:b/>
        </w:rPr>
        <w:t>ng will be held on Thursday 21</w:t>
      </w:r>
      <w:r w:rsidR="00503364" w:rsidRPr="00503364">
        <w:rPr>
          <w:b/>
          <w:vertAlign w:val="superscript"/>
        </w:rPr>
        <w:t>st</w:t>
      </w:r>
      <w:r w:rsidR="00503364">
        <w:rPr>
          <w:b/>
        </w:rPr>
        <w:t xml:space="preserve"> September</w:t>
      </w:r>
      <w:r>
        <w:rPr>
          <w:b/>
        </w:rPr>
        <w:t>, 2017 @ 7.30 pm</w:t>
      </w:r>
    </w:p>
    <w:p w:rsidR="00BF42DF" w:rsidRDefault="00BF42DF" w:rsidP="00BF42DF">
      <w:pPr>
        <w:ind w:left="720" w:firstLine="0"/>
        <w:jc w:val="both"/>
        <w:rPr>
          <w:b/>
        </w:rPr>
      </w:pPr>
    </w:p>
    <w:p w:rsidR="00BF42DF" w:rsidRDefault="00BF42DF" w:rsidP="00BF42DF">
      <w:pPr>
        <w:ind w:left="720" w:firstLine="0"/>
        <w:jc w:val="both"/>
        <w:rPr>
          <w:b/>
        </w:rPr>
      </w:pPr>
    </w:p>
    <w:p w:rsidR="00BF42DF" w:rsidRPr="00C20AC0" w:rsidRDefault="00BF42DF" w:rsidP="00BF42DF">
      <w:pPr>
        <w:ind w:left="720" w:firstLine="0"/>
        <w:jc w:val="both"/>
        <w:rPr>
          <w:b/>
        </w:rPr>
      </w:pPr>
      <w:r>
        <w:rPr>
          <w:b/>
        </w:rPr>
        <w:t>Chairman ……………………………………………….   Date ……………………………………………</w:t>
      </w:r>
    </w:p>
    <w:p w:rsidR="00BF42DF" w:rsidRDefault="00BF42DF" w:rsidP="00BF42DF">
      <w:pPr>
        <w:ind w:left="720" w:firstLine="0"/>
        <w:jc w:val="both"/>
      </w:pPr>
    </w:p>
    <w:p w:rsidR="00BF42DF" w:rsidRPr="00C20AC0" w:rsidRDefault="00BF42DF" w:rsidP="00BF42DF">
      <w:pPr>
        <w:ind w:firstLine="0"/>
        <w:jc w:val="both"/>
      </w:pPr>
    </w:p>
    <w:p w:rsidR="00242A8F" w:rsidRPr="00242A8F" w:rsidRDefault="00242A8F" w:rsidP="00242A8F">
      <w:pPr>
        <w:rPr>
          <w:rFonts w:ascii="Times New Roman" w:hAnsi="Times New Roman" w:cs="Times New Roman"/>
          <w:sz w:val="28"/>
          <w:szCs w:val="28"/>
        </w:rPr>
      </w:pPr>
    </w:p>
    <w:sectPr w:rsidR="00242A8F" w:rsidRPr="00242A8F" w:rsidSect="00F13F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FEE"/>
    <w:multiLevelType w:val="hybridMultilevel"/>
    <w:tmpl w:val="BDDC1954"/>
    <w:lvl w:ilvl="0" w:tplc="1FB02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FC4B6C"/>
    <w:multiLevelType w:val="hybridMultilevel"/>
    <w:tmpl w:val="E16CA3BA"/>
    <w:lvl w:ilvl="0" w:tplc="6E16B290">
      <w:start w:val="1"/>
      <w:numFmt w:val="lowerLetter"/>
      <w:lvlText w:val="(%1)"/>
      <w:lvlJc w:val="left"/>
      <w:pPr>
        <w:ind w:left="92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F42DF"/>
    <w:rsid w:val="001177C2"/>
    <w:rsid w:val="0017149D"/>
    <w:rsid w:val="00211C52"/>
    <w:rsid w:val="00242A8F"/>
    <w:rsid w:val="0027017B"/>
    <w:rsid w:val="002E35E6"/>
    <w:rsid w:val="00327D6C"/>
    <w:rsid w:val="00491FB2"/>
    <w:rsid w:val="004C50F6"/>
    <w:rsid w:val="00503364"/>
    <w:rsid w:val="00511A94"/>
    <w:rsid w:val="00565F27"/>
    <w:rsid w:val="00592B67"/>
    <w:rsid w:val="006D325A"/>
    <w:rsid w:val="008B2063"/>
    <w:rsid w:val="009B2B49"/>
    <w:rsid w:val="00A25DEC"/>
    <w:rsid w:val="00AB55C2"/>
    <w:rsid w:val="00AD50DE"/>
    <w:rsid w:val="00BF42DF"/>
    <w:rsid w:val="00C22C1F"/>
    <w:rsid w:val="00C92C21"/>
    <w:rsid w:val="00D54107"/>
    <w:rsid w:val="00E22F39"/>
    <w:rsid w:val="00E96751"/>
    <w:rsid w:val="00F13F65"/>
    <w:rsid w:val="00F171A1"/>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Trisha Richards</cp:lastModifiedBy>
  <cp:revision>2</cp:revision>
  <cp:lastPrinted>2017-09-11T10:20:00Z</cp:lastPrinted>
  <dcterms:created xsi:type="dcterms:W3CDTF">2017-09-28T09:45:00Z</dcterms:created>
  <dcterms:modified xsi:type="dcterms:W3CDTF">2017-09-28T09:45:00Z</dcterms:modified>
</cp:coreProperties>
</file>