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A1" w:rsidRPr="00BC154F" w:rsidRDefault="00C91EA1" w:rsidP="00543BC1">
      <w:pPr>
        <w:ind w:left="1440"/>
        <w:rPr>
          <w:b/>
          <w:bCs/>
          <w:u w:val="single"/>
        </w:rPr>
      </w:pPr>
      <w:r>
        <w:rPr>
          <w:b/>
          <w:bCs/>
          <w:u w:val="single"/>
        </w:rPr>
        <w:t xml:space="preserve">Minutes of a meeting of </w:t>
      </w:r>
      <w:r w:rsidR="00BC154F">
        <w:rPr>
          <w:b/>
          <w:bCs/>
          <w:u w:val="single"/>
        </w:rPr>
        <w:t>the Freshwater East Liaison Sub Committee</w:t>
      </w:r>
      <w:r>
        <w:rPr>
          <w:b/>
          <w:bCs/>
          <w:u w:val="single"/>
        </w:rPr>
        <w:t xml:space="preserve"> held on </w:t>
      </w:r>
      <w:r w:rsidR="0070506B">
        <w:rPr>
          <w:b/>
          <w:bCs/>
          <w:u w:val="single"/>
        </w:rPr>
        <w:t>17</w:t>
      </w:r>
      <w:r w:rsidR="006661CD">
        <w:rPr>
          <w:b/>
          <w:bCs/>
          <w:u w:val="single"/>
        </w:rPr>
        <w:t xml:space="preserve"> </w:t>
      </w:r>
      <w:r w:rsidR="0070506B">
        <w:rPr>
          <w:b/>
          <w:bCs/>
          <w:u w:val="single"/>
        </w:rPr>
        <w:t>January</w:t>
      </w:r>
      <w:r w:rsidR="00EF2A76">
        <w:rPr>
          <w:b/>
          <w:bCs/>
          <w:u w:val="single"/>
        </w:rPr>
        <w:t xml:space="preserve"> 201</w:t>
      </w:r>
      <w:r w:rsidR="0070506B">
        <w:rPr>
          <w:b/>
          <w:bCs/>
          <w:u w:val="single"/>
        </w:rPr>
        <w:t>7</w:t>
      </w:r>
      <w:r w:rsidR="009204DB">
        <w:rPr>
          <w:b/>
          <w:bCs/>
          <w:u w:val="single"/>
        </w:rPr>
        <w:t>.</w:t>
      </w:r>
    </w:p>
    <w:p w:rsidR="00C91EA1" w:rsidRDefault="00C91EA1">
      <w:pPr>
        <w:ind w:left="2160" w:firstLine="720"/>
      </w:pPr>
    </w:p>
    <w:p w:rsidR="00C91EA1" w:rsidRDefault="00C91EA1"/>
    <w:p w:rsidR="00C91EA1" w:rsidRDefault="00C91EA1" w:rsidP="002E17DC">
      <w:pPr>
        <w:ind w:left="2160" w:hanging="2160"/>
      </w:pPr>
      <w:r>
        <w:rPr>
          <w:b/>
          <w:bCs/>
          <w:u w:val="single"/>
        </w:rPr>
        <w:t>Present.</w:t>
      </w:r>
      <w:r w:rsidR="002E17DC">
        <w:tab/>
      </w:r>
      <w:proofErr w:type="gramStart"/>
      <w:r>
        <w:t xml:space="preserve">Mr White (Chairman), Mr </w:t>
      </w:r>
      <w:r w:rsidR="00543BC1">
        <w:t>B</w:t>
      </w:r>
      <w:r w:rsidR="00431F86">
        <w:t xml:space="preserve">owling, </w:t>
      </w:r>
      <w:r w:rsidR="00EF2A76">
        <w:t xml:space="preserve">Mr </w:t>
      </w:r>
      <w:r w:rsidR="002705A3">
        <w:t>Colley</w:t>
      </w:r>
      <w:r w:rsidR="0070506B">
        <w:t xml:space="preserve"> and Mr Ridout</w:t>
      </w:r>
      <w:r w:rsidR="00431F86">
        <w:t>.</w:t>
      </w:r>
      <w:proofErr w:type="gramEnd"/>
    </w:p>
    <w:p w:rsidR="00994169" w:rsidRDefault="00C91EA1" w:rsidP="002E17DC">
      <w:r>
        <w:tab/>
      </w:r>
      <w:r>
        <w:tab/>
      </w:r>
      <w:r>
        <w:tab/>
      </w:r>
      <w:proofErr w:type="gramStart"/>
      <w:r>
        <w:t>Mr T Jones</w:t>
      </w:r>
      <w:r>
        <w:tab/>
      </w:r>
      <w:r>
        <w:tab/>
        <w:t>PCNPA</w:t>
      </w:r>
      <w:r w:rsidR="00994169">
        <w:t>.</w:t>
      </w:r>
      <w:proofErr w:type="gramEnd"/>
    </w:p>
    <w:p w:rsidR="002E17DC" w:rsidRDefault="0070506B" w:rsidP="002E17DC">
      <w:r>
        <w:tab/>
      </w:r>
      <w:r>
        <w:tab/>
      </w:r>
      <w:r>
        <w:tab/>
      </w:r>
      <w:proofErr w:type="gramStart"/>
      <w:r>
        <w:t>Mrs S Mellor</w:t>
      </w:r>
      <w:r>
        <w:tab/>
      </w:r>
      <w:r>
        <w:tab/>
        <w:t>PCNPA.</w:t>
      </w:r>
      <w:proofErr w:type="gramEnd"/>
      <w:r w:rsidR="00994169">
        <w:tab/>
      </w:r>
    </w:p>
    <w:p w:rsidR="002E17DC" w:rsidRDefault="002E17DC" w:rsidP="002E17DC">
      <w:r>
        <w:tab/>
      </w:r>
      <w:r>
        <w:tab/>
      </w:r>
      <w:r>
        <w:tab/>
      </w:r>
      <w:proofErr w:type="gramStart"/>
      <w:r>
        <w:t>Mrs J Usoro</w:t>
      </w:r>
      <w:r>
        <w:tab/>
      </w:r>
      <w:r>
        <w:tab/>
        <w:t>FESCA.</w:t>
      </w:r>
      <w:proofErr w:type="gramEnd"/>
    </w:p>
    <w:p w:rsidR="00EF2A76" w:rsidRDefault="00EF2A76" w:rsidP="002E17DC">
      <w:r>
        <w:tab/>
      </w:r>
      <w:r>
        <w:tab/>
      </w:r>
      <w:r>
        <w:tab/>
      </w:r>
      <w:proofErr w:type="gramStart"/>
      <w:r>
        <w:t xml:space="preserve">Mr </w:t>
      </w:r>
      <w:r w:rsidR="00BA7402">
        <w:t xml:space="preserve">A </w:t>
      </w:r>
      <w:r>
        <w:t>Parfitt</w:t>
      </w:r>
      <w:r>
        <w:tab/>
      </w:r>
      <w:r>
        <w:tab/>
        <w:t>FESCA.</w:t>
      </w:r>
      <w:proofErr w:type="gramEnd"/>
    </w:p>
    <w:p w:rsidR="006661CD" w:rsidRDefault="006661CD" w:rsidP="002E17DC">
      <w:r>
        <w:tab/>
      </w:r>
      <w:r>
        <w:tab/>
      </w:r>
      <w:r>
        <w:tab/>
      </w:r>
      <w:proofErr w:type="gramStart"/>
      <w:r>
        <w:t>Mrs S Davies</w:t>
      </w:r>
      <w:r>
        <w:tab/>
      </w:r>
      <w:r>
        <w:tab/>
        <w:t>Govan Davies Estates.</w:t>
      </w:r>
      <w:proofErr w:type="gramEnd"/>
    </w:p>
    <w:p w:rsidR="006661CD" w:rsidRDefault="006661CD" w:rsidP="002E17DC">
      <w:r>
        <w:tab/>
      </w:r>
      <w:r>
        <w:tab/>
      </w:r>
      <w:r>
        <w:tab/>
      </w:r>
      <w:proofErr w:type="gramStart"/>
      <w:r>
        <w:t>Mrs L Clark</w:t>
      </w:r>
      <w:r>
        <w:tab/>
      </w:r>
      <w:r>
        <w:tab/>
        <w:t>FESCA.</w:t>
      </w:r>
      <w:proofErr w:type="gramEnd"/>
    </w:p>
    <w:p w:rsidR="006661CD" w:rsidRDefault="006661CD" w:rsidP="002E17DC">
      <w:r>
        <w:tab/>
      </w:r>
      <w:r>
        <w:tab/>
      </w:r>
      <w:r>
        <w:tab/>
      </w:r>
      <w:proofErr w:type="gramStart"/>
      <w:r>
        <w:t xml:space="preserve">Mr B </w:t>
      </w:r>
      <w:r w:rsidR="0070506B">
        <w:t>Reynolds</w:t>
      </w:r>
      <w:r w:rsidR="0070506B">
        <w:tab/>
        <w:t>FERN.</w:t>
      </w:r>
      <w:proofErr w:type="gramEnd"/>
    </w:p>
    <w:p w:rsidR="006661CD" w:rsidRDefault="0070506B" w:rsidP="002E17DC">
      <w:r>
        <w:tab/>
      </w:r>
      <w:r>
        <w:tab/>
      </w:r>
      <w:r>
        <w:tab/>
        <w:t>Mr S Cannon</w:t>
      </w:r>
      <w:r>
        <w:tab/>
      </w:r>
      <w:r>
        <w:tab/>
        <w:t>FWE Coastcare Group.</w:t>
      </w:r>
    </w:p>
    <w:p w:rsidR="006661CD" w:rsidRDefault="006661CD" w:rsidP="002E17DC">
      <w:r>
        <w:tab/>
      </w:r>
      <w:r>
        <w:tab/>
      </w:r>
      <w:r>
        <w:tab/>
      </w:r>
    </w:p>
    <w:p w:rsidR="00994169" w:rsidRDefault="00994169">
      <w:r>
        <w:tab/>
      </w:r>
    </w:p>
    <w:p w:rsidR="00C91EA1" w:rsidRDefault="00C91EA1">
      <w:proofErr w:type="gramStart"/>
      <w:r>
        <w:rPr>
          <w:b/>
          <w:bCs/>
          <w:u w:val="single"/>
        </w:rPr>
        <w:t>In Attendance</w:t>
      </w:r>
      <w:r>
        <w:t>.</w:t>
      </w:r>
      <w:proofErr w:type="gramEnd"/>
      <w:r>
        <w:tab/>
      </w:r>
      <w:proofErr w:type="gramStart"/>
      <w:r>
        <w:t>Mr Lewis</w:t>
      </w:r>
      <w:r>
        <w:tab/>
        <w:t>Clerk.</w:t>
      </w:r>
      <w:proofErr w:type="gramEnd"/>
    </w:p>
    <w:p w:rsidR="0070506B" w:rsidRDefault="0070506B">
      <w:r>
        <w:tab/>
      </w:r>
      <w:r>
        <w:tab/>
      </w:r>
      <w:r>
        <w:tab/>
        <w:t>Councillor Hodgson.</w:t>
      </w:r>
    </w:p>
    <w:p w:rsidR="0070506B" w:rsidRDefault="0070506B">
      <w:r>
        <w:tab/>
      </w:r>
      <w:r>
        <w:tab/>
      </w:r>
      <w:r>
        <w:tab/>
      </w:r>
      <w:proofErr w:type="gramStart"/>
      <w:r>
        <w:t>About 20 members of the public.</w:t>
      </w:r>
      <w:proofErr w:type="gramEnd"/>
    </w:p>
    <w:p w:rsidR="00C91EA1" w:rsidRDefault="00C91EA1"/>
    <w:p w:rsidR="00C91EA1" w:rsidRDefault="00C91EA1">
      <w:pPr>
        <w:ind w:left="2160" w:hanging="2160"/>
      </w:pPr>
      <w:proofErr w:type="gramStart"/>
      <w:r>
        <w:rPr>
          <w:b/>
          <w:bCs/>
          <w:u w:val="single"/>
        </w:rPr>
        <w:t>Apologies.</w:t>
      </w:r>
      <w:proofErr w:type="gramEnd"/>
      <w:r>
        <w:tab/>
        <w:t>A</w:t>
      </w:r>
      <w:r w:rsidR="00EF2A76">
        <w:t>pologies</w:t>
      </w:r>
      <w:r>
        <w:t xml:space="preserve"> for absence w</w:t>
      </w:r>
      <w:r w:rsidR="00EF2A76">
        <w:t>ere</w:t>
      </w:r>
      <w:r w:rsidR="00431F86">
        <w:t xml:space="preserve"> </w:t>
      </w:r>
      <w:r w:rsidR="00543BC1">
        <w:t>received from</w:t>
      </w:r>
      <w:r w:rsidR="00D34C1D">
        <w:t xml:space="preserve"> </w:t>
      </w:r>
      <w:r w:rsidR="0070506B">
        <w:t>Mr Gooch,</w:t>
      </w:r>
      <w:r w:rsidR="00BA7402">
        <w:t xml:space="preserve"> </w:t>
      </w:r>
      <w:r w:rsidR="00EF2A76">
        <w:t xml:space="preserve">Mr </w:t>
      </w:r>
      <w:r w:rsidR="006661CD">
        <w:t>Lintern</w:t>
      </w:r>
      <w:r w:rsidR="0070506B">
        <w:t>, Mrs Rees</w:t>
      </w:r>
      <w:r w:rsidR="002705A3">
        <w:t xml:space="preserve"> </w:t>
      </w:r>
      <w:r w:rsidR="00EF2A76">
        <w:t xml:space="preserve">and </w:t>
      </w:r>
      <w:r w:rsidR="00431F86">
        <w:t>Mr</w:t>
      </w:r>
      <w:r w:rsidR="006661CD">
        <w:t xml:space="preserve"> </w:t>
      </w:r>
      <w:r w:rsidR="0070506B">
        <w:t>Taylor</w:t>
      </w:r>
      <w:r w:rsidR="006661CD">
        <w:t>.</w:t>
      </w:r>
    </w:p>
    <w:p w:rsidR="00543BC1" w:rsidRDefault="00543BC1">
      <w:pPr>
        <w:ind w:left="2160" w:hanging="2160"/>
      </w:pPr>
    </w:p>
    <w:p w:rsidR="00800B7E" w:rsidRDefault="00543BC1" w:rsidP="000F1F80">
      <w:pPr>
        <w:ind w:left="2160" w:hanging="2160"/>
      </w:pPr>
      <w:r>
        <w:rPr>
          <w:b/>
          <w:u w:val="single"/>
        </w:rPr>
        <w:t>Declaration</w:t>
      </w:r>
      <w:r w:rsidR="000F1F80">
        <w:tab/>
      </w:r>
      <w:r w:rsidR="0070506B">
        <w:t>Mr Ridout declared an interest on item 5 as he is a Voluntary</w:t>
      </w:r>
    </w:p>
    <w:p w:rsidR="00800B7E" w:rsidRPr="000F1F80" w:rsidRDefault="00800B7E" w:rsidP="00800B7E">
      <w:pPr>
        <w:ind w:left="2160" w:hanging="2160"/>
        <w:rPr>
          <w:b/>
          <w:u w:val="single"/>
        </w:rPr>
      </w:pPr>
      <w:proofErr w:type="gramStart"/>
      <w:r>
        <w:rPr>
          <w:b/>
          <w:u w:val="single"/>
        </w:rPr>
        <w:t xml:space="preserve">Of Interest </w:t>
      </w:r>
      <w:r w:rsidRPr="00800B7E">
        <w:tab/>
      </w:r>
      <w:r w:rsidR="0070506B">
        <w:t>Warden of PCNPA.</w:t>
      </w:r>
      <w:proofErr w:type="gramEnd"/>
      <w:r>
        <w:tab/>
      </w:r>
      <w:r>
        <w:tab/>
        <w:t xml:space="preserve"> </w:t>
      </w:r>
    </w:p>
    <w:p w:rsidR="00C91EA1" w:rsidRDefault="00C91EA1"/>
    <w:p w:rsidR="0070506B" w:rsidRDefault="0070506B"/>
    <w:p w:rsidR="0070506B" w:rsidRDefault="0070506B">
      <w:r>
        <w:t xml:space="preserve">The Chairman advised those present that this was a meeting of the Freshwater </w:t>
      </w:r>
      <w:r w:rsidR="00195FDF">
        <w:t>E</w:t>
      </w:r>
      <w:r>
        <w:t xml:space="preserve">ast Liaison Sub Committee and not a public meeting </w:t>
      </w:r>
      <w:r w:rsidR="00195FDF">
        <w:t>and he welcomed all to the meeting.</w:t>
      </w:r>
    </w:p>
    <w:p w:rsidR="00195FDF" w:rsidRDefault="00195FDF"/>
    <w:p w:rsidR="00C91EA1" w:rsidRDefault="00C91EA1">
      <w:pPr>
        <w:ind w:left="2160" w:hanging="2160"/>
      </w:pPr>
      <w:proofErr w:type="gramStart"/>
      <w:r>
        <w:rPr>
          <w:b/>
          <w:bCs/>
          <w:u w:val="single"/>
        </w:rPr>
        <w:t>Minutes.</w:t>
      </w:r>
      <w:proofErr w:type="gramEnd"/>
      <w:r>
        <w:tab/>
        <w:t xml:space="preserve">The minutes of the meeting held on </w:t>
      </w:r>
      <w:r w:rsidR="0070506B">
        <w:t>20</w:t>
      </w:r>
      <w:r w:rsidR="006661CD">
        <w:t xml:space="preserve"> </w:t>
      </w:r>
      <w:r w:rsidR="0070506B">
        <w:t>September</w:t>
      </w:r>
      <w:r w:rsidR="002705A3">
        <w:t xml:space="preserve"> 2016</w:t>
      </w:r>
      <w:r w:rsidR="00994169">
        <w:t xml:space="preserve"> </w:t>
      </w:r>
      <w:r>
        <w:t xml:space="preserve">had </w:t>
      </w:r>
      <w:proofErr w:type="gramStart"/>
      <w:r>
        <w:t>been</w:t>
      </w:r>
      <w:proofErr w:type="gramEnd"/>
      <w:r>
        <w:t xml:space="preserve"> circulated.</w:t>
      </w:r>
    </w:p>
    <w:p w:rsidR="00C91EA1" w:rsidRDefault="00C91EA1">
      <w:pPr>
        <w:ind w:left="2160" w:hanging="2160"/>
      </w:pPr>
      <w:r>
        <w:rPr>
          <w:b/>
          <w:bCs/>
        </w:rPr>
        <w:tab/>
      </w:r>
      <w:proofErr w:type="gramStart"/>
      <w:r>
        <w:rPr>
          <w:b/>
          <w:bCs/>
          <w:u w:val="single"/>
        </w:rPr>
        <w:t>Resolved</w:t>
      </w:r>
      <w:r>
        <w:rPr>
          <w:b/>
          <w:bCs/>
        </w:rPr>
        <w:t>.</w:t>
      </w:r>
      <w:proofErr w:type="gramEnd"/>
      <w:r>
        <w:rPr>
          <w:b/>
          <w:bCs/>
        </w:rPr>
        <w:t xml:space="preserve"> </w:t>
      </w:r>
      <w:r>
        <w:t xml:space="preserve">The minutes be signed as a correct record of the </w:t>
      </w:r>
    </w:p>
    <w:p w:rsidR="00543BC1" w:rsidRDefault="00C91EA1" w:rsidP="00994169">
      <w:pPr>
        <w:ind w:left="2160" w:hanging="2160"/>
      </w:pPr>
      <w:r>
        <w:rPr>
          <w:b/>
          <w:bCs/>
        </w:rPr>
        <w:tab/>
      </w:r>
      <w:proofErr w:type="gramStart"/>
      <w:r w:rsidR="00994169">
        <w:t>Proceedings.</w:t>
      </w:r>
      <w:proofErr w:type="gramEnd"/>
    </w:p>
    <w:p w:rsidR="00C91EA1" w:rsidRDefault="00C91EA1">
      <w:pPr>
        <w:ind w:left="2160" w:hanging="2160"/>
      </w:pPr>
    </w:p>
    <w:p w:rsidR="00C91EA1" w:rsidRDefault="00C91EA1">
      <w:pPr>
        <w:ind w:left="2160" w:hanging="2160"/>
      </w:pPr>
      <w:r>
        <w:rPr>
          <w:b/>
          <w:bCs/>
          <w:u w:val="single"/>
        </w:rPr>
        <w:t xml:space="preserve">Matters </w:t>
      </w:r>
      <w:r>
        <w:tab/>
      </w:r>
      <w:r>
        <w:rPr>
          <w:b/>
          <w:bCs/>
          <w:u w:val="single"/>
        </w:rPr>
        <w:t xml:space="preserve">1. </w:t>
      </w:r>
      <w:r>
        <w:t>There w</w:t>
      </w:r>
      <w:r w:rsidR="00BC154F">
        <w:t>ere</w:t>
      </w:r>
      <w:r>
        <w:t xml:space="preserve"> no matters arising.</w:t>
      </w:r>
    </w:p>
    <w:p w:rsidR="00C91EA1" w:rsidRDefault="00C91EA1">
      <w:pPr>
        <w:ind w:left="2160" w:hanging="2160"/>
        <w:rPr>
          <w:b/>
          <w:bCs/>
          <w:u w:val="single"/>
        </w:rPr>
      </w:pPr>
      <w:proofErr w:type="gramStart"/>
      <w:r>
        <w:rPr>
          <w:b/>
          <w:bCs/>
          <w:u w:val="single"/>
        </w:rPr>
        <w:t>Arising.</w:t>
      </w:r>
      <w:proofErr w:type="gramEnd"/>
    </w:p>
    <w:p w:rsidR="00C91EA1" w:rsidRPr="00425C81" w:rsidRDefault="00C91EA1" w:rsidP="00D34C1D">
      <w:pPr>
        <w:ind w:left="2160" w:hanging="2160"/>
      </w:pPr>
      <w:r>
        <w:t xml:space="preserve"> </w:t>
      </w:r>
      <w:r>
        <w:tab/>
      </w:r>
      <w:r w:rsidR="00425C81">
        <w:rPr>
          <w:b/>
          <w:bCs/>
          <w:u w:val="single"/>
        </w:rPr>
        <w:t>2. Report from FERN.</w:t>
      </w:r>
      <w:r w:rsidR="00425C81">
        <w:rPr>
          <w:bCs/>
        </w:rPr>
        <w:t xml:space="preserve"> </w:t>
      </w:r>
      <w:r w:rsidR="00431F86">
        <w:rPr>
          <w:bCs/>
        </w:rPr>
        <w:t xml:space="preserve"> </w:t>
      </w:r>
      <w:r w:rsidR="002705A3">
        <w:rPr>
          <w:bCs/>
        </w:rPr>
        <w:t xml:space="preserve">Mr </w:t>
      </w:r>
      <w:proofErr w:type="gramStart"/>
      <w:r w:rsidR="002705A3">
        <w:rPr>
          <w:bCs/>
        </w:rPr>
        <w:t xml:space="preserve">Reynolds </w:t>
      </w:r>
      <w:r w:rsidR="00EF2A76">
        <w:rPr>
          <w:bCs/>
        </w:rPr>
        <w:t xml:space="preserve"> gave</w:t>
      </w:r>
      <w:proofErr w:type="gramEnd"/>
      <w:r w:rsidR="00EF2A76">
        <w:rPr>
          <w:bCs/>
        </w:rPr>
        <w:t xml:space="preserve"> a report</w:t>
      </w:r>
      <w:r w:rsidR="00431F86">
        <w:rPr>
          <w:bCs/>
        </w:rPr>
        <w:t xml:space="preserve"> as per Appendix 1.</w:t>
      </w:r>
    </w:p>
    <w:p w:rsidR="00C91EA1" w:rsidRDefault="00C91EA1">
      <w:pPr>
        <w:ind w:left="2160" w:hanging="2160"/>
      </w:pPr>
    </w:p>
    <w:p w:rsidR="00690D10" w:rsidRPr="00994169" w:rsidRDefault="00C91EA1" w:rsidP="00994169">
      <w:pPr>
        <w:ind w:left="2160" w:hanging="2160"/>
      </w:pPr>
      <w:r>
        <w:tab/>
      </w:r>
      <w:r>
        <w:rPr>
          <w:b/>
          <w:bCs/>
          <w:u w:val="single"/>
        </w:rPr>
        <w:t xml:space="preserve">3. </w:t>
      </w:r>
      <w:r w:rsidR="00370D3A">
        <w:rPr>
          <w:b/>
          <w:bCs/>
          <w:u w:val="single"/>
        </w:rPr>
        <w:t>Report from FE</w:t>
      </w:r>
      <w:r w:rsidR="002E5B50">
        <w:rPr>
          <w:b/>
          <w:bCs/>
          <w:u w:val="single"/>
        </w:rPr>
        <w:t>SCA</w:t>
      </w:r>
      <w:r w:rsidR="00370D3A">
        <w:rPr>
          <w:b/>
          <w:bCs/>
          <w:u w:val="single"/>
        </w:rPr>
        <w:t xml:space="preserve">. </w:t>
      </w:r>
      <w:r w:rsidR="00370D3A">
        <w:rPr>
          <w:bCs/>
        </w:rPr>
        <w:t xml:space="preserve"> </w:t>
      </w:r>
      <w:r w:rsidR="00EF2A76">
        <w:rPr>
          <w:bCs/>
        </w:rPr>
        <w:t>Mr Parfitt gave his report as per Appendix 2.</w:t>
      </w:r>
      <w:r w:rsidR="00195FDF">
        <w:rPr>
          <w:bCs/>
        </w:rPr>
        <w:t xml:space="preserve"> Mrs Usoro pointed out that the vote on the grazing extension was omitted from the report.</w:t>
      </w:r>
    </w:p>
    <w:p w:rsidR="00690D10" w:rsidRDefault="00690D10">
      <w:pPr>
        <w:ind w:left="2160" w:hanging="2160"/>
        <w:rPr>
          <w:bCs/>
        </w:rPr>
      </w:pPr>
    </w:p>
    <w:p w:rsidR="00EF2A76" w:rsidRDefault="00690D10" w:rsidP="00994169">
      <w:pPr>
        <w:ind w:left="2160" w:hanging="2160"/>
        <w:rPr>
          <w:bCs/>
        </w:rPr>
      </w:pPr>
      <w:r>
        <w:rPr>
          <w:bCs/>
        </w:rPr>
        <w:tab/>
      </w:r>
      <w:r>
        <w:rPr>
          <w:b/>
          <w:bCs/>
          <w:u w:val="single"/>
        </w:rPr>
        <w:t xml:space="preserve">4. Report from PCNPA. </w:t>
      </w:r>
      <w:r>
        <w:rPr>
          <w:bCs/>
        </w:rPr>
        <w:t>M</w:t>
      </w:r>
      <w:r w:rsidR="00994169">
        <w:rPr>
          <w:bCs/>
        </w:rPr>
        <w:t xml:space="preserve">r Jones gave his report as per Appendix </w:t>
      </w:r>
      <w:r w:rsidR="00EF2A76">
        <w:rPr>
          <w:bCs/>
        </w:rPr>
        <w:t>3</w:t>
      </w:r>
      <w:r w:rsidR="006661CD">
        <w:rPr>
          <w:bCs/>
        </w:rPr>
        <w:t>.</w:t>
      </w:r>
    </w:p>
    <w:p w:rsidR="006661CD" w:rsidRDefault="006661CD" w:rsidP="00994169">
      <w:pPr>
        <w:ind w:left="2160" w:hanging="2160"/>
        <w:rPr>
          <w:bCs/>
        </w:rPr>
      </w:pPr>
    </w:p>
    <w:p w:rsidR="00195FDF" w:rsidRDefault="006661CD" w:rsidP="00994169">
      <w:pPr>
        <w:ind w:left="2160" w:hanging="2160"/>
        <w:rPr>
          <w:bCs/>
        </w:rPr>
      </w:pPr>
      <w:r>
        <w:rPr>
          <w:bCs/>
        </w:rPr>
        <w:tab/>
      </w:r>
      <w:r>
        <w:rPr>
          <w:b/>
          <w:bCs/>
          <w:u w:val="single"/>
        </w:rPr>
        <w:t xml:space="preserve">5. Grazing extension The Burrows. </w:t>
      </w:r>
      <w:r w:rsidR="00195FDF">
        <w:rPr>
          <w:bCs/>
        </w:rPr>
        <w:t xml:space="preserve"> </w:t>
      </w:r>
      <w:r>
        <w:rPr>
          <w:bCs/>
        </w:rPr>
        <w:t xml:space="preserve"> </w:t>
      </w:r>
      <w:r w:rsidR="00195FDF">
        <w:rPr>
          <w:bCs/>
        </w:rPr>
        <w:t>Print out</w:t>
      </w:r>
      <w:r w:rsidR="00BA7402">
        <w:rPr>
          <w:bCs/>
        </w:rPr>
        <w:t>s</w:t>
      </w:r>
      <w:r w:rsidR="00195FDF">
        <w:rPr>
          <w:bCs/>
        </w:rPr>
        <w:t xml:space="preserve"> had been sent to all Members and further copies were made available at the </w:t>
      </w:r>
    </w:p>
    <w:p w:rsidR="00195FDF" w:rsidRDefault="00195FDF" w:rsidP="00994169">
      <w:pPr>
        <w:ind w:left="2160" w:hanging="2160"/>
        <w:rPr>
          <w:bCs/>
        </w:rPr>
      </w:pPr>
    </w:p>
    <w:p w:rsidR="00195FDF" w:rsidRPr="00195FDF" w:rsidRDefault="00195FDF" w:rsidP="00994169">
      <w:pPr>
        <w:ind w:left="2160" w:hanging="2160"/>
        <w:rPr>
          <w:bCs/>
        </w:rPr>
      </w:pPr>
      <w:r>
        <w:rPr>
          <w:bCs/>
        </w:rPr>
        <w:tab/>
      </w:r>
      <w:r>
        <w:rPr>
          <w:bCs/>
        </w:rPr>
        <w:tab/>
      </w:r>
      <w:r>
        <w:rPr>
          <w:bCs/>
        </w:rPr>
        <w:tab/>
      </w:r>
      <w:r>
        <w:rPr>
          <w:bCs/>
        </w:rPr>
        <w:tab/>
      </w:r>
      <w:proofErr w:type="gramStart"/>
      <w:r>
        <w:rPr>
          <w:b/>
          <w:bCs/>
        </w:rPr>
        <w:t>Page 708.</w:t>
      </w:r>
      <w:proofErr w:type="gramEnd"/>
    </w:p>
    <w:p w:rsidR="00195FDF" w:rsidRDefault="00195FDF" w:rsidP="00994169">
      <w:pPr>
        <w:ind w:left="2160" w:hanging="2160"/>
        <w:rPr>
          <w:bCs/>
        </w:rPr>
      </w:pPr>
    </w:p>
    <w:p w:rsidR="006B7B5D" w:rsidRDefault="00195FDF" w:rsidP="00994169">
      <w:pPr>
        <w:ind w:left="2160" w:hanging="2160"/>
        <w:rPr>
          <w:bCs/>
        </w:rPr>
      </w:pPr>
      <w:r>
        <w:rPr>
          <w:bCs/>
        </w:rPr>
        <w:tab/>
      </w:r>
      <w:proofErr w:type="gramStart"/>
      <w:r>
        <w:rPr>
          <w:bCs/>
        </w:rPr>
        <w:t>meeting</w:t>
      </w:r>
      <w:proofErr w:type="gramEnd"/>
      <w:r>
        <w:rPr>
          <w:bCs/>
        </w:rPr>
        <w:t xml:space="preserve">. Sarah Mellor stated that there had been huge changes to the Burrows over a number of years as there had been erosion problems and the open sand dunes had been unstable. These problems have now been resolved and ponies have been grazing on the Burrows since 20013. </w:t>
      </w:r>
    </w:p>
    <w:p w:rsidR="00195FDF" w:rsidRDefault="00195FDF" w:rsidP="00994169">
      <w:pPr>
        <w:ind w:left="2160" w:hanging="2160"/>
        <w:rPr>
          <w:bCs/>
        </w:rPr>
      </w:pPr>
      <w:r>
        <w:rPr>
          <w:bCs/>
        </w:rPr>
        <w:tab/>
        <w:t xml:space="preserve">Written requests to speak at this meeting were submitted by Mrs Clark and Mr Cannon who were Members of this Committee and by R Morris and R </w:t>
      </w:r>
      <w:proofErr w:type="gramStart"/>
      <w:r>
        <w:rPr>
          <w:bCs/>
        </w:rPr>
        <w:t>Neath</w:t>
      </w:r>
      <w:proofErr w:type="gramEnd"/>
      <w:r>
        <w:rPr>
          <w:bCs/>
        </w:rPr>
        <w:t xml:space="preserve"> who weren’t Members.</w:t>
      </w:r>
    </w:p>
    <w:p w:rsidR="00BA7402" w:rsidRDefault="00BA7402" w:rsidP="00994169">
      <w:pPr>
        <w:ind w:left="2160" w:hanging="2160"/>
        <w:rPr>
          <w:bCs/>
        </w:rPr>
      </w:pPr>
    </w:p>
    <w:p w:rsidR="00195FDF" w:rsidRDefault="00195FDF" w:rsidP="00994169">
      <w:pPr>
        <w:ind w:left="2160" w:hanging="2160"/>
        <w:rPr>
          <w:bCs/>
        </w:rPr>
      </w:pPr>
      <w:r>
        <w:rPr>
          <w:bCs/>
        </w:rPr>
        <w:tab/>
        <w:t>The Chairman then opened the Meeting to questions and the following were amongst those who participated:-</w:t>
      </w:r>
    </w:p>
    <w:p w:rsidR="00BA7402" w:rsidRDefault="00BA7402" w:rsidP="00994169">
      <w:pPr>
        <w:ind w:left="2160" w:hanging="2160"/>
        <w:rPr>
          <w:bCs/>
        </w:rPr>
      </w:pPr>
    </w:p>
    <w:p w:rsidR="00195FDF" w:rsidRDefault="00421C72" w:rsidP="00994169">
      <w:pPr>
        <w:ind w:left="2160" w:hanging="2160"/>
        <w:rPr>
          <w:bCs/>
        </w:rPr>
      </w:pPr>
      <w:r>
        <w:rPr>
          <w:bCs/>
        </w:rPr>
        <w:tab/>
      </w:r>
      <w:r w:rsidRPr="00421C72">
        <w:rPr>
          <w:bCs/>
          <w:u w:val="single"/>
        </w:rPr>
        <w:t>Rebecca Morris</w:t>
      </w:r>
      <w:r>
        <w:rPr>
          <w:bCs/>
          <w:u w:val="single"/>
        </w:rPr>
        <w:t>.</w:t>
      </w:r>
      <w:r>
        <w:rPr>
          <w:bCs/>
        </w:rPr>
        <w:t xml:space="preserve"> She </w:t>
      </w:r>
      <w:r w:rsidR="00022768">
        <w:rPr>
          <w:bCs/>
        </w:rPr>
        <w:t>called for a Public Consultation as stipulated on</w:t>
      </w:r>
      <w:r>
        <w:rPr>
          <w:bCs/>
        </w:rPr>
        <w:t xml:space="preserve"> Page 15 of the </w:t>
      </w:r>
      <w:r w:rsidR="00022768">
        <w:rPr>
          <w:bCs/>
        </w:rPr>
        <w:t>PCNPA Management P</w:t>
      </w:r>
      <w:r>
        <w:rPr>
          <w:bCs/>
        </w:rPr>
        <w:t>lan</w:t>
      </w:r>
      <w:r w:rsidR="00022768">
        <w:rPr>
          <w:bCs/>
        </w:rPr>
        <w:t>. The PCNPA is accountable through the Local Government Measure and to the Welsh Assembly.</w:t>
      </w:r>
      <w:r>
        <w:rPr>
          <w:bCs/>
        </w:rPr>
        <w:t xml:space="preserve"> </w:t>
      </w:r>
      <w:r w:rsidR="00022768">
        <w:rPr>
          <w:bCs/>
        </w:rPr>
        <w:t>She stated that barbed wire wasn’t suitable for horses. A huge proportion of people are against the grazing extension. The cause of the bracken increase was due to PCNPA not</w:t>
      </w:r>
      <w:r>
        <w:rPr>
          <w:bCs/>
        </w:rPr>
        <w:t xml:space="preserve"> cut</w:t>
      </w:r>
      <w:r w:rsidR="00022768">
        <w:rPr>
          <w:bCs/>
        </w:rPr>
        <w:t>ting</w:t>
      </w:r>
      <w:r>
        <w:rPr>
          <w:bCs/>
        </w:rPr>
        <w:t xml:space="preserve"> the grass </w:t>
      </w:r>
      <w:r w:rsidR="00022768">
        <w:rPr>
          <w:bCs/>
        </w:rPr>
        <w:t xml:space="preserve">in 2015 </w:t>
      </w:r>
      <w:r>
        <w:rPr>
          <w:bCs/>
        </w:rPr>
        <w:t>prior to the horses being on site.</w:t>
      </w:r>
    </w:p>
    <w:p w:rsidR="00421C72" w:rsidRDefault="00421C72" w:rsidP="00994169">
      <w:pPr>
        <w:ind w:left="2160" w:hanging="2160"/>
        <w:rPr>
          <w:bCs/>
        </w:rPr>
      </w:pPr>
      <w:r>
        <w:rPr>
          <w:bCs/>
        </w:rPr>
        <w:tab/>
      </w:r>
      <w:r>
        <w:rPr>
          <w:bCs/>
          <w:u w:val="single"/>
        </w:rPr>
        <w:t xml:space="preserve">Steve Cannon. </w:t>
      </w:r>
      <w:r>
        <w:rPr>
          <w:bCs/>
        </w:rPr>
        <w:t>He stated that there was a lack of public consultation and also this was a dangerous precedent which was on a slippery slope.</w:t>
      </w:r>
    </w:p>
    <w:p w:rsidR="00421C72" w:rsidRDefault="00421C72" w:rsidP="00994169">
      <w:pPr>
        <w:ind w:left="2160" w:hanging="2160"/>
        <w:rPr>
          <w:bCs/>
        </w:rPr>
      </w:pPr>
      <w:r>
        <w:rPr>
          <w:bCs/>
        </w:rPr>
        <w:tab/>
      </w:r>
      <w:r>
        <w:rPr>
          <w:bCs/>
          <w:u w:val="single"/>
        </w:rPr>
        <w:t>Anthony Parfitt.</w:t>
      </w:r>
      <w:r>
        <w:rPr>
          <w:bCs/>
        </w:rPr>
        <w:t xml:space="preserve"> He asked if the gates could be removed when not in use.</w:t>
      </w:r>
    </w:p>
    <w:p w:rsidR="00421C72" w:rsidRPr="00421C72" w:rsidRDefault="00421C72" w:rsidP="00994169">
      <w:pPr>
        <w:ind w:left="2160" w:hanging="2160"/>
        <w:rPr>
          <w:bCs/>
        </w:rPr>
      </w:pPr>
      <w:r>
        <w:rPr>
          <w:bCs/>
        </w:rPr>
        <w:tab/>
      </w:r>
      <w:r>
        <w:rPr>
          <w:bCs/>
          <w:u w:val="single"/>
        </w:rPr>
        <w:t>Michael Morris.</w:t>
      </w:r>
      <w:r>
        <w:rPr>
          <w:bCs/>
        </w:rPr>
        <w:t xml:space="preserve"> He stated that the Burrows had been in private ownership for over 30 years when there no animals or gates and asked why it couldn’t revert to that. He also stated that </w:t>
      </w:r>
      <w:r w:rsidR="00022768">
        <w:rPr>
          <w:bCs/>
        </w:rPr>
        <w:t xml:space="preserve">he didn’t want the </w:t>
      </w:r>
      <w:r>
        <w:rPr>
          <w:bCs/>
        </w:rPr>
        <w:t xml:space="preserve">Burrows </w:t>
      </w:r>
      <w:r w:rsidR="00022768">
        <w:rPr>
          <w:bCs/>
        </w:rPr>
        <w:t>to look like</w:t>
      </w:r>
      <w:r>
        <w:rPr>
          <w:bCs/>
        </w:rPr>
        <w:t xml:space="preserve"> a prison camp</w:t>
      </w:r>
      <w:r w:rsidR="00A55A3D">
        <w:rPr>
          <w:bCs/>
        </w:rPr>
        <w:t>.</w:t>
      </w:r>
    </w:p>
    <w:p w:rsidR="006B7B5D" w:rsidRDefault="00F97F36" w:rsidP="00994169">
      <w:pPr>
        <w:ind w:left="2160" w:hanging="2160"/>
        <w:rPr>
          <w:bCs/>
        </w:rPr>
      </w:pPr>
      <w:r>
        <w:rPr>
          <w:bCs/>
        </w:rPr>
        <w:tab/>
      </w:r>
      <w:r>
        <w:rPr>
          <w:bCs/>
          <w:u w:val="single"/>
        </w:rPr>
        <w:t xml:space="preserve">Linda Jones. </w:t>
      </w:r>
      <w:r w:rsidR="00A55A3D" w:rsidRPr="00A55A3D">
        <w:rPr>
          <w:bCs/>
        </w:rPr>
        <w:t>She stated that during the recent cold weather the ice had to be broken for them to have water.</w:t>
      </w:r>
      <w:r w:rsidR="00A55A3D">
        <w:rPr>
          <w:bCs/>
        </w:rPr>
        <w:t xml:space="preserve"> The horses have recently been kicking at the gates when they are being fed hay. </w:t>
      </w:r>
      <w:r>
        <w:rPr>
          <w:bCs/>
        </w:rPr>
        <w:t>She stated that the horses have also chased people walking.</w:t>
      </w:r>
    </w:p>
    <w:p w:rsidR="006B7B5D" w:rsidRDefault="00F97F36" w:rsidP="00994169">
      <w:pPr>
        <w:ind w:left="2160" w:hanging="2160"/>
        <w:rPr>
          <w:bCs/>
        </w:rPr>
      </w:pPr>
      <w:r>
        <w:rPr>
          <w:bCs/>
        </w:rPr>
        <w:tab/>
      </w:r>
      <w:r w:rsidRPr="00F97F36">
        <w:rPr>
          <w:bCs/>
          <w:u w:val="single"/>
        </w:rPr>
        <w:t>Lind</w:t>
      </w:r>
      <w:r>
        <w:rPr>
          <w:bCs/>
          <w:u w:val="single"/>
        </w:rPr>
        <w:t>a</w:t>
      </w:r>
      <w:r w:rsidRPr="00F97F36">
        <w:rPr>
          <w:bCs/>
          <w:u w:val="single"/>
        </w:rPr>
        <w:t xml:space="preserve"> Johnston-Bell</w:t>
      </w:r>
      <w:r>
        <w:rPr>
          <w:bCs/>
        </w:rPr>
        <w:t>. She stated that there has been no proper consultation and procedures haven’t been followed.</w:t>
      </w:r>
    </w:p>
    <w:p w:rsidR="00F97F36" w:rsidRDefault="00F97F36" w:rsidP="00994169">
      <w:pPr>
        <w:ind w:left="2160" w:hanging="2160"/>
        <w:rPr>
          <w:bCs/>
        </w:rPr>
      </w:pPr>
      <w:r>
        <w:rPr>
          <w:bCs/>
        </w:rPr>
        <w:tab/>
      </w:r>
      <w:proofErr w:type="gramStart"/>
      <w:r>
        <w:rPr>
          <w:bCs/>
          <w:u w:val="single"/>
        </w:rPr>
        <w:t>Robin Neath.</w:t>
      </w:r>
      <w:proofErr w:type="gramEnd"/>
      <w:r>
        <w:rPr>
          <w:bCs/>
          <w:u w:val="single"/>
        </w:rPr>
        <w:t xml:space="preserve"> </w:t>
      </w:r>
      <w:r>
        <w:rPr>
          <w:bCs/>
        </w:rPr>
        <w:t>He stated that all avenues haven’t been explored.</w:t>
      </w:r>
    </w:p>
    <w:p w:rsidR="00F97F36" w:rsidRDefault="00F97F36" w:rsidP="00994169">
      <w:pPr>
        <w:ind w:left="2160" w:hanging="2160"/>
        <w:rPr>
          <w:bCs/>
        </w:rPr>
      </w:pPr>
      <w:r>
        <w:rPr>
          <w:bCs/>
        </w:rPr>
        <w:tab/>
        <w:t xml:space="preserve">The bracken hasn’t been cut 3 times a year and </w:t>
      </w:r>
      <w:r w:rsidR="00BA7402">
        <w:rPr>
          <w:bCs/>
        </w:rPr>
        <w:t xml:space="preserve">horses </w:t>
      </w:r>
      <w:r>
        <w:rPr>
          <w:bCs/>
        </w:rPr>
        <w:t xml:space="preserve">shouldn’t eat it. Barbed wire was lethal for horses and he suggested that an electric fence should </w:t>
      </w:r>
      <w:r w:rsidR="00BA7402">
        <w:rPr>
          <w:bCs/>
        </w:rPr>
        <w:t>b</w:t>
      </w:r>
      <w:r>
        <w:rPr>
          <w:bCs/>
        </w:rPr>
        <w:t>e installed.</w:t>
      </w:r>
    </w:p>
    <w:p w:rsidR="00F97F36" w:rsidRDefault="00F97F36" w:rsidP="00994169">
      <w:pPr>
        <w:ind w:left="2160" w:hanging="2160"/>
        <w:rPr>
          <w:bCs/>
        </w:rPr>
      </w:pPr>
      <w:r>
        <w:rPr>
          <w:bCs/>
        </w:rPr>
        <w:tab/>
      </w:r>
      <w:r>
        <w:rPr>
          <w:bCs/>
          <w:u w:val="single"/>
        </w:rPr>
        <w:t>Linda Clark.</w:t>
      </w:r>
      <w:r>
        <w:rPr>
          <w:bCs/>
        </w:rPr>
        <w:t xml:space="preserve"> She stated that she was a disappointed that there was still no map available as promised </w:t>
      </w:r>
      <w:r w:rsidR="00BA7402">
        <w:rPr>
          <w:bCs/>
        </w:rPr>
        <w:t>by</w:t>
      </w:r>
      <w:r>
        <w:rPr>
          <w:bCs/>
        </w:rPr>
        <w:t xml:space="preserve"> last November. She also stated that is a need for a public consultation and PCNPA haven’t followed their own procedures and it is a backward step if the scrub is not controlled. </w:t>
      </w:r>
      <w:r w:rsidR="00EF09EB">
        <w:rPr>
          <w:bCs/>
        </w:rPr>
        <w:t>She also referred to the LNR plan and nothing was said about people who use the Burrows to walk and enjoy and not only Freshwater East residents.</w:t>
      </w:r>
    </w:p>
    <w:p w:rsidR="00A55A3D" w:rsidRDefault="00A55A3D" w:rsidP="00994169">
      <w:pPr>
        <w:ind w:left="2160" w:hanging="2160"/>
        <w:rPr>
          <w:bCs/>
        </w:rPr>
      </w:pPr>
    </w:p>
    <w:p w:rsidR="00A55A3D" w:rsidRDefault="00A55A3D" w:rsidP="00994169">
      <w:pPr>
        <w:ind w:left="2160" w:hanging="2160"/>
        <w:rPr>
          <w:bCs/>
        </w:rPr>
      </w:pPr>
      <w:r>
        <w:rPr>
          <w:bCs/>
        </w:rPr>
        <w:tab/>
      </w:r>
      <w:r>
        <w:rPr>
          <w:bCs/>
        </w:rPr>
        <w:tab/>
      </w:r>
      <w:r>
        <w:rPr>
          <w:bCs/>
        </w:rPr>
        <w:tab/>
      </w:r>
      <w:r>
        <w:rPr>
          <w:bCs/>
        </w:rPr>
        <w:tab/>
      </w:r>
      <w:proofErr w:type="gramStart"/>
      <w:r>
        <w:rPr>
          <w:b/>
          <w:bCs/>
        </w:rPr>
        <w:t>Page 709.</w:t>
      </w:r>
      <w:proofErr w:type="gramEnd"/>
    </w:p>
    <w:p w:rsidR="00BA7402" w:rsidRDefault="00EF09EB" w:rsidP="00994169">
      <w:pPr>
        <w:ind w:left="2160" w:hanging="2160"/>
        <w:rPr>
          <w:bCs/>
        </w:rPr>
      </w:pPr>
      <w:r>
        <w:rPr>
          <w:bCs/>
        </w:rPr>
        <w:lastRenderedPageBreak/>
        <w:tab/>
      </w:r>
      <w:r>
        <w:rPr>
          <w:bCs/>
          <w:u w:val="single"/>
        </w:rPr>
        <w:t xml:space="preserve">Tim Reynolds. </w:t>
      </w:r>
      <w:r>
        <w:rPr>
          <w:bCs/>
        </w:rPr>
        <w:t xml:space="preserve">He stated that he exercised his dog on the Burrows every day and the horses are there when the grass is </w:t>
      </w:r>
    </w:p>
    <w:p w:rsidR="00EF09EB" w:rsidRPr="00A55A3D" w:rsidRDefault="00A55A3D" w:rsidP="00A55A3D">
      <w:pPr>
        <w:ind w:left="2160"/>
        <w:rPr>
          <w:b/>
          <w:bCs/>
        </w:rPr>
      </w:pPr>
      <w:proofErr w:type="gramStart"/>
      <w:r>
        <w:rPr>
          <w:bCs/>
        </w:rPr>
        <w:t>growin</w:t>
      </w:r>
      <w:r w:rsidR="00EF09EB">
        <w:rPr>
          <w:bCs/>
        </w:rPr>
        <w:t xml:space="preserve">g </w:t>
      </w:r>
      <w:r>
        <w:rPr>
          <w:bCs/>
        </w:rPr>
        <w:t xml:space="preserve"> </w:t>
      </w:r>
      <w:r w:rsidR="00EF09EB">
        <w:rPr>
          <w:bCs/>
        </w:rPr>
        <w:t>less</w:t>
      </w:r>
      <w:proofErr w:type="gramEnd"/>
      <w:r w:rsidR="00EF09EB">
        <w:rPr>
          <w:bCs/>
        </w:rPr>
        <w:t xml:space="preserve"> and they are not eating properly. There should be no horses or fence.</w:t>
      </w:r>
    </w:p>
    <w:p w:rsidR="00EF09EB" w:rsidRDefault="00EF09EB" w:rsidP="00994169">
      <w:pPr>
        <w:ind w:left="2160" w:hanging="2160"/>
        <w:rPr>
          <w:bCs/>
        </w:rPr>
      </w:pPr>
      <w:r>
        <w:rPr>
          <w:bCs/>
        </w:rPr>
        <w:tab/>
      </w:r>
      <w:r>
        <w:rPr>
          <w:bCs/>
          <w:u w:val="single"/>
        </w:rPr>
        <w:t>S</w:t>
      </w:r>
      <w:r w:rsidR="00A55A3D">
        <w:rPr>
          <w:bCs/>
          <w:u w:val="single"/>
        </w:rPr>
        <w:t xml:space="preserve">ally </w:t>
      </w:r>
      <w:r>
        <w:rPr>
          <w:bCs/>
          <w:u w:val="single"/>
        </w:rPr>
        <w:t xml:space="preserve">Reynolds. </w:t>
      </w:r>
      <w:r w:rsidR="00A55A3D">
        <w:rPr>
          <w:bCs/>
        </w:rPr>
        <w:t>She</w:t>
      </w:r>
      <w:r>
        <w:rPr>
          <w:bCs/>
        </w:rPr>
        <w:t xml:space="preserve"> stated that the horses have given the gate a good kicking and these horses looked miserable. </w:t>
      </w:r>
    </w:p>
    <w:p w:rsidR="00EF09EB" w:rsidRPr="00EF09EB" w:rsidRDefault="00EF09EB" w:rsidP="00994169">
      <w:pPr>
        <w:ind w:left="2160" w:hanging="2160"/>
        <w:rPr>
          <w:bCs/>
        </w:rPr>
      </w:pPr>
      <w:r>
        <w:rPr>
          <w:bCs/>
        </w:rPr>
        <w:tab/>
      </w:r>
      <w:r>
        <w:rPr>
          <w:bCs/>
        </w:rPr>
        <w:tab/>
      </w:r>
    </w:p>
    <w:p w:rsidR="00690D10" w:rsidRDefault="00EF09EB" w:rsidP="00EF09EB">
      <w:pPr>
        <w:ind w:left="2160"/>
        <w:rPr>
          <w:bCs/>
        </w:rPr>
      </w:pPr>
      <w:r>
        <w:rPr>
          <w:bCs/>
        </w:rPr>
        <w:t>Mr Tim Jones and Mrs Sarah Mellor replied to</w:t>
      </w:r>
      <w:r w:rsidR="00A55A3D">
        <w:rPr>
          <w:bCs/>
        </w:rPr>
        <w:t xml:space="preserve"> some of  the points raised </w:t>
      </w:r>
      <w:r>
        <w:rPr>
          <w:bCs/>
        </w:rPr>
        <w:t xml:space="preserve">including stating that </w:t>
      </w:r>
      <w:r w:rsidR="00BA7402">
        <w:rPr>
          <w:bCs/>
        </w:rPr>
        <w:t xml:space="preserve">the gates could be removed when there </w:t>
      </w:r>
      <w:r w:rsidR="00A55A3D">
        <w:rPr>
          <w:bCs/>
        </w:rPr>
        <w:t xml:space="preserve">are </w:t>
      </w:r>
      <w:r w:rsidR="00BA7402">
        <w:rPr>
          <w:bCs/>
        </w:rPr>
        <w:t xml:space="preserve">no horses on site and </w:t>
      </w:r>
      <w:r>
        <w:rPr>
          <w:bCs/>
        </w:rPr>
        <w:t>only 2-3 horses were involved and these weren’t to control the bracken.</w:t>
      </w:r>
    </w:p>
    <w:p w:rsidR="00EF09EB" w:rsidRPr="00EF09EB" w:rsidRDefault="00A55A3D" w:rsidP="00EF09EB">
      <w:pPr>
        <w:ind w:left="2160"/>
        <w:rPr>
          <w:bCs/>
        </w:rPr>
      </w:pPr>
      <w:r>
        <w:rPr>
          <w:bCs/>
        </w:rPr>
        <w:t>Mr Tim Jones stated that he would probably delay this proposal until the 2018 Management Plan and was told by the Chairman that this would be pre-meditated.</w:t>
      </w:r>
      <w:r w:rsidR="002C6592">
        <w:rPr>
          <w:bCs/>
        </w:rPr>
        <w:t xml:space="preserve"> Mrs Clark stated that she was disappointed that the grazing issue was being postponed until the new Management Plan in 2018 and hoped that this plan would be more comprehensive and not just a paper exercise like last time. A full Public Consultation is needed for residents to air their views. Last time any comments not liked by PCNPA were dismissed as their word was final. Mr Tim Jones replied that this was not so.</w:t>
      </w:r>
    </w:p>
    <w:p w:rsidR="00594DB9" w:rsidRPr="006B7B5D" w:rsidRDefault="00594DB9" w:rsidP="00594DB9">
      <w:pPr>
        <w:ind w:left="2160"/>
      </w:pPr>
    </w:p>
    <w:p w:rsidR="00C91EA1" w:rsidRDefault="00546B41" w:rsidP="00546B41">
      <w:pPr>
        <w:ind w:left="2160" w:hanging="2160"/>
      </w:pPr>
      <w:proofErr w:type="gramStart"/>
      <w:r>
        <w:rPr>
          <w:b/>
          <w:u w:val="single"/>
        </w:rPr>
        <w:t>Next Meeting.</w:t>
      </w:r>
      <w:proofErr w:type="gramEnd"/>
      <w:r>
        <w:tab/>
      </w:r>
      <w:r w:rsidR="00594DB9">
        <w:rPr>
          <w:b/>
          <w:u w:val="single"/>
        </w:rPr>
        <w:t>7.</w:t>
      </w:r>
      <w:r w:rsidR="00D33305">
        <w:rPr>
          <w:b/>
          <w:u w:val="single"/>
        </w:rPr>
        <w:t xml:space="preserve"> </w:t>
      </w:r>
      <w:r w:rsidRPr="00546B41">
        <w:rPr>
          <w:b/>
          <w:u w:val="single"/>
        </w:rPr>
        <w:t>The Next meeting w</w:t>
      </w:r>
      <w:r w:rsidR="00C91EA1" w:rsidRPr="00546B41">
        <w:rPr>
          <w:b/>
          <w:u w:val="single"/>
        </w:rPr>
        <w:t>ill</w:t>
      </w:r>
      <w:r w:rsidR="00C91EA1" w:rsidRPr="00BC154F">
        <w:rPr>
          <w:b/>
          <w:u w:val="single"/>
        </w:rPr>
        <w:t xml:space="preserve"> be held on Tuesday </w:t>
      </w:r>
      <w:r w:rsidR="00BA7402">
        <w:rPr>
          <w:b/>
          <w:u w:val="single"/>
        </w:rPr>
        <w:t>20</w:t>
      </w:r>
      <w:r w:rsidR="00594DB9">
        <w:rPr>
          <w:b/>
          <w:u w:val="single"/>
        </w:rPr>
        <w:t xml:space="preserve"> J</w:t>
      </w:r>
      <w:r w:rsidR="00BA7402">
        <w:rPr>
          <w:b/>
          <w:u w:val="single"/>
        </w:rPr>
        <w:t xml:space="preserve">une </w:t>
      </w:r>
      <w:r w:rsidR="00FE1BEF">
        <w:rPr>
          <w:b/>
          <w:u w:val="single"/>
        </w:rPr>
        <w:t>201</w:t>
      </w:r>
      <w:r w:rsidR="00594DB9">
        <w:rPr>
          <w:b/>
          <w:u w:val="single"/>
        </w:rPr>
        <w:t>7</w:t>
      </w:r>
      <w:r w:rsidR="00FE1BEF">
        <w:rPr>
          <w:b/>
          <w:u w:val="single"/>
        </w:rPr>
        <w:t xml:space="preserve"> </w:t>
      </w:r>
      <w:r w:rsidR="00C91EA1" w:rsidRPr="00BC154F">
        <w:rPr>
          <w:b/>
          <w:u w:val="single"/>
        </w:rPr>
        <w:t>at 7pm in Lamphey Village Hall</w:t>
      </w:r>
      <w:r w:rsidR="00C91EA1" w:rsidRPr="00BC154F">
        <w:t>.</w:t>
      </w:r>
    </w:p>
    <w:p w:rsidR="00546B41" w:rsidRDefault="006B7B5D" w:rsidP="00546B41">
      <w:pPr>
        <w:ind w:left="2160" w:hanging="2160"/>
      </w:pPr>
      <w:r>
        <w:tab/>
      </w:r>
    </w:p>
    <w:p w:rsidR="002705A3" w:rsidRDefault="002705A3" w:rsidP="00546B41">
      <w:pPr>
        <w:ind w:left="2160" w:hanging="2160"/>
      </w:pPr>
    </w:p>
    <w:p w:rsidR="00546B41" w:rsidRDefault="00546B41" w:rsidP="00F35F28">
      <w:pPr>
        <w:ind w:left="2160" w:hanging="2160"/>
      </w:pPr>
      <w:r>
        <w:tab/>
        <w:t xml:space="preserve">The meeting ended at </w:t>
      </w:r>
      <w:r w:rsidR="00594DB9">
        <w:t>8.</w:t>
      </w:r>
      <w:r w:rsidR="00EF09EB">
        <w:t>15</w:t>
      </w:r>
      <w:r w:rsidR="00594DB9">
        <w:t>pm</w:t>
      </w:r>
      <w:proofErr w:type="gramStart"/>
      <w:r w:rsidR="00594DB9">
        <w:t>.</w:t>
      </w:r>
      <w:r>
        <w:t>.</w:t>
      </w:r>
      <w:proofErr w:type="gramEnd"/>
    </w:p>
    <w:p w:rsidR="002705A3" w:rsidRDefault="002705A3" w:rsidP="00F35F28">
      <w:pPr>
        <w:ind w:left="2160" w:hanging="2160"/>
      </w:pPr>
    </w:p>
    <w:p w:rsidR="002705A3" w:rsidRDefault="002705A3" w:rsidP="00F35F28">
      <w:pPr>
        <w:ind w:left="2160" w:hanging="2160"/>
      </w:pPr>
    </w:p>
    <w:p w:rsidR="002705A3" w:rsidRDefault="002705A3" w:rsidP="00F35F28">
      <w:pPr>
        <w:ind w:left="2160" w:hanging="2160"/>
      </w:pPr>
    </w:p>
    <w:p w:rsidR="002705A3" w:rsidRDefault="002705A3" w:rsidP="00F35F28">
      <w:pPr>
        <w:ind w:left="2160" w:hanging="2160"/>
      </w:pPr>
    </w:p>
    <w:p w:rsidR="002705A3" w:rsidRDefault="002705A3" w:rsidP="00F35F28">
      <w:pPr>
        <w:ind w:left="2160" w:hanging="2160"/>
      </w:pPr>
    </w:p>
    <w:p w:rsidR="002705A3" w:rsidRDefault="002705A3" w:rsidP="002705A3">
      <w:pPr>
        <w:ind w:left="2880" w:firstLine="720"/>
        <w:rPr>
          <w:b/>
          <w:bCs/>
        </w:rPr>
      </w:pPr>
    </w:p>
    <w:p w:rsidR="00F35F28" w:rsidRDefault="00F35F28" w:rsidP="00F35F28"/>
    <w:p w:rsidR="00546B41" w:rsidRDefault="00546B41" w:rsidP="00546B41">
      <w:pPr>
        <w:ind w:left="2160" w:hanging="2160"/>
      </w:pPr>
    </w:p>
    <w:p w:rsidR="00546B41" w:rsidRPr="00CA338D" w:rsidRDefault="00F35F28" w:rsidP="00546B41">
      <w:pPr>
        <w:ind w:left="2160" w:hanging="2160"/>
        <w:rPr>
          <w:b/>
        </w:rPr>
      </w:pPr>
      <w:r>
        <w:tab/>
      </w:r>
      <w:r>
        <w:tab/>
      </w:r>
      <w:r>
        <w:tab/>
      </w:r>
    </w:p>
    <w:p w:rsidR="00546B41" w:rsidRDefault="00546B41" w:rsidP="00546B41">
      <w:pPr>
        <w:ind w:left="2160" w:hanging="2160"/>
      </w:pPr>
    </w:p>
    <w:p w:rsidR="00546B41" w:rsidRDefault="00994169" w:rsidP="00F35F28">
      <w:pPr>
        <w:ind w:left="2160" w:hanging="2160"/>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170.25pt;margin-top:.35pt;width:82.5pt;height:36.75pt;z-index:1" stroked="f">
            <v:textbox style="mso-next-textbox:#_x0000_s1026">
              <w:txbxContent>
                <w:p w:rsidR="0090659A" w:rsidRDefault="0090659A"/>
                <w:p w:rsidR="00EC0609" w:rsidRDefault="00EC0609"/>
              </w:txbxContent>
            </v:textbox>
          </v:shape>
        </w:pict>
      </w:r>
    </w:p>
    <w:p w:rsidR="00546B41" w:rsidRDefault="00546B41" w:rsidP="00546B41">
      <w:pPr>
        <w:ind w:left="2160" w:hanging="2160"/>
      </w:pPr>
    </w:p>
    <w:p w:rsidR="00546B41" w:rsidRDefault="00546B41" w:rsidP="00546B41">
      <w:pPr>
        <w:ind w:left="2160" w:hanging="2160"/>
      </w:pPr>
    </w:p>
    <w:p w:rsidR="00546B41" w:rsidRDefault="00546B41" w:rsidP="00546B41">
      <w:pPr>
        <w:ind w:left="2160" w:hanging="2160"/>
      </w:pPr>
    </w:p>
    <w:p w:rsidR="00546B41" w:rsidRDefault="00546B41" w:rsidP="00546B41">
      <w:pPr>
        <w:ind w:left="2160" w:hanging="2160"/>
      </w:pPr>
    </w:p>
    <w:p w:rsidR="00546B41" w:rsidRDefault="00546B41" w:rsidP="00546B41">
      <w:pPr>
        <w:ind w:left="2160" w:hanging="2160"/>
      </w:pPr>
    </w:p>
    <w:p w:rsidR="00546B41" w:rsidRDefault="00546B41" w:rsidP="00546B41">
      <w:pPr>
        <w:ind w:left="2160" w:hanging="2160"/>
      </w:pPr>
    </w:p>
    <w:p w:rsidR="00546B41" w:rsidRDefault="00546B41" w:rsidP="00546B41">
      <w:pPr>
        <w:ind w:left="2160" w:hanging="2160"/>
      </w:pPr>
    </w:p>
    <w:p w:rsidR="00546B41" w:rsidRDefault="00546B41" w:rsidP="00546B41">
      <w:pPr>
        <w:ind w:left="2160" w:hanging="2160"/>
      </w:pPr>
    </w:p>
    <w:p w:rsidR="00546B41" w:rsidRDefault="00546B41" w:rsidP="00546B41">
      <w:pPr>
        <w:ind w:left="2160" w:hanging="2160"/>
      </w:pPr>
    </w:p>
    <w:p w:rsidR="002C6592" w:rsidRDefault="002C6592" w:rsidP="002C6592"/>
    <w:p w:rsidR="002C6592" w:rsidRDefault="002C6592" w:rsidP="002C6592"/>
    <w:p w:rsidR="00D33305" w:rsidRPr="00594DB9" w:rsidRDefault="00594DB9" w:rsidP="002C6592">
      <w:pPr>
        <w:ind w:left="2880" w:firstLine="720"/>
        <w:rPr>
          <w:b/>
        </w:rPr>
      </w:pPr>
      <w:proofErr w:type="gramStart"/>
      <w:r>
        <w:rPr>
          <w:b/>
        </w:rPr>
        <w:t xml:space="preserve">Page </w:t>
      </w:r>
      <w:r w:rsidR="00BA7402">
        <w:rPr>
          <w:b/>
        </w:rPr>
        <w:t>710</w:t>
      </w:r>
      <w:r>
        <w:rPr>
          <w:b/>
        </w:rPr>
        <w:t>.</w:t>
      </w:r>
      <w:proofErr w:type="gramEnd"/>
    </w:p>
    <w:p w:rsidR="00D33305" w:rsidRDefault="00D33305" w:rsidP="00546B41">
      <w:pPr>
        <w:ind w:left="2160" w:hanging="2160"/>
      </w:pPr>
    </w:p>
    <w:p w:rsidR="00D33305" w:rsidRDefault="00D33305" w:rsidP="00546B41">
      <w:pPr>
        <w:ind w:left="2160" w:hanging="2160"/>
      </w:pPr>
    </w:p>
    <w:p w:rsidR="00D33305" w:rsidRDefault="00D33305" w:rsidP="00546B41">
      <w:pPr>
        <w:ind w:left="2160" w:hanging="2160"/>
      </w:pPr>
    </w:p>
    <w:p w:rsidR="00D33305" w:rsidRDefault="00D33305" w:rsidP="00546B41">
      <w:pPr>
        <w:ind w:left="2160" w:hanging="2160"/>
      </w:pPr>
    </w:p>
    <w:p w:rsidR="00D33305" w:rsidRDefault="00D33305" w:rsidP="00546B41">
      <w:pPr>
        <w:ind w:left="2160" w:hanging="2160"/>
      </w:pPr>
    </w:p>
    <w:p w:rsidR="00D33305" w:rsidRDefault="00D33305" w:rsidP="00546B41">
      <w:pPr>
        <w:ind w:left="2160" w:hanging="2160"/>
      </w:pPr>
    </w:p>
    <w:p w:rsidR="00D33305" w:rsidRPr="00D33305" w:rsidRDefault="00D33305" w:rsidP="00546B41">
      <w:pPr>
        <w:ind w:left="2160" w:hanging="2160"/>
        <w:rPr>
          <w:b/>
        </w:rPr>
      </w:pPr>
      <w:r>
        <w:tab/>
      </w:r>
      <w:r>
        <w:tab/>
      </w:r>
    </w:p>
    <w:sectPr w:rsidR="00D33305" w:rsidRPr="00D3330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024" w:rsidRDefault="001C1024" w:rsidP="00EC7B72">
      <w:r>
        <w:separator/>
      </w:r>
    </w:p>
  </w:endnote>
  <w:endnote w:type="continuationSeparator" w:id="0">
    <w:p w:rsidR="001C1024" w:rsidRDefault="001C1024" w:rsidP="00EC7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024" w:rsidRDefault="001C1024" w:rsidP="00EC7B72">
      <w:r>
        <w:separator/>
      </w:r>
    </w:p>
  </w:footnote>
  <w:footnote w:type="continuationSeparator" w:id="0">
    <w:p w:rsidR="001C1024" w:rsidRDefault="001C1024" w:rsidP="00EC7B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4DB"/>
    <w:rsid w:val="00022768"/>
    <w:rsid w:val="00090435"/>
    <w:rsid w:val="000C5863"/>
    <w:rsid w:val="000E5CA0"/>
    <w:rsid w:val="000F1F80"/>
    <w:rsid w:val="00195FDF"/>
    <w:rsid w:val="001C1024"/>
    <w:rsid w:val="001F154C"/>
    <w:rsid w:val="00212389"/>
    <w:rsid w:val="002242E2"/>
    <w:rsid w:val="00232E45"/>
    <w:rsid w:val="002705A3"/>
    <w:rsid w:val="00293CB2"/>
    <w:rsid w:val="002C6048"/>
    <w:rsid w:val="002C6592"/>
    <w:rsid w:val="002E17DC"/>
    <w:rsid w:val="002E5B50"/>
    <w:rsid w:val="00335919"/>
    <w:rsid w:val="003427F6"/>
    <w:rsid w:val="00370D3A"/>
    <w:rsid w:val="00380E28"/>
    <w:rsid w:val="00395C44"/>
    <w:rsid w:val="003D3507"/>
    <w:rsid w:val="00421C72"/>
    <w:rsid w:val="00425C81"/>
    <w:rsid w:val="0043006F"/>
    <w:rsid w:val="00431F86"/>
    <w:rsid w:val="004C07E9"/>
    <w:rsid w:val="00543BC1"/>
    <w:rsid w:val="00546B41"/>
    <w:rsid w:val="00574CFA"/>
    <w:rsid w:val="00594DB9"/>
    <w:rsid w:val="005A0C4D"/>
    <w:rsid w:val="005D7CF2"/>
    <w:rsid w:val="006661CD"/>
    <w:rsid w:val="0068181C"/>
    <w:rsid w:val="00687EB1"/>
    <w:rsid w:val="00690D10"/>
    <w:rsid w:val="006A7D9B"/>
    <w:rsid w:val="006B7B5D"/>
    <w:rsid w:val="0070506B"/>
    <w:rsid w:val="00785A9E"/>
    <w:rsid w:val="00800B7E"/>
    <w:rsid w:val="00812A31"/>
    <w:rsid w:val="00904B06"/>
    <w:rsid w:val="009057D8"/>
    <w:rsid w:val="0090659A"/>
    <w:rsid w:val="009204DB"/>
    <w:rsid w:val="00994169"/>
    <w:rsid w:val="009C5B6D"/>
    <w:rsid w:val="009E01F7"/>
    <w:rsid w:val="009F0F4A"/>
    <w:rsid w:val="00A51EE6"/>
    <w:rsid w:val="00A55A3D"/>
    <w:rsid w:val="00AB3A9B"/>
    <w:rsid w:val="00B013D8"/>
    <w:rsid w:val="00B82CA3"/>
    <w:rsid w:val="00BA7402"/>
    <w:rsid w:val="00BC154F"/>
    <w:rsid w:val="00C53E4B"/>
    <w:rsid w:val="00C91EA1"/>
    <w:rsid w:val="00CA14C3"/>
    <w:rsid w:val="00CA338D"/>
    <w:rsid w:val="00CC6F71"/>
    <w:rsid w:val="00CE3DED"/>
    <w:rsid w:val="00D313AB"/>
    <w:rsid w:val="00D33305"/>
    <w:rsid w:val="00D34C1D"/>
    <w:rsid w:val="00D66BC1"/>
    <w:rsid w:val="00E46D9E"/>
    <w:rsid w:val="00E7597E"/>
    <w:rsid w:val="00EA5E33"/>
    <w:rsid w:val="00EA7AEF"/>
    <w:rsid w:val="00EB6B69"/>
    <w:rsid w:val="00EC0609"/>
    <w:rsid w:val="00EC099A"/>
    <w:rsid w:val="00EC7B72"/>
    <w:rsid w:val="00ED312E"/>
    <w:rsid w:val="00EF09EB"/>
    <w:rsid w:val="00EF2A76"/>
    <w:rsid w:val="00EF751A"/>
    <w:rsid w:val="00F35F28"/>
    <w:rsid w:val="00F97F36"/>
    <w:rsid w:val="00FA0F17"/>
    <w:rsid w:val="00FE1B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7B72"/>
    <w:pPr>
      <w:tabs>
        <w:tab w:val="center" w:pos="4513"/>
        <w:tab w:val="right" w:pos="9026"/>
      </w:tabs>
    </w:pPr>
  </w:style>
  <w:style w:type="character" w:customStyle="1" w:styleId="HeaderChar">
    <w:name w:val="Header Char"/>
    <w:basedOn w:val="DefaultParagraphFont"/>
    <w:link w:val="Header"/>
    <w:uiPriority w:val="99"/>
    <w:semiHidden/>
    <w:rsid w:val="00EC7B72"/>
    <w:rPr>
      <w:sz w:val="24"/>
      <w:szCs w:val="24"/>
      <w:lang w:eastAsia="en-US"/>
    </w:rPr>
  </w:style>
  <w:style w:type="paragraph" w:styleId="Footer">
    <w:name w:val="footer"/>
    <w:basedOn w:val="Normal"/>
    <w:link w:val="FooterChar"/>
    <w:uiPriority w:val="99"/>
    <w:unhideWhenUsed/>
    <w:rsid w:val="00EC7B72"/>
    <w:pPr>
      <w:tabs>
        <w:tab w:val="center" w:pos="4513"/>
        <w:tab w:val="right" w:pos="9026"/>
      </w:tabs>
    </w:pPr>
  </w:style>
  <w:style w:type="character" w:customStyle="1" w:styleId="FooterChar">
    <w:name w:val="Footer Char"/>
    <w:basedOn w:val="DefaultParagraphFont"/>
    <w:link w:val="Footer"/>
    <w:uiPriority w:val="99"/>
    <w:rsid w:val="00EC7B72"/>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29705-EB6B-4813-A6BA-7E5A3DB7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a special meeting of Lamphey Community Council</vt:lpstr>
    </vt:vector>
  </TitlesOfParts>
  <Company>PCC</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special meeting of Lamphey Community Council</dc:title>
  <dc:creator>Tracey</dc:creator>
  <cp:lastModifiedBy>Jenny Vince</cp:lastModifiedBy>
  <cp:revision>2</cp:revision>
  <cp:lastPrinted>2017-06-25T12:29:00Z</cp:lastPrinted>
  <dcterms:created xsi:type="dcterms:W3CDTF">2017-09-13T09:03:00Z</dcterms:created>
  <dcterms:modified xsi:type="dcterms:W3CDTF">2017-09-13T09:03:00Z</dcterms:modified>
</cp:coreProperties>
</file>