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151571C2" w:rsidP="151571C2">
      <w:pPr>
        <w:jc w:val="center"/>
        <w:rPr>
          <w:b/>
          <w:bCs/>
        </w:rPr>
      </w:pPr>
      <w:r w:rsidRPr="151571C2">
        <w:rPr>
          <w:b/>
          <w:bCs/>
        </w:rPr>
        <w:t>Minutes of the meeting of Templeton Community Council</w:t>
      </w:r>
    </w:p>
    <w:p w:rsidR="00444E9A" w:rsidRPr="00FE61D2" w:rsidRDefault="151571C2" w:rsidP="151571C2">
      <w:pPr>
        <w:jc w:val="center"/>
        <w:rPr>
          <w:b/>
          <w:bCs/>
        </w:rPr>
      </w:pPr>
      <w:r w:rsidRPr="151571C2">
        <w:rPr>
          <w:b/>
          <w:bCs/>
        </w:rPr>
        <w:t xml:space="preserve">Held in the Templeton Church Hall on </w:t>
      </w:r>
      <w:r w:rsidR="006924E7">
        <w:rPr>
          <w:b/>
          <w:bCs/>
        </w:rPr>
        <w:t>Thursday 19</w:t>
      </w:r>
      <w:r w:rsidR="006924E7" w:rsidRPr="006924E7">
        <w:rPr>
          <w:b/>
          <w:bCs/>
          <w:vertAlign w:val="superscript"/>
        </w:rPr>
        <w:t>th</w:t>
      </w:r>
      <w:r w:rsidR="006924E7">
        <w:rPr>
          <w:b/>
          <w:bCs/>
        </w:rPr>
        <w:t xml:space="preserve"> January 2017</w:t>
      </w:r>
    </w:p>
    <w:p w:rsidR="00444E9A" w:rsidRPr="00FE61D2" w:rsidRDefault="00444E9A" w:rsidP="003C3748"/>
    <w:p w:rsidR="00BB2CFC" w:rsidRPr="00B5265E" w:rsidRDefault="2F602873" w:rsidP="003C3748">
      <w:r>
        <w:t xml:space="preserve">Present: Cllrs Peter Morgan (Chair); Barbara Priest, Liz Burns, </w:t>
      </w:r>
      <w:proofErr w:type="spellStart"/>
      <w:r>
        <w:t>Elwyn</w:t>
      </w:r>
      <w:proofErr w:type="spellEnd"/>
      <w:r>
        <w:t xml:space="preserve"> Morse</w:t>
      </w:r>
      <w:r w:rsidR="006924E7">
        <w:t xml:space="preserve">, </w:t>
      </w:r>
      <w:r w:rsidR="00AC7A7F">
        <w:t>Richard Watkins</w:t>
      </w:r>
      <w:r>
        <w:t>.</w:t>
      </w:r>
    </w:p>
    <w:p w:rsidR="00EC6725" w:rsidRPr="00B5265E" w:rsidRDefault="151571C2" w:rsidP="003C3748">
      <w:r>
        <w:t>Cllr Morgan welcomed everyone to the meeting.</w:t>
      </w:r>
      <w:r w:rsidR="00AC7A7F">
        <w:t xml:space="preserve"> He commented upon how well Templeton YFC did in the</w:t>
      </w:r>
      <w:r w:rsidR="009F1558">
        <w:t>ir</w:t>
      </w:r>
      <w:r w:rsidR="00AC7A7F">
        <w:t xml:space="preserve"> recent competition. </w:t>
      </w:r>
    </w:p>
    <w:p w:rsidR="00444E9A" w:rsidRPr="00B5265E" w:rsidRDefault="151571C2" w:rsidP="00444E9A">
      <w:pPr>
        <w:pStyle w:val="ListParagraph"/>
        <w:numPr>
          <w:ilvl w:val="0"/>
          <w:numId w:val="1"/>
        </w:numPr>
      </w:pPr>
      <w:r w:rsidRPr="151571C2">
        <w:rPr>
          <w:b/>
          <w:bCs/>
        </w:rPr>
        <w:t>To accept apologies for absence</w:t>
      </w:r>
      <w:r>
        <w:t>. Apologies were received from Cllr</w:t>
      </w:r>
      <w:r w:rsidR="00AC7A7F">
        <w:t>s Wendy Beecham and John Phillips</w:t>
      </w:r>
      <w:r>
        <w:t>.</w:t>
      </w:r>
    </w:p>
    <w:p w:rsidR="00444E9A" w:rsidRPr="00B5265E" w:rsidRDefault="00444E9A" w:rsidP="00444E9A">
      <w:pPr>
        <w:pStyle w:val="ListParagraph"/>
      </w:pPr>
    </w:p>
    <w:p w:rsidR="00900149" w:rsidRPr="00900149" w:rsidRDefault="151571C2" w:rsidP="00900149">
      <w:pPr>
        <w:pStyle w:val="ListParagraph"/>
        <w:numPr>
          <w:ilvl w:val="0"/>
          <w:numId w:val="1"/>
        </w:numPr>
        <w:rPr>
          <w:b/>
        </w:rPr>
      </w:pPr>
      <w:r w:rsidRPr="00900149">
        <w:rPr>
          <w:b/>
          <w:bCs/>
        </w:rPr>
        <w:t xml:space="preserve">To disclose personal and pecuniary interests in the items listed below. </w:t>
      </w:r>
      <w:r w:rsidR="00900149" w:rsidRPr="00900149">
        <w:rPr>
          <w:bCs/>
        </w:rPr>
        <w:t xml:space="preserve">Cllr Morgan declared an interest </w:t>
      </w:r>
      <w:r w:rsidR="009F1558">
        <w:rPr>
          <w:bCs/>
        </w:rPr>
        <w:t>for</w:t>
      </w:r>
      <w:r w:rsidR="00900149" w:rsidRPr="00900149">
        <w:rPr>
          <w:bCs/>
        </w:rPr>
        <w:t xml:space="preserve"> </w:t>
      </w:r>
      <w:proofErr w:type="spellStart"/>
      <w:r w:rsidR="00900149" w:rsidRPr="00900149">
        <w:rPr>
          <w:bCs/>
        </w:rPr>
        <w:t>Washfield</w:t>
      </w:r>
      <w:proofErr w:type="spellEnd"/>
      <w:r w:rsidR="00900149" w:rsidRPr="00900149">
        <w:rPr>
          <w:bCs/>
        </w:rPr>
        <w:t xml:space="preserve"> Cross roadworks and the wider maintenance issue. Cllr Morse declared an interest </w:t>
      </w:r>
      <w:r w:rsidR="009F1558">
        <w:rPr>
          <w:bCs/>
        </w:rPr>
        <w:t>for</w:t>
      </w:r>
      <w:r w:rsidR="00900149" w:rsidRPr="00900149">
        <w:rPr>
          <w:bCs/>
        </w:rPr>
        <w:t xml:space="preserve"> the West Lane tree issue</w:t>
      </w:r>
      <w:r w:rsidR="00900149">
        <w:rPr>
          <w:b/>
          <w:bCs/>
        </w:rPr>
        <w:t>.</w:t>
      </w:r>
    </w:p>
    <w:p w:rsidR="00900149" w:rsidRPr="00900149" w:rsidRDefault="00900149" w:rsidP="00900149">
      <w:pPr>
        <w:pStyle w:val="ListParagraph"/>
      </w:pPr>
    </w:p>
    <w:p w:rsidR="00444E9A" w:rsidRPr="00B5265E" w:rsidRDefault="151571C2" w:rsidP="00444E9A">
      <w:pPr>
        <w:pStyle w:val="ListParagraph"/>
        <w:numPr>
          <w:ilvl w:val="0"/>
          <w:numId w:val="1"/>
        </w:numPr>
      </w:pPr>
      <w:r w:rsidRPr="151571C2">
        <w:rPr>
          <w:b/>
          <w:bCs/>
        </w:rPr>
        <w:t>To sign the minutes of the previous meeting</w:t>
      </w:r>
      <w:r>
        <w:t>. The</w:t>
      </w:r>
      <w:r w:rsidR="00AC7A7F">
        <w:t>re were a couple of facts within the</w:t>
      </w:r>
      <w:r>
        <w:t xml:space="preserve"> minutes of the meeting on </w:t>
      </w:r>
      <w:r w:rsidR="00AC7A7F">
        <w:t>19th</w:t>
      </w:r>
      <w:r w:rsidR="006924E7">
        <w:t xml:space="preserve"> January </w:t>
      </w:r>
      <w:r w:rsidR="009F1558">
        <w:t>requiring clarification</w:t>
      </w:r>
      <w:r w:rsidR="00AC7A7F">
        <w:t xml:space="preserve">, so they were not </w:t>
      </w:r>
      <w:r>
        <w:t xml:space="preserve">signed as required by law. </w:t>
      </w:r>
      <w:r w:rsidR="009F1558">
        <w:t>The a</w:t>
      </w:r>
      <w:r w:rsidR="00AC7A7F">
        <w:t>mendments were agreed and the Clerk would present the revised minutes for agreement and signing at the next meeting.</w:t>
      </w:r>
    </w:p>
    <w:p w:rsidR="00444E9A" w:rsidRPr="00B5265E" w:rsidRDefault="00444E9A" w:rsidP="00444E9A">
      <w:pPr>
        <w:pStyle w:val="ListParagraph"/>
      </w:pPr>
    </w:p>
    <w:p w:rsidR="003C3748" w:rsidRPr="00B5265E" w:rsidRDefault="151571C2" w:rsidP="151571C2">
      <w:pPr>
        <w:pStyle w:val="ListParagraph"/>
        <w:numPr>
          <w:ilvl w:val="0"/>
          <w:numId w:val="1"/>
        </w:numPr>
        <w:rPr>
          <w:b/>
          <w:bCs/>
        </w:rPr>
      </w:pPr>
      <w:r w:rsidRPr="151571C2">
        <w:rPr>
          <w:b/>
          <w:bCs/>
        </w:rPr>
        <w:t>To report on matters arising from previous minutes and decide further action as required:</w:t>
      </w:r>
    </w:p>
    <w:p w:rsidR="00AC7A7F" w:rsidRDefault="151571C2" w:rsidP="00C122AC">
      <w:proofErr w:type="gramStart"/>
      <w:r>
        <w:t>Church Hall ownership.</w:t>
      </w:r>
      <w:proofErr w:type="gramEnd"/>
      <w:r>
        <w:t xml:space="preserve"> It was reported that </w:t>
      </w:r>
      <w:r w:rsidR="00C27CEC">
        <w:t xml:space="preserve">the contracts </w:t>
      </w:r>
      <w:r w:rsidR="00AC7A7F">
        <w:t>was</w:t>
      </w:r>
      <w:r w:rsidR="00C27CEC">
        <w:t xml:space="preserve"> ready to </w:t>
      </w:r>
      <w:r w:rsidR="00AC7A7F">
        <w:t xml:space="preserve">be </w:t>
      </w:r>
      <w:r w:rsidR="00C27CEC">
        <w:t>sign</w:t>
      </w:r>
      <w:r w:rsidR="00AC7A7F">
        <w:t xml:space="preserve">ed. It was agreed that evidence </w:t>
      </w:r>
      <w:r w:rsidR="009F1558">
        <w:t xml:space="preserve">needed to be included in a legal document </w:t>
      </w:r>
      <w:r w:rsidR="00AC7A7F">
        <w:t xml:space="preserve">of the maximum number of free days the Church would be able to have each year- presumably an accidental omission. Cllr </w:t>
      </w:r>
      <w:r w:rsidR="00AC7A7F" w:rsidRPr="00900149">
        <w:rPr>
          <w:color w:val="FF0000"/>
        </w:rPr>
        <w:t xml:space="preserve">Burns </w:t>
      </w:r>
      <w:r w:rsidR="00AC7A7F">
        <w:t>agreed to contact the solicitors to request that the 12 day maximum be included in either conveyance or contract</w:t>
      </w:r>
      <w:r w:rsidR="00900149">
        <w:t xml:space="preserve"> a</w:t>
      </w:r>
      <w:r w:rsidR="009F1558">
        <w:t>s</w:t>
      </w:r>
      <w:r w:rsidR="00900149">
        <w:t xml:space="preserve"> appropriate</w:t>
      </w:r>
      <w:r w:rsidR="00AC7A7F">
        <w:t xml:space="preserve">. </w:t>
      </w:r>
      <w:r w:rsidR="00900149">
        <w:t xml:space="preserve"> The Clerk talked the meeting through the quotes from the Church’s current insurer and the Council’s current insurer. It was agreed that the </w:t>
      </w:r>
      <w:r w:rsidR="00900149" w:rsidRPr="00900149">
        <w:rPr>
          <w:color w:val="FF0000"/>
        </w:rPr>
        <w:t xml:space="preserve">Clerk </w:t>
      </w:r>
      <w:r w:rsidR="00900149">
        <w:t>would obtain comparative quotes for a full year nearer the policy renewal date.</w:t>
      </w:r>
    </w:p>
    <w:p w:rsidR="00C57D8E" w:rsidRDefault="151571C2" w:rsidP="00C122AC">
      <w:proofErr w:type="gramStart"/>
      <w:r>
        <w:t>Knights Court progress.</w:t>
      </w:r>
      <w:proofErr w:type="gramEnd"/>
      <w:r>
        <w:t xml:space="preserve"> Work is progressing.</w:t>
      </w:r>
    </w:p>
    <w:p w:rsidR="003F681F" w:rsidRDefault="2F602873" w:rsidP="00C122AC">
      <w:proofErr w:type="spellStart"/>
      <w:proofErr w:type="gramStart"/>
      <w:r>
        <w:t>Washfield</w:t>
      </w:r>
      <w:proofErr w:type="spellEnd"/>
      <w:r>
        <w:t xml:space="preserve"> Cross roadworks</w:t>
      </w:r>
      <w:r w:rsidR="00900149">
        <w:t xml:space="preserve"> and general maintenance</w:t>
      </w:r>
      <w:r>
        <w:t>.</w:t>
      </w:r>
      <w:proofErr w:type="gramEnd"/>
      <w:r>
        <w:t xml:space="preserve"> </w:t>
      </w:r>
      <w:r w:rsidR="009F1558">
        <w:t>A d</w:t>
      </w:r>
      <w:r w:rsidR="00900149">
        <w:t>raft letter to PCC</w:t>
      </w:r>
      <w:r w:rsidR="009F1558">
        <w:t xml:space="preserve"> was discussed</w:t>
      </w:r>
      <w:r w:rsidR="00900149">
        <w:t>, but it was agreed it needed some clarification before sending.</w:t>
      </w:r>
      <w:r>
        <w:t xml:space="preserve"> </w:t>
      </w:r>
      <w:r w:rsidR="00C27CEC">
        <w:t xml:space="preserve">Cllr </w:t>
      </w:r>
      <w:r w:rsidR="00C27CEC" w:rsidRPr="00156CD2">
        <w:rPr>
          <w:color w:val="FF0000"/>
        </w:rPr>
        <w:t xml:space="preserve">Morse </w:t>
      </w:r>
      <w:r w:rsidR="00900149" w:rsidRPr="00900149">
        <w:t>stated that he would do this.</w:t>
      </w:r>
    </w:p>
    <w:p w:rsidR="00737D1A" w:rsidRDefault="151571C2" w:rsidP="00C122AC">
      <w:proofErr w:type="gramStart"/>
      <w:r>
        <w:t>Speeding on Pembroke Hill.</w:t>
      </w:r>
      <w:proofErr w:type="gramEnd"/>
      <w:r>
        <w:t xml:space="preserve"> There has been no </w:t>
      </w:r>
      <w:r w:rsidR="00C27CEC">
        <w:t xml:space="preserve">further </w:t>
      </w:r>
      <w:r>
        <w:t xml:space="preserve">response to this. </w:t>
      </w:r>
      <w:r w:rsidRPr="151571C2">
        <w:rPr>
          <w:color w:val="FF0000"/>
        </w:rPr>
        <w:t>Cllr Morse</w:t>
      </w:r>
      <w:r>
        <w:t xml:space="preserve"> will chase this up.</w:t>
      </w:r>
    </w:p>
    <w:p w:rsidR="003D590C" w:rsidRDefault="003D590C" w:rsidP="003D590C">
      <w:r>
        <w:t>Parking issues in village. The Council were informed that PCSOs were monitoring this periodically, and would inform the Clerk of the results.</w:t>
      </w:r>
    </w:p>
    <w:p w:rsidR="003F681F" w:rsidRDefault="151571C2" w:rsidP="00C122AC">
      <w:proofErr w:type="gramStart"/>
      <w:r>
        <w:t>Tanners Lane street name plates.</w:t>
      </w:r>
      <w:proofErr w:type="gramEnd"/>
      <w:r>
        <w:t xml:space="preserve"> </w:t>
      </w:r>
      <w:r w:rsidRPr="151571C2">
        <w:rPr>
          <w:color w:val="FF0000"/>
        </w:rPr>
        <w:t xml:space="preserve">Cllr Morse </w:t>
      </w:r>
      <w:r w:rsidR="003D590C">
        <w:t>is in discussions with PCC on this</w:t>
      </w:r>
      <w:r>
        <w:t>.</w:t>
      </w:r>
    </w:p>
    <w:p w:rsidR="003D590C" w:rsidRDefault="151571C2" w:rsidP="00C122AC">
      <w:proofErr w:type="gramStart"/>
      <w:r>
        <w:t>Hillside Terrace bench.</w:t>
      </w:r>
      <w:proofErr w:type="gramEnd"/>
      <w:r>
        <w:t xml:space="preserve"> </w:t>
      </w:r>
      <w:r w:rsidR="003D590C">
        <w:t>It was reported to the Council that following contact from a member of the public this had been removed an</w:t>
      </w:r>
      <w:r w:rsidR="009F1558">
        <w:t>d</w:t>
      </w:r>
      <w:r w:rsidR="003D590C">
        <w:t xml:space="preserve"> disposed of by PCC on health and safety grounds. </w:t>
      </w:r>
    </w:p>
    <w:p w:rsidR="00257CEA" w:rsidRDefault="00257CEA" w:rsidP="00C122AC">
      <w:proofErr w:type="gramStart"/>
      <w:r>
        <w:t>Overgrown hedges.</w:t>
      </w:r>
      <w:proofErr w:type="gramEnd"/>
      <w:r>
        <w:t xml:space="preserve"> The </w:t>
      </w:r>
      <w:r w:rsidRPr="00156CD2">
        <w:rPr>
          <w:color w:val="FF0000"/>
        </w:rPr>
        <w:t xml:space="preserve">Clerk </w:t>
      </w:r>
      <w:r>
        <w:t>will pass on this information to PCC once it is received.</w:t>
      </w:r>
    </w:p>
    <w:p w:rsidR="00257CEA" w:rsidRDefault="00257CEA" w:rsidP="00C122AC">
      <w:proofErr w:type="gramStart"/>
      <w:r>
        <w:lastRenderedPageBreak/>
        <w:t>Road damage at Boar’s Head.</w:t>
      </w:r>
      <w:proofErr w:type="gramEnd"/>
      <w:r>
        <w:t xml:space="preserve"> A letter has been received from PCC acknowledging this and including it for investigation.</w:t>
      </w:r>
    </w:p>
    <w:p w:rsidR="007D69A7" w:rsidRDefault="007D69A7" w:rsidP="00C122AC">
      <w:proofErr w:type="gramStart"/>
      <w:r>
        <w:t>Larkspur Close sunken footway.</w:t>
      </w:r>
      <w:proofErr w:type="gramEnd"/>
      <w:r>
        <w:t xml:space="preserve"> PCC have replied that this is included on their list for repairs.</w:t>
      </w:r>
    </w:p>
    <w:p w:rsidR="007D69A7" w:rsidRDefault="007D69A7" w:rsidP="00C122AC">
      <w:proofErr w:type="gramStart"/>
      <w:r>
        <w:t xml:space="preserve">West Lane </w:t>
      </w:r>
      <w:proofErr w:type="spellStart"/>
      <w:r>
        <w:t>bridlepath</w:t>
      </w:r>
      <w:proofErr w:type="spellEnd"/>
      <w:r>
        <w:t xml:space="preserve"> gate and trees.</w:t>
      </w:r>
      <w:proofErr w:type="gramEnd"/>
      <w:r>
        <w:t xml:space="preserve">  Cllr Morse agreed to chase up the gate aspect, but stated he had a personal interest in the trees so could not deal with that. He did state that in general terms issues such as this should be referred to PCC by members of the public. </w:t>
      </w:r>
    </w:p>
    <w:p w:rsidR="007D69A7" w:rsidRDefault="007D69A7" w:rsidP="00C122AC">
      <w:r>
        <w:t xml:space="preserve">Peter’s Finger </w:t>
      </w:r>
      <w:proofErr w:type="spellStart"/>
      <w:r>
        <w:t>bridlepath</w:t>
      </w:r>
      <w:proofErr w:type="spellEnd"/>
      <w:r>
        <w:t xml:space="preserve"> - collapsed tree. This had been dealt with by the date of the meeting.</w:t>
      </w:r>
    </w:p>
    <w:p w:rsidR="007D69A7" w:rsidRDefault="007D69A7" w:rsidP="00C122AC">
      <w:proofErr w:type="gramStart"/>
      <w:r>
        <w:t>Dog fouling in School Jubilee Gardens and Chapel Lane area.</w:t>
      </w:r>
      <w:proofErr w:type="gramEnd"/>
      <w:r>
        <w:t xml:space="preserve"> This has been reported to the dog wardens </w:t>
      </w:r>
      <w:r w:rsidR="005B5817">
        <w:t>for</w:t>
      </w:r>
      <w:r>
        <w:t xml:space="preserve"> patrol. Cllr Morgan stated that if a sign could be provided by PCC, the school would be happy to put it up.</w:t>
      </w:r>
    </w:p>
    <w:p w:rsidR="00257CEA" w:rsidRDefault="00257CEA" w:rsidP="00C122AC">
      <w:proofErr w:type="gramStart"/>
      <w:r>
        <w:t>Clerk contract.</w:t>
      </w:r>
      <w:proofErr w:type="gramEnd"/>
      <w:r>
        <w:t xml:space="preserve"> The </w:t>
      </w:r>
      <w:r w:rsidR="007D69A7">
        <w:t>contract to take effect from April 1st was formally signed. It included a salary increase and minor amendments to the terms and conditions. It agreed both salary and the terms and conditions should be reviewed annually.</w:t>
      </w:r>
    </w:p>
    <w:p w:rsidR="006F472E" w:rsidRDefault="151571C2" w:rsidP="151571C2">
      <w:pPr>
        <w:ind w:left="360"/>
        <w:rPr>
          <w:b/>
          <w:bCs/>
        </w:rPr>
      </w:pPr>
      <w:r>
        <w:t xml:space="preserve">4.1 </w:t>
      </w:r>
      <w:r w:rsidRPr="151571C2">
        <w:rPr>
          <w:b/>
          <w:bCs/>
        </w:rPr>
        <w:t>New items of business.</w:t>
      </w:r>
    </w:p>
    <w:p w:rsidR="00257CEA" w:rsidRDefault="00093C3A" w:rsidP="00257CEA">
      <w:r>
        <w:t xml:space="preserve">Welsh Assembly community provided assets and services survey. This was briefly discussed and it was agreed for the </w:t>
      </w:r>
      <w:r w:rsidRPr="00093C3A">
        <w:rPr>
          <w:color w:val="FF0000"/>
        </w:rPr>
        <w:t xml:space="preserve">Clerk </w:t>
      </w:r>
      <w:r>
        <w:t>to complete ad confirm details at the next meeting.</w:t>
      </w:r>
    </w:p>
    <w:p w:rsidR="0008023E" w:rsidRPr="00257CEA" w:rsidRDefault="0008023E" w:rsidP="00257CEA">
      <w:pPr>
        <w:rPr>
          <w:bCs/>
        </w:rPr>
      </w:pPr>
      <w:proofErr w:type="gramStart"/>
      <w:r>
        <w:t>Letter of resignation from Cllr Beecham.</w:t>
      </w:r>
      <w:proofErr w:type="gramEnd"/>
      <w:r>
        <w:t xml:space="preserve"> This was received and discussed</w:t>
      </w:r>
      <w:r w:rsidR="00D932E8">
        <w:t xml:space="preserve">, and it was agreed that Cllr </w:t>
      </w:r>
      <w:r w:rsidR="00D932E8" w:rsidRPr="00D932E8">
        <w:rPr>
          <w:color w:val="FF0000"/>
        </w:rPr>
        <w:t xml:space="preserve">Burns </w:t>
      </w:r>
      <w:r w:rsidR="00D932E8">
        <w:t>should contact he</w:t>
      </w:r>
      <w:r w:rsidR="009F1558">
        <w:t>r</w:t>
      </w:r>
      <w:r w:rsidR="00D932E8">
        <w:t xml:space="preserve"> to ask her to reconsider.</w:t>
      </w:r>
    </w:p>
    <w:p w:rsidR="006F32C2" w:rsidRPr="00D83325" w:rsidRDefault="151571C2" w:rsidP="006F32C2">
      <w:pPr>
        <w:pStyle w:val="ListParagraph"/>
        <w:numPr>
          <w:ilvl w:val="0"/>
          <w:numId w:val="1"/>
        </w:numPr>
      </w:pPr>
      <w:r w:rsidRPr="151571C2">
        <w:rPr>
          <w:b/>
          <w:bCs/>
        </w:rPr>
        <w:t>To receive items of</w:t>
      </w:r>
      <w:r>
        <w:t xml:space="preserve"> </w:t>
      </w:r>
      <w:r w:rsidRPr="151571C2">
        <w:rPr>
          <w:b/>
          <w:bCs/>
        </w:rPr>
        <w:t>correspondence</w:t>
      </w:r>
      <w:r>
        <w:t>.</w:t>
      </w:r>
    </w:p>
    <w:p w:rsidR="00257CEA" w:rsidRDefault="00257CEA" w:rsidP="00257CEA">
      <w:pPr>
        <w:rPr>
          <w:rFonts w:cstheme="minorHAnsi"/>
        </w:rPr>
      </w:pPr>
      <w:r>
        <w:rPr>
          <w:rFonts w:cstheme="minorHAnsi"/>
        </w:rPr>
        <w:t xml:space="preserve">Templeton Airfield – Training notice </w:t>
      </w:r>
      <w:proofErr w:type="gramStart"/>
      <w:r w:rsidR="00093C3A">
        <w:rPr>
          <w:rFonts w:cstheme="minorHAnsi"/>
        </w:rPr>
        <w:t xml:space="preserve">February </w:t>
      </w:r>
      <w:r>
        <w:rPr>
          <w:rFonts w:cstheme="minorHAnsi"/>
        </w:rPr>
        <w:t xml:space="preserve"> 2017</w:t>
      </w:r>
      <w:proofErr w:type="gramEnd"/>
      <w:r>
        <w:rPr>
          <w:rFonts w:cstheme="minorHAnsi"/>
        </w:rPr>
        <w:t>.</w:t>
      </w:r>
    </w:p>
    <w:p w:rsidR="00093C3A" w:rsidRDefault="00093C3A" w:rsidP="00093C3A">
      <w:pPr>
        <w:rPr>
          <w:rFonts w:cstheme="minorHAnsi"/>
        </w:rPr>
      </w:pPr>
      <w:proofErr w:type="gramStart"/>
      <w:r>
        <w:rPr>
          <w:rFonts w:cstheme="minorHAnsi"/>
        </w:rPr>
        <w:t>Reform of School Governance consultation.</w:t>
      </w:r>
      <w:proofErr w:type="gramEnd"/>
    </w:p>
    <w:p w:rsidR="00093C3A" w:rsidRDefault="00093C3A" w:rsidP="00093C3A">
      <w:pPr>
        <w:rPr>
          <w:rFonts w:cstheme="minorHAnsi"/>
        </w:rPr>
      </w:pPr>
      <w:proofErr w:type="gramStart"/>
      <w:r>
        <w:rPr>
          <w:rFonts w:cstheme="minorHAnsi"/>
        </w:rPr>
        <w:t>Reforming Local Government – Welsh Assembly consultation.</w:t>
      </w:r>
      <w:proofErr w:type="gramEnd"/>
    </w:p>
    <w:p w:rsidR="00093C3A" w:rsidRDefault="00093C3A" w:rsidP="00093C3A">
      <w:pPr>
        <w:rPr>
          <w:rFonts w:cstheme="minorHAnsi"/>
        </w:rPr>
      </w:pPr>
      <w:proofErr w:type="gramStart"/>
      <w:r>
        <w:rPr>
          <w:rFonts w:cstheme="minorHAnsi"/>
        </w:rPr>
        <w:t>Choice Homes</w:t>
      </w:r>
      <w:proofErr w:type="gramEnd"/>
      <w:r>
        <w:rPr>
          <w:rFonts w:cstheme="minorHAnsi"/>
        </w:rPr>
        <w:t xml:space="preserve"> Partnership ‘local connection’ consultation.</w:t>
      </w:r>
    </w:p>
    <w:p w:rsidR="00093C3A" w:rsidRDefault="00093C3A" w:rsidP="00093C3A">
      <w:pPr>
        <w:rPr>
          <w:rFonts w:cstheme="minorHAnsi"/>
        </w:rPr>
      </w:pPr>
      <w:proofErr w:type="gramStart"/>
      <w:r>
        <w:rPr>
          <w:rFonts w:cstheme="minorHAnsi"/>
        </w:rPr>
        <w:t>One Voice Wales membership invitation.</w:t>
      </w:r>
      <w:proofErr w:type="gramEnd"/>
    </w:p>
    <w:p w:rsidR="006F32C2" w:rsidRPr="00E36220" w:rsidRDefault="151571C2" w:rsidP="006F32C2">
      <w:pPr>
        <w:pStyle w:val="ListParagraph"/>
        <w:numPr>
          <w:ilvl w:val="0"/>
          <w:numId w:val="1"/>
        </w:numPr>
      </w:pPr>
      <w:r w:rsidRPr="151571C2">
        <w:rPr>
          <w:b/>
          <w:bCs/>
        </w:rPr>
        <w:t>County Councillor’s report</w:t>
      </w:r>
      <w:r>
        <w:t xml:space="preserve">. </w:t>
      </w:r>
    </w:p>
    <w:p w:rsidR="00E738A2" w:rsidRDefault="151571C2" w:rsidP="00526D93">
      <w:r>
        <w:t xml:space="preserve">The County Councillor stated that he had no specific information to report beyond that which he had already given in items listed above. </w:t>
      </w:r>
    </w:p>
    <w:p w:rsidR="00C122AC" w:rsidRPr="00CF53AD" w:rsidRDefault="151571C2" w:rsidP="00504DD9">
      <w:pPr>
        <w:pStyle w:val="ListParagraph"/>
        <w:numPr>
          <w:ilvl w:val="0"/>
          <w:numId w:val="1"/>
        </w:numPr>
      </w:pPr>
      <w:r w:rsidRPr="151571C2">
        <w:rPr>
          <w:b/>
          <w:bCs/>
        </w:rPr>
        <w:t>Bank statement and</w:t>
      </w:r>
      <w:r>
        <w:t xml:space="preserve"> </w:t>
      </w:r>
      <w:r w:rsidRPr="151571C2">
        <w:rPr>
          <w:b/>
          <w:bCs/>
        </w:rPr>
        <w:t>reconciliation</w:t>
      </w:r>
      <w:r>
        <w:t xml:space="preserve">. </w:t>
      </w:r>
    </w:p>
    <w:p w:rsidR="005E24AB" w:rsidRPr="001C7A1D" w:rsidRDefault="151571C2" w:rsidP="005E24AB">
      <w:r>
        <w:t xml:space="preserve">Bank statement, reconciliation presented </w:t>
      </w:r>
      <w:r w:rsidRPr="151571C2">
        <w:t>£</w:t>
      </w:r>
      <w:r w:rsidR="00155314">
        <w:rPr>
          <w:rFonts w:cstheme="minorHAnsi"/>
        </w:rPr>
        <w:t>10,786.94</w:t>
      </w:r>
      <w:r w:rsidR="00155314" w:rsidRPr="00443CF6">
        <w:rPr>
          <w:rFonts w:cstheme="minorHAnsi"/>
        </w:rPr>
        <w:t xml:space="preserve"> </w:t>
      </w:r>
      <w:r w:rsidRPr="151571C2">
        <w:t>as at 3</w:t>
      </w:r>
      <w:r w:rsidR="00CC64DC">
        <w:t>1</w:t>
      </w:r>
      <w:r w:rsidR="00CC64DC" w:rsidRPr="00CC64DC">
        <w:rPr>
          <w:vertAlign w:val="superscript"/>
        </w:rPr>
        <w:t>st</w:t>
      </w:r>
      <w:r w:rsidR="00CC64DC">
        <w:t xml:space="preserve"> </w:t>
      </w:r>
      <w:r w:rsidR="00155314">
        <w:t>January</w:t>
      </w:r>
      <w:r w:rsidRPr="151571C2">
        <w:t xml:space="preserve"> 201</w:t>
      </w:r>
      <w:r w:rsidR="00155314">
        <w:t>7</w:t>
      </w:r>
      <w:r w:rsidRPr="151571C2">
        <w:t>.</w:t>
      </w:r>
    </w:p>
    <w:p w:rsidR="00A13550" w:rsidRPr="00CF53AD" w:rsidRDefault="151571C2" w:rsidP="00A13550">
      <w:r>
        <w:t>It was resolved that the above invoices should be paid.</w:t>
      </w:r>
    </w:p>
    <w:p w:rsidR="0046144B" w:rsidRDefault="0046144B" w:rsidP="0046144B">
      <w:pPr>
        <w:pBdr>
          <w:bottom w:val="wave" w:sz="6" w:space="1" w:color="auto"/>
        </w:pBdr>
      </w:pPr>
    </w:p>
    <w:p w:rsidR="0046144B" w:rsidRDefault="151571C2" w:rsidP="0046144B">
      <w:r>
        <w:t>Second account:  £62,078.32 as at 30</w:t>
      </w:r>
      <w:r w:rsidRPr="151571C2">
        <w:rPr>
          <w:vertAlign w:val="superscript"/>
        </w:rPr>
        <w:t>th</w:t>
      </w:r>
      <w:r>
        <w:t xml:space="preserve"> </w:t>
      </w:r>
      <w:r w:rsidR="00155314">
        <w:t>January</w:t>
      </w:r>
      <w:r>
        <w:t xml:space="preserve"> 201</w:t>
      </w:r>
      <w:r w:rsidR="00155314">
        <w:t>7</w:t>
      </w:r>
      <w:r>
        <w:t xml:space="preserve">. </w:t>
      </w:r>
    </w:p>
    <w:p w:rsidR="0046144B" w:rsidRDefault="151571C2" w:rsidP="0046144B">
      <w:r>
        <w:lastRenderedPageBreak/>
        <w:t>No payments or invoices received or unpresented cheques</w:t>
      </w:r>
      <w:r w:rsidR="00A55814">
        <w:t>.</w:t>
      </w:r>
    </w:p>
    <w:p w:rsidR="00C122AC" w:rsidRPr="00D83325" w:rsidRDefault="151571C2" w:rsidP="151571C2">
      <w:pPr>
        <w:pStyle w:val="ListParagraph"/>
        <w:numPr>
          <w:ilvl w:val="0"/>
          <w:numId w:val="1"/>
        </w:numPr>
        <w:rPr>
          <w:b/>
          <w:bCs/>
        </w:rPr>
      </w:pPr>
      <w:r w:rsidRPr="151571C2">
        <w:rPr>
          <w:b/>
          <w:bCs/>
        </w:rPr>
        <w:t>Planning applications:</w:t>
      </w:r>
    </w:p>
    <w:p w:rsidR="005557F1" w:rsidRPr="00155314" w:rsidRDefault="005557F1" w:rsidP="005557F1">
      <w:pPr>
        <w:widowControl w:val="0"/>
        <w:spacing w:line="320" w:lineRule="exact"/>
        <w:rPr>
          <w:noProof/>
          <w:snapToGrid w:val="0"/>
        </w:rPr>
      </w:pPr>
      <w:r w:rsidRPr="00D83325">
        <w:rPr>
          <w:b/>
          <w:noProof/>
          <w:snapToGrid w:val="0"/>
        </w:rPr>
        <w:t xml:space="preserve">For consultation:  </w:t>
      </w:r>
      <w:r w:rsidR="00155314">
        <w:rPr>
          <w:noProof/>
          <w:snapToGrid w:val="0"/>
        </w:rPr>
        <w:t>none received to consider.</w:t>
      </w:r>
    </w:p>
    <w:p w:rsidR="00A55814" w:rsidRPr="00155314" w:rsidRDefault="151571C2" w:rsidP="151571C2">
      <w:pPr>
        <w:rPr>
          <w:bCs/>
        </w:rPr>
      </w:pPr>
      <w:r w:rsidRPr="151571C2">
        <w:rPr>
          <w:b/>
          <w:bCs/>
        </w:rPr>
        <w:t xml:space="preserve">Planning approved by PCC: </w:t>
      </w:r>
      <w:r w:rsidR="009F1558" w:rsidRPr="009F1558">
        <w:rPr>
          <w:bCs/>
        </w:rPr>
        <w:t>N</w:t>
      </w:r>
      <w:r w:rsidR="00155314" w:rsidRPr="009F1558">
        <w:rPr>
          <w:bCs/>
        </w:rPr>
        <w:t>on</w:t>
      </w:r>
      <w:r w:rsidR="00155314">
        <w:rPr>
          <w:bCs/>
        </w:rPr>
        <w:t>e received.</w:t>
      </w:r>
    </w:p>
    <w:p w:rsidR="000B08AE" w:rsidRDefault="151571C2" w:rsidP="000B08AE">
      <w:r w:rsidRPr="151571C2">
        <w:rPr>
          <w:b/>
          <w:bCs/>
        </w:rPr>
        <w:t>Planning refused by PCC</w:t>
      </w:r>
      <w:r>
        <w:t>:  None received.</w:t>
      </w:r>
    </w:p>
    <w:p w:rsidR="00C122AC" w:rsidRPr="00CF53AD" w:rsidRDefault="151571C2" w:rsidP="151571C2">
      <w:pPr>
        <w:rPr>
          <w:b/>
          <w:bCs/>
        </w:rPr>
      </w:pPr>
      <w:r w:rsidRPr="151571C2">
        <w:rPr>
          <w:b/>
          <w:bCs/>
        </w:rPr>
        <w:t>9) Church Hall:</w:t>
      </w:r>
    </w:p>
    <w:p w:rsidR="00A13550" w:rsidRDefault="151571C2" w:rsidP="00A13550">
      <w:r>
        <w:t>To receive financial statement and reconciliation:</w:t>
      </w:r>
    </w:p>
    <w:p w:rsidR="00333586" w:rsidRDefault="151571C2" w:rsidP="000B08AE">
      <w:r>
        <w:t xml:space="preserve">Bank statement, reconciliation </w:t>
      </w:r>
      <w:proofErr w:type="gramStart"/>
      <w:r>
        <w:t xml:space="preserve">presented  </w:t>
      </w:r>
      <w:r w:rsidRPr="151571C2">
        <w:t>£</w:t>
      </w:r>
      <w:proofErr w:type="gramEnd"/>
      <w:r w:rsidR="00855270" w:rsidRPr="00443CF6">
        <w:rPr>
          <w:rFonts w:cstheme="minorHAnsi"/>
        </w:rPr>
        <w:t>4</w:t>
      </w:r>
      <w:r w:rsidR="00855270">
        <w:rPr>
          <w:rFonts w:cstheme="minorHAnsi"/>
        </w:rPr>
        <w:t>,425.10</w:t>
      </w:r>
      <w:r w:rsidR="00855270" w:rsidRPr="00443CF6">
        <w:rPr>
          <w:rFonts w:cstheme="minorHAnsi"/>
        </w:rPr>
        <w:t xml:space="preserve"> </w:t>
      </w:r>
      <w:r w:rsidR="00333586">
        <w:rPr>
          <w:rFonts w:cstheme="minorHAnsi"/>
        </w:rPr>
        <w:t xml:space="preserve"> </w:t>
      </w:r>
      <w:r w:rsidR="00333586" w:rsidRPr="002E742E">
        <w:rPr>
          <w:rFonts w:cstheme="minorHAnsi"/>
        </w:rPr>
        <w:t xml:space="preserve">as at </w:t>
      </w:r>
      <w:r w:rsidR="00333586">
        <w:rPr>
          <w:rFonts w:cstheme="minorHAnsi"/>
        </w:rPr>
        <w:t>31</w:t>
      </w:r>
      <w:r w:rsidR="00333586" w:rsidRPr="00031F08">
        <w:rPr>
          <w:rFonts w:cstheme="minorHAnsi"/>
          <w:vertAlign w:val="superscript"/>
        </w:rPr>
        <w:t>st</w:t>
      </w:r>
      <w:r w:rsidR="00333586">
        <w:rPr>
          <w:rFonts w:cstheme="minorHAnsi"/>
        </w:rPr>
        <w:t xml:space="preserve"> </w:t>
      </w:r>
      <w:r w:rsidR="00855270">
        <w:rPr>
          <w:rFonts w:cstheme="minorHAnsi"/>
        </w:rPr>
        <w:t>January  2017</w:t>
      </w:r>
    </w:p>
    <w:p w:rsidR="00D90416" w:rsidRPr="00CF53AD" w:rsidRDefault="151571C2" w:rsidP="00C122AC">
      <w:r>
        <w:t>It was resolved that the above direct debit should be paid.</w:t>
      </w:r>
    </w:p>
    <w:p w:rsidR="00C122AC" w:rsidRDefault="151571C2" w:rsidP="00C86C7D">
      <w:pPr>
        <w:pStyle w:val="ListParagraph"/>
        <w:numPr>
          <w:ilvl w:val="0"/>
          <w:numId w:val="1"/>
        </w:numPr>
      </w:pPr>
      <w:r w:rsidRPr="151571C2">
        <w:rPr>
          <w:b/>
          <w:bCs/>
        </w:rPr>
        <w:t>Councillors’ reports</w:t>
      </w:r>
      <w:r>
        <w:t>:</w:t>
      </w:r>
    </w:p>
    <w:p w:rsidR="005B5817" w:rsidRDefault="008251BD" w:rsidP="005B5817">
      <w:pPr>
        <w:spacing w:after="0"/>
      </w:pPr>
      <w:r>
        <w:t xml:space="preserve">Cllr </w:t>
      </w:r>
      <w:r w:rsidR="005B5817">
        <w:t xml:space="preserve">Watkins reported there were issues with the drainage system in the area of Woods Cross. Cllr Morse stated that he would take this up with PCC when he had </w:t>
      </w:r>
      <w:bookmarkStart w:id="0" w:name="_GoBack"/>
      <w:bookmarkEnd w:id="0"/>
      <w:r w:rsidR="005B5817">
        <w:t>more information and evidence.</w:t>
      </w:r>
    </w:p>
    <w:p w:rsidR="005B5817" w:rsidRDefault="005B5817" w:rsidP="005B5817">
      <w:pPr>
        <w:spacing w:after="0"/>
      </w:pPr>
    </w:p>
    <w:p w:rsidR="005B5817" w:rsidRDefault="005B5817" w:rsidP="005B5817">
      <w:pPr>
        <w:spacing w:after="0"/>
      </w:pPr>
      <w:r>
        <w:t xml:space="preserve">Cllr Priest stated that the next round of funding for the Hall was likely to close at the end of March. A brief discussion was held regarding options for the Hall, including considering what other Halls in the area had found viable and useful. </w:t>
      </w:r>
    </w:p>
    <w:p w:rsidR="001E7782" w:rsidRPr="001E7782" w:rsidRDefault="001E7782" w:rsidP="001E7782">
      <w:pPr>
        <w:spacing w:after="0"/>
      </w:pPr>
    </w:p>
    <w:p w:rsidR="001E7782" w:rsidRDefault="151571C2" w:rsidP="151571C2">
      <w:pPr>
        <w:pStyle w:val="ListParagraph"/>
        <w:numPr>
          <w:ilvl w:val="0"/>
          <w:numId w:val="1"/>
        </w:numPr>
        <w:spacing w:after="0"/>
      </w:pPr>
      <w:r w:rsidRPr="005B5817">
        <w:rPr>
          <w:b/>
          <w:bCs/>
        </w:rPr>
        <w:t>Date and location of next meeting</w:t>
      </w:r>
      <w:r>
        <w:t xml:space="preserve">. It was agreed that the next </w:t>
      </w:r>
      <w:r w:rsidR="005B5817">
        <w:t xml:space="preserve">monthly </w:t>
      </w:r>
      <w:r>
        <w:t>meeting should be on Thursday</w:t>
      </w:r>
      <w:r w:rsidR="001E7782">
        <w:t xml:space="preserve"> 16</w:t>
      </w:r>
      <w:r w:rsidR="001E7782" w:rsidRPr="005B5817">
        <w:rPr>
          <w:vertAlign w:val="superscript"/>
        </w:rPr>
        <w:t>th</w:t>
      </w:r>
      <w:r w:rsidR="001E7782">
        <w:t xml:space="preserve"> </w:t>
      </w:r>
      <w:r w:rsidR="005B5817">
        <w:t>March</w:t>
      </w:r>
      <w:r>
        <w:t xml:space="preserve">, in the Hall. </w:t>
      </w:r>
    </w:p>
    <w:p w:rsidR="00490544" w:rsidRDefault="00490544" w:rsidP="151571C2">
      <w:pPr>
        <w:spacing w:after="0"/>
      </w:pPr>
    </w:p>
    <w:p w:rsidR="00FE61D2" w:rsidRPr="00D83325" w:rsidRDefault="001E7782" w:rsidP="151571C2">
      <w:pPr>
        <w:spacing w:after="0"/>
        <w:rPr>
          <w:i/>
          <w:iCs/>
        </w:rPr>
      </w:pPr>
      <w:r>
        <w:t>In addition it was agreed to hold an Extraordinary Meeting on Thursday 23</w:t>
      </w:r>
      <w:r w:rsidRPr="001E7782">
        <w:rPr>
          <w:vertAlign w:val="superscript"/>
        </w:rPr>
        <w:t>rd</w:t>
      </w:r>
      <w:r>
        <w:t xml:space="preserve"> February to consider the potential grant application.</w:t>
      </w:r>
    </w:p>
    <w:p w:rsidR="00C75823" w:rsidRPr="00D83325" w:rsidRDefault="00C75823" w:rsidP="00C75823">
      <w:pPr>
        <w:spacing w:after="0"/>
        <w:rPr>
          <w:i/>
        </w:rPr>
      </w:pPr>
    </w:p>
    <w:p w:rsidR="004B21BD" w:rsidRPr="00FE61D2" w:rsidRDefault="005B5817" w:rsidP="000F62CD">
      <w:r>
        <w:t>The meeting closed at 9</w:t>
      </w:r>
      <w:r w:rsidR="151571C2">
        <w:t>.</w:t>
      </w:r>
      <w:r w:rsidR="001E7782">
        <w:t>5</w:t>
      </w:r>
      <w:r>
        <w:t>0</w:t>
      </w:r>
      <w:r w:rsidR="151571C2">
        <w:t xml:space="preserve">pm.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15CF5"/>
    <w:rsid w:val="00026C6A"/>
    <w:rsid w:val="000356A2"/>
    <w:rsid w:val="0005501C"/>
    <w:rsid w:val="0007598C"/>
    <w:rsid w:val="00076669"/>
    <w:rsid w:val="00076A58"/>
    <w:rsid w:val="0008023E"/>
    <w:rsid w:val="00080FC3"/>
    <w:rsid w:val="00093C3A"/>
    <w:rsid w:val="000B08AE"/>
    <w:rsid w:val="000B1C71"/>
    <w:rsid w:val="000C0D33"/>
    <w:rsid w:val="000D2C38"/>
    <w:rsid w:val="000D70E3"/>
    <w:rsid w:val="000F62CD"/>
    <w:rsid w:val="000F7D5D"/>
    <w:rsid w:val="00133780"/>
    <w:rsid w:val="00136C02"/>
    <w:rsid w:val="00142BBB"/>
    <w:rsid w:val="001542F9"/>
    <w:rsid w:val="00155314"/>
    <w:rsid w:val="001553EF"/>
    <w:rsid w:val="00156CD2"/>
    <w:rsid w:val="0015740C"/>
    <w:rsid w:val="00183338"/>
    <w:rsid w:val="001B08A9"/>
    <w:rsid w:val="001E6366"/>
    <w:rsid w:val="001E7782"/>
    <w:rsid w:val="001F7D0B"/>
    <w:rsid w:val="00200502"/>
    <w:rsid w:val="0021250B"/>
    <w:rsid w:val="0022209F"/>
    <w:rsid w:val="00224F4F"/>
    <w:rsid w:val="00241143"/>
    <w:rsid w:val="00244FAF"/>
    <w:rsid w:val="00257CEA"/>
    <w:rsid w:val="00260B8D"/>
    <w:rsid w:val="002812ED"/>
    <w:rsid w:val="002C5897"/>
    <w:rsid w:val="002D063B"/>
    <w:rsid w:val="002D0753"/>
    <w:rsid w:val="002D5034"/>
    <w:rsid w:val="003167D0"/>
    <w:rsid w:val="003202A0"/>
    <w:rsid w:val="0032315D"/>
    <w:rsid w:val="00326819"/>
    <w:rsid w:val="00331B66"/>
    <w:rsid w:val="0033249D"/>
    <w:rsid w:val="00333586"/>
    <w:rsid w:val="00353B30"/>
    <w:rsid w:val="00361B94"/>
    <w:rsid w:val="00365FC1"/>
    <w:rsid w:val="00387FC7"/>
    <w:rsid w:val="003C3748"/>
    <w:rsid w:val="003C3F6C"/>
    <w:rsid w:val="003D590C"/>
    <w:rsid w:val="003F681F"/>
    <w:rsid w:val="003F695B"/>
    <w:rsid w:val="003F7600"/>
    <w:rsid w:val="004249F1"/>
    <w:rsid w:val="00427836"/>
    <w:rsid w:val="0043030B"/>
    <w:rsid w:val="00434175"/>
    <w:rsid w:val="0043580F"/>
    <w:rsid w:val="00444E9A"/>
    <w:rsid w:val="0046144B"/>
    <w:rsid w:val="00466069"/>
    <w:rsid w:val="00490544"/>
    <w:rsid w:val="004B1A71"/>
    <w:rsid w:val="004B21BD"/>
    <w:rsid w:val="004C3F9B"/>
    <w:rsid w:val="004D5793"/>
    <w:rsid w:val="004F3640"/>
    <w:rsid w:val="00504DD9"/>
    <w:rsid w:val="005223D5"/>
    <w:rsid w:val="00526D93"/>
    <w:rsid w:val="005557F1"/>
    <w:rsid w:val="00556F72"/>
    <w:rsid w:val="00582388"/>
    <w:rsid w:val="005A4124"/>
    <w:rsid w:val="005B5817"/>
    <w:rsid w:val="005C365F"/>
    <w:rsid w:val="005E24AB"/>
    <w:rsid w:val="005F5B03"/>
    <w:rsid w:val="00610CCC"/>
    <w:rsid w:val="00612A4D"/>
    <w:rsid w:val="0061568F"/>
    <w:rsid w:val="006221A5"/>
    <w:rsid w:val="00623D87"/>
    <w:rsid w:val="00645907"/>
    <w:rsid w:val="0066505A"/>
    <w:rsid w:val="006656BD"/>
    <w:rsid w:val="00672E5A"/>
    <w:rsid w:val="006739F0"/>
    <w:rsid w:val="00684416"/>
    <w:rsid w:val="006924E7"/>
    <w:rsid w:val="006A3D35"/>
    <w:rsid w:val="006B6800"/>
    <w:rsid w:val="006C471E"/>
    <w:rsid w:val="006E324F"/>
    <w:rsid w:val="006F32C2"/>
    <w:rsid w:val="006F3E3B"/>
    <w:rsid w:val="006F449D"/>
    <w:rsid w:val="006F472E"/>
    <w:rsid w:val="006F4890"/>
    <w:rsid w:val="006F6698"/>
    <w:rsid w:val="007130ED"/>
    <w:rsid w:val="00731836"/>
    <w:rsid w:val="00737D1A"/>
    <w:rsid w:val="007528D2"/>
    <w:rsid w:val="0076199C"/>
    <w:rsid w:val="007633F5"/>
    <w:rsid w:val="00764BCB"/>
    <w:rsid w:val="0077590A"/>
    <w:rsid w:val="0077663B"/>
    <w:rsid w:val="007A04AF"/>
    <w:rsid w:val="007A63F2"/>
    <w:rsid w:val="007A6F01"/>
    <w:rsid w:val="007D5ADB"/>
    <w:rsid w:val="007D63F9"/>
    <w:rsid w:val="007D69A7"/>
    <w:rsid w:val="007E02A4"/>
    <w:rsid w:val="008251BD"/>
    <w:rsid w:val="00847B29"/>
    <w:rsid w:val="00852B42"/>
    <w:rsid w:val="00854B3B"/>
    <w:rsid w:val="00855270"/>
    <w:rsid w:val="00857599"/>
    <w:rsid w:val="00880921"/>
    <w:rsid w:val="008878EA"/>
    <w:rsid w:val="008A3546"/>
    <w:rsid w:val="008B6965"/>
    <w:rsid w:val="008C1B86"/>
    <w:rsid w:val="008E0675"/>
    <w:rsid w:val="00900149"/>
    <w:rsid w:val="00905E47"/>
    <w:rsid w:val="009240DD"/>
    <w:rsid w:val="009303AE"/>
    <w:rsid w:val="00934C31"/>
    <w:rsid w:val="00944D52"/>
    <w:rsid w:val="009B284B"/>
    <w:rsid w:val="009E208C"/>
    <w:rsid w:val="009F1558"/>
    <w:rsid w:val="00A014AF"/>
    <w:rsid w:val="00A13550"/>
    <w:rsid w:val="00A14E3A"/>
    <w:rsid w:val="00A16ED9"/>
    <w:rsid w:val="00A21F4A"/>
    <w:rsid w:val="00A22A85"/>
    <w:rsid w:val="00A261ED"/>
    <w:rsid w:val="00A31E66"/>
    <w:rsid w:val="00A34E15"/>
    <w:rsid w:val="00A55814"/>
    <w:rsid w:val="00A56C35"/>
    <w:rsid w:val="00A7207D"/>
    <w:rsid w:val="00AC7A7F"/>
    <w:rsid w:val="00AD1444"/>
    <w:rsid w:val="00AD673B"/>
    <w:rsid w:val="00B06D97"/>
    <w:rsid w:val="00B14E19"/>
    <w:rsid w:val="00B15596"/>
    <w:rsid w:val="00B275AA"/>
    <w:rsid w:val="00B5265E"/>
    <w:rsid w:val="00B64634"/>
    <w:rsid w:val="00B82D06"/>
    <w:rsid w:val="00BA1CBC"/>
    <w:rsid w:val="00BB2CFC"/>
    <w:rsid w:val="00BF2191"/>
    <w:rsid w:val="00C122AC"/>
    <w:rsid w:val="00C27CEC"/>
    <w:rsid w:val="00C40825"/>
    <w:rsid w:val="00C42840"/>
    <w:rsid w:val="00C50610"/>
    <w:rsid w:val="00C515DE"/>
    <w:rsid w:val="00C53ED5"/>
    <w:rsid w:val="00C5753E"/>
    <w:rsid w:val="00C57D8E"/>
    <w:rsid w:val="00C6390B"/>
    <w:rsid w:val="00C64205"/>
    <w:rsid w:val="00C75823"/>
    <w:rsid w:val="00C86C7D"/>
    <w:rsid w:val="00C877F2"/>
    <w:rsid w:val="00C90E3D"/>
    <w:rsid w:val="00CC64DC"/>
    <w:rsid w:val="00CF53AD"/>
    <w:rsid w:val="00D367E1"/>
    <w:rsid w:val="00D543E0"/>
    <w:rsid w:val="00D61B38"/>
    <w:rsid w:val="00D63580"/>
    <w:rsid w:val="00D83325"/>
    <w:rsid w:val="00D86936"/>
    <w:rsid w:val="00D90416"/>
    <w:rsid w:val="00D91A38"/>
    <w:rsid w:val="00D932E8"/>
    <w:rsid w:val="00DB324E"/>
    <w:rsid w:val="00DD787F"/>
    <w:rsid w:val="00DE7E15"/>
    <w:rsid w:val="00DF305F"/>
    <w:rsid w:val="00E16C82"/>
    <w:rsid w:val="00E17544"/>
    <w:rsid w:val="00E36220"/>
    <w:rsid w:val="00E44E7E"/>
    <w:rsid w:val="00E52A20"/>
    <w:rsid w:val="00E738A2"/>
    <w:rsid w:val="00E7585A"/>
    <w:rsid w:val="00E865F8"/>
    <w:rsid w:val="00EC6725"/>
    <w:rsid w:val="00F04049"/>
    <w:rsid w:val="00F21D65"/>
    <w:rsid w:val="00F64444"/>
    <w:rsid w:val="00F7276A"/>
    <w:rsid w:val="00F94945"/>
    <w:rsid w:val="00FB1533"/>
    <w:rsid w:val="00FD1B04"/>
    <w:rsid w:val="00FD4077"/>
    <w:rsid w:val="00FD4E33"/>
    <w:rsid w:val="00FE3087"/>
    <w:rsid w:val="00FE5EDF"/>
    <w:rsid w:val="00FE61D2"/>
    <w:rsid w:val="00FE6CF8"/>
    <w:rsid w:val="00FF09C0"/>
    <w:rsid w:val="151571C2"/>
    <w:rsid w:val="2F60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9553-67D2-4494-A5C2-60FB9C64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cp:lastPrinted>2016-11-16T14:16:00Z</cp:lastPrinted>
  <dcterms:created xsi:type="dcterms:W3CDTF">2017-02-19T11:48:00Z</dcterms:created>
  <dcterms:modified xsi:type="dcterms:W3CDTF">2017-02-19T11:48:00Z</dcterms:modified>
</cp:coreProperties>
</file>