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1584" w14:textId="77777777" w:rsidR="00444E9A" w:rsidRPr="00FE61D2" w:rsidRDefault="00444E9A" w:rsidP="00444E9A">
      <w:pPr>
        <w:jc w:val="center"/>
        <w:rPr>
          <w:rFonts w:cstheme="minorHAnsi"/>
          <w:b/>
        </w:rPr>
      </w:pPr>
      <w:r w:rsidRPr="00FE61D2">
        <w:rPr>
          <w:rFonts w:cstheme="minorHAnsi"/>
          <w:b/>
        </w:rPr>
        <w:t>Minutes of the meeting of Templeton Community Council</w:t>
      </w:r>
    </w:p>
    <w:p w14:paraId="141D3FB8" w14:textId="77777777" w:rsidR="00444E9A" w:rsidRPr="00FE61D2" w:rsidRDefault="00444E9A" w:rsidP="00444E9A">
      <w:pPr>
        <w:jc w:val="center"/>
        <w:rPr>
          <w:rFonts w:cstheme="minorHAnsi"/>
          <w:b/>
        </w:rPr>
      </w:pPr>
      <w:r w:rsidRPr="00FE61D2">
        <w:rPr>
          <w:rFonts w:cstheme="minorHAnsi"/>
          <w:b/>
        </w:rPr>
        <w:t xml:space="preserve">Held </w:t>
      </w:r>
      <w:r w:rsidR="00427836" w:rsidRPr="00FE61D2">
        <w:rPr>
          <w:rFonts w:cstheme="minorHAnsi"/>
          <w:b/>
        </w:rPr>
        <w:t>i</w:t>
      </w:r>
      <w:r w:rsidR="00672E5A" w:rsidRPr="00FE61D2">
        <w:rPr>
          <w:rFonts w:cstheme="minorHAnsi"/>
          <w:b/>
        </w:rPr>
        <w:t>n the Chapel meeting room</w:t>
      </w:r>
      <w:r w:rsidRPr="00FE61D2">
        <w:rPr>
          <w:rFonts w:cstheme="minorHAnsi"/>
          <w:b/>
        </w:rPr>
        <w:t xml:space="preserve">, Templeton on </w:t>
      </w:r>
      <w:r w:rsidR="00D83325">
        <w:rPr>
          <w:rFonts w:cstheme="minorHAnsi"/>
          <w:b/>
        </w:rPr>
        <w:t>15</w:t>
      </w:r>
      <w:r w:rsidR="00D83325" w:rsidRPr="00D83325">
        <w:rPr>
          <w:rFonts w:cstheme="minorHAnsi"/>
          <w:b/>
          <w:vertAlign w:val="superscript"/>
        </w:rPr>
        <w:t>th</w:t>
      </w:r>
      <w:r w:rsidR="00D83325">
        <w:rPr>
          <w:rFonts w:cstheme="minorHAnsi"/>
          <w:b/>
        </w:rPr>
        <w:t xml:space="preserve"> September</w:t>
      </w:r>
      <w:r w:rsidRPr="00FE61D2">
        <w:rPr>
          <w:rFonts w:cstheme="minorHAnsi"/>
          <w:b/>
        </w:rPr>
        <w:t xml:space="preserve"> 2016</w:t>
      </w:r>
    </w:p>
    <w:p w14:paraId="796A97F4" w14:textId="77777777" w:rsidR="00444E9A" w:rsidRPr="00FE61D2" w:rsidRDefault="00444E9A" w:rsidP="003C3748"/>
    <w:p w14:paraId="5C649DE1" w14:textId="77777777" w:rsidR="00BB2CFC" w:rsidRPr="00B5265E" w:rsidRDefault="00BB2CFC" w:rsidP="003C3748">
      <w:r w:rsidRPr="00B5265E">
        <w:t xml:space="preserve">Present: Cllrs </w:t>
      </w:r>
      <w:r w:rsidR="002C5897" w:rsidRPr="00B5265E">
        <w:t>Peter Morgan</w:t>
      </w:r>
      <w:r w:rsidRPr="00B5265E">
        <w:t xml:space="preserve"> (Chair);</w:t>
      </w:r>
      <w:r w:rsidR="002C5897" w:rsidRPr="00B5265E">
        <w:t xml:space="preserve"> John Phillips</w:t>
      </w:r>
      <w:r w:rsidRPr="00B5265E">
        <w:t xml:space="preserve">, </w:t>
      </w:r>
      <w:r w:rsidR="00880921" w:rsidRPr="00B5265E">
        <w:t xml:space="preserve">Barbara Priest, </w:t>
      </w:r>
      <w:r w:rsidR="004B21BD" w:rsidRPr="00B5265E">
        <w:t>Liz Bur</w:t>
      </w:r>
      <w:r w:rsidR="00880921" w:rsidRPr="00B5265E">
        <w:t>ns</w:t>
      </w:r>
      <w:r w:rsidR="00244FAF" w:rsidRPr="00B5265E">
        <w:t>, Phil Williams</w:t>
      </w:r>
      <w:r w:rsidR="00B5265E" w:rsidRPr="00B5265E">
        <w:t xml:space="preserve">, </w:t>
      </w:r>
      <w:proofErr w:type="spellStart"/>
      <w:r w:rsidR="00B5265E" w:rsidRPr="00B5265E">
        <w:t>Elwyn</w:t>
      </w:r>
      <w:proofErr w:type="spellEnd"/>
      <w:r w:rsidR="00B5265E" w:rsidRPr="00B5265E">
        <w:t xml:space="preserve"> Morse</w:t>
      </w:r>
      <w:r w:rsidR="00880921" w:rsidRPr="00B5265E">
        <w:t>.</w:t>
      </w:r>
    </w:p>
    <w:p w14:paraId="54B83A99" w14:textId="77777777" w:rsidR="00EC6725" w:rsidRPr="00B5265E" w:rsidRDefault="00076A58" w:rsidP="003C3748">
      <w:r w:rsidRPr="00B5265E">
        <w:t xml:space="preserve">Cllr Morgan welcomed everyone to the meeting. </w:t>
      </w:r>
    </w:p>
    <w:p w14:paraId="2A163D6C" w14:textId="77777777" w:rsidR="00444E9A" w:rsidRPr="00B5265E" w:rsidRDefault="003C3748" w:rsidP="00444E9A">
      <w:pPr>
        <w:pStyle w:val="ListParagraph"/>
        <w:numPr>
          <w:ilvl w:val="0"/>
          <w:numId w:val="1"/>
        </w:numPr>
      </w:pPr>
      <w:r w:rsidRPr="00B5265E">
        <w:rPr>
          <w:b/>
        </w:rPr>
        <w:t xml:space="preserve">To accept apologies </w:t>
      </w:r>
      <w:r w:rsidR="0077663B" w:rsidRPr="00B5265E">
        <w:rPr>
          <w:b/>
        </w:rPr>
        <w:t>for absence</w:t>
      </w:r>
      <w:r w:rsidR="0077663B" w:rsidRPr="00B5265E">
        <w:t xml:space="preserve">. Apologies were received and accepted from </w:t>
      </w:r>
      <w:r w:rsidR="00E17544" w:rsidRPr="00B5265E">
        <w:t>Cllr</w:t>
      </w:r>
      <w:r w:rsidR="00C90E3D" w:rsidRPr="00B5265E">
        <w:t>s</w:t>
      </w:r>
      <w:r w:rsidR="00E17544" w:rsidRPr="00B5265E">
        <w:t xml:space="preserve"> </w:t>
      </w:r>
      <w:r w:rsidR="00B5265E" w:rsidRPr="00B5265E">
        <w:t>Watkins</w:t>
      </w:r>
      <w:r w:rsidR="00C90E3D" w:rsidRPr="00B5265E">
        <w:t xml:space="preserve"> and </w:t>
      </w:r>
      <w:r w:rsidR="00244FAF" w:rsidRPr="00B5265E">
        <w:t>Beecham</w:t>
      </w:r>
      <w:r w:rsidR="0077663B" w:rsidRPr="00B5265E">
        <w:t>.</w:t>
      </w:r>
    </w:p>
    <w:p w14:paraId="6D2B4847" w14:textId="77777777" w:rsidR="00444E9A" w:rsidRPr="00B5265E" w:rsidRDefault="00444E9A" w:rsidP="00444E9A">
      <w:pPr>
        <w:pStyle w:val="ListParagraph"/>
      </w:pPr>
    </w:p>
    <w:p w14:paraId="1B7A2D9B" w14:textId="77777777" w:rsidR="00444E9A" w:rsidRPr="00B5265E" w:rsidRDefault="003C3748" w:rsidP="00444E9A">
      <w:pPr>
        <w:pStyle w:val="ListParagraph"/>
        <w:numPr>
          <w:ilvl w:val="0"/>
          <w:numId w:val="1"/>
        </w:numPr>
        <w:rPr>
          <w:b/>
        </w:rPr>
      </w:pPr>
      <w:r w:rsidRPr="00B5265E">
        <w:rPr>
          <w:b/>
        </w:rPr>
        <w:t>To disclose personal and pecuniary interests in the items listed below</w:t>
      </w:r>
      <w:r w:rsidR="00444E9A" w:rsidRPr="00B5265E">
        <w:rPr>
          <w:b/>
        </w:rPr>
        <w:t xml:space="preserve">. </w:t>
      </w:r>
      <w:r w:rsidR="00444E9A" w:rsidRPr="00B5265E">
        <w:t>No personal or pecuniary interests were declared.</w:t>
      </w:r>
    </w:p>
    <w:p w14:paraId="6177FF08" w14:textId="77777777" w:rsidR="00444E9A" w:rsidRPr="00B5265E" w:rsidRDefault="00444E9A" w:rsidP="00444E9A">
      <w:pPr>
        <w:pStyle w:val="ListParagraph"/>
        <w:rPr>
          <w:b/>
        </w:rPr>
      </w:pPr>
    </w:p>
    <w:p w14:paraId="697ACBA8" w14:textId="77777777" w:rsidR="00444E9A" w:rsidRPr="00B5265E" w:rsidRDefault="003C3748" w:rsidP="00444E9A">
      <w:pPr>
        <w:pStyle w:val="ListParagraph"/>
        <w:numPr>
          <w:ilvl w:val="0"/>
          <w:numId w:val="1"/>
        </w:numPr>
      </w:pPr>
      <w:r w:rsidRPr="00B5265E">
        <w:rPr>
          <w:b/>
        </w:rPr>
        <w:t xml:space="preserve">To sign </w:t>
      </w:r>
      <w:r w:rsidR="00444E9A" w:rsidRPr="00B5265E">
        <w:rPr>
          <w:b/>
        </w:rPr>
        <w:t xml:space="preserve">the </w:t>
      </w:r>
      <w:r w:rsidRPr="00B5265E">
        <w:rPr>
          <w:b/>
        </w:rPr>
        <w:t>minutes of the previous meeting</w:t>
      </w:r>
      <w:r w:rsidRPr="00B5265E">
        <w:t xml:space="preserve">. </w:t>
      </w:r>
      <w:r w:rsidR="0077663B" w:rsidRPr="00B5265E">
        <w:t>T</w:t>
      </w:r>
      <w:r w:rsidRPr="00B5265E">
        <w:t xml:space="preserve">he minutes of the meeting </w:t>
      </w:r>
      <w:r w:rsidR="00444E9A" w:rsidRPr="00B5265E">
        <w:t xml:space="preserve">on </w:t>
      </w:r>
      <w:r w:rsidR="00B5265E" w:rsidRPr="00B5265E">
        <w:t>21</w:t>
      </w:r>
      <w:r w:rsidR="00B5265E" w:rsidRPr="00B5265E">
        <w:rPr>
          <w:vertAlign w:val="superscript"/>
        </w:rPr>
        <w:t>st</w:t>
      </w:r>
      <w:r w:rsidR="00B5265E" w:rsidRPr="00B5265E">
        <w:t xml:space="preserve"> July</w:t>
      </w:r>
      <w:r w:rsidR="00C90E3D" w:rsidRPr="00B5265E">
        <w:t xml:space="preserve"> </w:t>
      </w:r>
      <w:r w:rsidR="00444E9A" w:rsidRPr="00B5265E">
        <w:t xml:space="preserve">2016 </w:t>
      </w:r>
      <w:r w:rsidRPr="00B5265E">
        <w:t xml:space="preserve">were signed as required by law. </w:t>
      </w:r>
    </w:p>
    <w:p w14:paraId="4F2F1723" w14:textId="77777777" w:rsidR="00444E9A" w:rsidRPr="00B5265E" w:rsidRDefault="00444E9A" w:rsidP="00444E9A">
      <w:pPr>
        <w:pStyle w:val="ListParagraph"/>
      </w:pPr>
    </w:p>
    <w:p w14:paraId="23912E9D" w14:textId="77777777" w:rsidR="003C3748" w:rsidRPr="00B5265E" w:rsidRDefault="003C3748" w:rsidP="003C3748">
      <w:pPr>
        <w:pStyle w:val="ListParagraph"/>
        <w:numPr>
          <w:ilvl w:val="0"/>
          <w:numId w:val="1"/>
        </w:numPr>
        <w:rPr>
          <w:b/>
        </w:rPr>
      </w:pPr>
      <w:r w:rsidRPr="00B5265E">
        <w:rPr>
          <w:b/>
        </w:rPr>
        <w:t>To report on matters arising from previous minutes and decide further action as required:</w:t>
      </w:r>
    </w:p>
    <w:p w14:paraId="027CB987" w14:textId="77777777" w:rsidR="00B5265E" w:rsidRPr="00080FC3" w:rsidRDefault="003C3748" w:rsidP="00C122AC">
      <w:proofErr w:type="gramStart"/>
      <w:r w:rsidRPr="00080FC3">
        <w:t>Chur</w:t>
      </w:r>
      <w:r w:rsidR="0077663B" w:rsidRPr="00080FC3">
        <w:t>ch Hall ownership.</w:t>
      </w:r>
      <w:proofErr w:type="gramEnd"/>
      <w:r w:rsidR="0077663B" w:rsidRPr="00080FC3">
        <w:t xml:space="preserve"> </w:t>
      </w:r>
      <w:r w:rsidR="00905E47" w:rsidRPr="00080FC3">
        <w:t xml:space="preserve">Cllr Burns reported </w:t>
      </w:r>
      <w:r w:rsidR="00B5265E" w:rsidRPr="00080FC3">
        <w:t xml:space="preserve">there are some issues with covenants from the Church’s </w:t>
      </w:r>
      <w:r w:rsidR="00E36220">
        <w:t xml:space="preserve">side </w:t>
      </w:r>
      <w:r w:rsidR="00B5265E" w:rsidRPr="00080FC3">
        <w:t xml:space="preserve">that are awaiting resolution. </w:t>
      </w:r>
      <w:r w:rsidR="00B5265E" w:rsidRPr="00E36220">
        <w:rPr>
          <w:color w:val="FF0000"/>
        </w:rPr>
        <w:t xml:space="preserve">Cllr Burns </w:t>
      </w:r>
      <w:r w:rsidR="00B5265E" w:rsidRPr="00080FC3">
        <w:t>will ask for updates in time for the next meeting.</w:t>
      </w:r>
    </w:p>
    <w:p w14:paraId="6817D566" w14:textId="77777777" w:rsidR="00B5265E" w:rsidRPr="00080FC3" w:rsidRDefault="00BB2CFC" w:rsidP="00C122AC">
      <w:r w:rsidRPr="00080FC3">
        <w:t xml:space="preserve">Park benches and tables: placements and relocations. </w:t>
      </w:r>
      <w:r w:rsidR="00F21D65" w:rsidRPr="00080FC3">
        <w:t>Unfortunately, the previous planned work had not been possible</w:t>
      </w:r>
      <w:r w:rsidR="00E36220">
        <w:t xml:space="preserve"> </w:t>
      </w:r>
      <w:r w:rsidR="00B5265E" w:rsidRPr="00080FC3">
        <w:t xml:space="preserve">for various reasons. It was agreed that an outside contractor should be contacted to carry out the work. </w:t>
      </w:r>
      <w:r w:rsidR="00B5265E" w:rsidRPr="00E36220">
        <w:rPr>
          <w:color w:val="FF0000"/>
        </w:rPr>
        <w:t xml:space="preserve">Cllrs Williams </w:t>
      </w:r>
      <w:r w:rsidR="00B5265E" w:rsidRPr="00080FC3">
        <w:t xml:space="preserve">and </w:t>
      </w:r>
      <w:r w:rsidR="00B5265E" w:rsidRPr="00E36220">
        <w:rPr>
          <w:color w:val="FF0000"/>
        </w:rPr>
        <w:t xml:space="preserve">Morgan </w:t>
      </w:r>
      <w:r w:rsidR="00B5265E" w:rsidRPr="00080FC3">
        <w:t xml:space="preserve">will arrange this. </w:t>
      </w:r>
      <w:r w:rsidR="00F21D65" w:rsidRPr="00080FC3">
        <w:t xml:space="preserve"> </w:t>
      </w:r>
    </w:p>
    <w:p w14:paraId="1B640C79" w14:textId="03CE5977" w:rsidR="00B5265E" w:rsidRPr="003C3F6C" w:rsidRDefault="26005AD6" w:rsidP="00C122AC">
      <w:proofErr w:type="gramStart"/>
      <w:r>
        <w:t>General Council property repairs.</w:t>
      </w:r>
      <w:proofErr w:type="gramEnd"/>
      <w:r>
        <w:t xml:space="preserve"> Cllr Priest reported that one bench had been </w:t>
      </w:r>
      <w:proofErr w:type="gramStart"/>
      <w:r>
        <w:t>painted,</w:t>
      </w:r>
      <w:proofErr w:type="gramEnd"/>
      <w:r>
        <w:t xml:space="preserve"> the other was going to be repaired soon. Cllr Williams reported that the village </w:t>
      </w:r>
      <w:proofErr w:type="gramStart"/>
      <w:r>
        <w:t>green  gatepost</w:t>
      </w:r>
      <w:proofErr w:type="gramEnd"/>
      <w:r>
        <w:t xml:space="preserve"> was sound, but that the gate could justify replacement. </w:t>
      </w:r>
      <w:r w:rsidRPr="26005AD6">
        <w:rPr>
          <w:color w:val="FF0000"/>
        </w:rPr>
        <w:t xml:space="preserve">Cllr Phillips </w:t>
      </w:r>
      <w:r>
        <w:t>agreed to contact three suppliers for prices for a twelve foot wooden gate.</w:t>
      </w:r>
    </w:p>
    <w:p w14:paraId="05656BA0" w14:textId="77777777" w:rsidR="008C1B86" w:rsidRPr="003C3F6C" w:rsidRDefault="00DF305F" w:rsidP="00C122AC">
      <w:proofErr w:type="gramStart"/>
      <w:r w:rsidRPr="003C3F6C">
        <w:t>F</w:t>
      </w:r>
      <w:r w:rsidR="008C1B86" w:rsidRPr="003C3F6C">
        <w:t>ootpath.</w:t>
      </w:r>
      <w:proofErr w:type="gramEnd"/>
      <w:r w:rsidR="008C1B86" w:rsidRPr="003C3F6C">
        <w:t xml:space="preserve"> </w:t>
      </w:r>
      <w:r w:rsidR="00080FC3" w:rsidRPr="003C3F6C">
        <w:t xml:space="preserve">This is included in the County Councillor’s report. </w:t>
      </w:r>
    </w:p>
    <w:p w14:paraId="6D0AC281" w14:textId="77777777" w:rsidR="00080FC3" w:rsidRPr="003C3F6C" w:rsidRDefault="00326819" w:rsidP="00C122AC">
      <w:proofErr w:type="gramStart"/>
      <w:r w:rsidRPr="003C3F6C">
        <w:t>Bog Bridge.</w:t>
      </w:r>
      <w:proofErr w:type="gramEnd"/>
      <w:r w:rsidRPr="003C3F6C">
        <w:t xml:space="preserve"> The</w:t>
      </w:r>
      <w:r w:rsidR="00F21D65" w:rsidRPr="003C3F6C">
        <w:t xml:space="preserve"> Clerk </w:t>
      </w:r>
      <w:r w:rsidR="00080FC3" w:rsidRPr="003C3F6C">
        <w:t>reported to</w:t>
      </w:r>
      <w:r w:rsidR="00F21D65" w:rsidRPr="003C3F6C">
        <w:t xml:space="preserve"> the meeting </w:t>
      </w:r>
      <w:r w:rsidR="00080FC3" w:rsidRPr="003C3F6C">
        <w:t xml:space="preserve">that the work was due to be carried out in the first </w:t>
      </w:r>
      <w:proofErr w:type="gramStart"/>
      <w:r w:rsidR="00080FC3" w:rsidRPr="003C3F6C">
        <w:t>half</w:t>
      </w:r>
      <w:proofErr w:type="gramEnd"/>
      <w:r w:rsidR="00080FC3" w:rsidRPr="003C3F6C">
        <w:t xml:space="preserve"> of October.</w:t>
      </w:r>
    </w:p>
    <w:p w14:paraId="30C70708" w14:textId="77777777" w:rsidR="00326819" w:rsidRPr="003C3F6C" w:rsidRDefault="00326819" w:rsidP="00326819">
      <w:proofErr w:type="spellStart"/>
      <w:proofErr w:type="gramStart"/>
      <w:r w:rsidRPr="003C3F6C">
        <w:t>Penygraig</w:t>
      </w:r>
      <w:proofErr w:type="spellEnd"/>
      <w:r w:rsidRPr="003C3F6C">
        <w:t xml:space="preserve"> road sign.</w:t>
      </w:r>
      <w:proofErr w:type="gramEnd"/>
      <w:r w:rsidRPr="003C3F6C">
        <w:t xml:space="preserve"> </w:t>
      </w:r>
      <w:r w:rsidR="00080FC3" w:rsidRPr="003C3F6C">
        <w:t xml:space="preserve">This has been reported to PCC. </w:t>
      </w:r>
      <w:r w:rsidR="00080FC3" w:rsidRPr="00E36220">
        <w:rPr>
          <w:color w:val="FF0000"/>
        </w:rPr>
        <w:t xml:space="preserve">Cllr </w:t>
      </w:r>
      <w:r w:rsidR="00E36220" w:rsidRPr="00E36220">
        <w:rPr>
          <w:color w:val="FF0000"/>
        </w:rPr>
        <w:t xml:space="preserve">Morse </w:t>
      </w:r>
      <w:r w:rsidR="00080FC3" w:rsidRPr="003C3F6C">
        <w:t>will query progress with it</w:t>
      </w:r>
    </w:p>
    <w:p w14:paraId="3FFFF195" w14:textId="77777777" w:rsidR="00080FC3" w:rsidRPr="003C3F6C" w:rsidRDefault="00326819" w:rsidP="00C122AC">
      <w:proofErr w:type="spellStart"/>
      <w:proofErr w:type="gramStart"/>
      <w:r w:rsidRPr="003C3F6C">
        <w:t>Penygraig</w:t>
      </w:r>
      <w:proofErr w:type="spellEnd"/>
      <w:r w:rsidRPr="003C3F6C">
        <w:t xml:space="preserve"> hatching.</w:t>
      </w:r>
      <w:proofErr w:type="gramEnd"/>
      <w:r w:rsidRPr="003C3F6C">
        <w:t xml:space="preserve"> This had been reported to PCC to look at with regards to safety. </w:t>
      </w:r>
    </w:p>
    <w:p w14:paraId="646C6A9B" w14:textId="77777777" w:rsidR="00080FC3" w:rsidRPr="003C3F6C" w:rsidRDefault="00326819" w:rsidP="00C122AC">
      <w:proofErr w:type="gramStart"/>
      <w:r w:rsidRPr="003C3F6C">
        <w:t>Knights Co</w:t>
      </w:r>
      <w:r w:rsidR="00C42840" w:rsidRPr="003C3F6C">
        <w:t>urt progress.</w:t>
      </w:r>
      <w:proofErr w:type="gramEnd"/>
      <w:r w:rsidR="00C42840" w:rsidRPr="003C3F6C">
        <w:t xml:space="preserve"> </w:t>
      </w:r>
      <w:r w:rsidR="00080FC3" w:rsidRPr="003C3F6C">
        <w:t xml:space="preserve">Planning had lapsed for the development, and so a new application is going to be put in by G D Harries. A pre-planning consultation is available, and the Council reviewed and discussed this. The </w:t>
      </w:r>
      <w:r w:rsidR="00080FC3" w:rsidRPr="00E36220">
        <w:rPr>
          <w:color w:val="FF0000"/>
        </w:rPr>
        <w:t xml:space="preserve">Clerk </w:t>
      </w:r>
      <w:r w:rsidR="00080FC3" w:rsidRPr="003C3F6C">
        <w:t xml:space="preserve">will report back to the consultation on a map error. Further information on the development is included </w:t>
      </w:r>
      <w:r w:rsidR="00E36220">
        <w:t>i</w:t>
      </w:r>
      <w:r w:rsidR="00080FC3" w:rsidRPr="003C3F6C">
        <w:t xml:space="preserve">n the </w:t>
      </w:r>
      <w:r w:rsidR="00E36220">
        <w:t>C</w:t>
      </w:r>
      <w:r w:rsidR="00080FC3" w:rsidRPr="003C3F6C">
        <w:t xml:space="preserve">ounty </w:t>
      </w:r>
      <w:r w:rsidR="00E36220">
        <w:t>C</w:t>
      </w:r>
      <w:r w:rsidR="00080FC3" w:rsidRPr="003C3F6C">
        <w:t>ouncillor’s report.</w:t>
      </w:r>
    </w:p>
    <w:p w14:paraId="4DA811D3" w14:textId="77777777" w:rsidR="00F21D65" w:rsidRPr="00E36220" w:rsidRDefault="006C471E" w:rsidP="00C122AC">
      <w:proofErr w:type="gramStart"/>
      <w:r w:rsidRPr="003C3F6C">
        <w:t>Village Green drainage.</w:t>
      </w:r>
      <w:proofErr w:type="gramEnd"/>
      <w:r w:rsidRPr="003C3F6C">
        <w:t xml:space="preserve"> </w:t>
      </w:r>
      <w:r w:rsidR="00080FC3" w:rsidRPr="003C3F6C">
        <w:t xml:space="preserve"> Three quotes were brought to the Council. It was clear from the quotes and the detail given that different work was being suggested, so they could not be fairly compared. It </w:t>
      </w:r>
      <w:r w:rsidR="00080FC3" w:rsidRPr="00E36220">
        <w:lastRenderedPageBreak/>
        <w:t>was agreed that the Council would go out to tender again in the early spring with accurate plans for what is required for companies to quote against.</w:t>
      </w:r>
    </w:p>
    <w:p w14:paraId="6605C0E0" w14:textId="77777777" w:rsidR="002D0753" w:rsidRPr="003C3F6C" w:rsidRDefault="00142BBB" w:rsidP="00C122AC">
      <w:proofErr w:type="gramStart"/>
      <w:r w:rsidRPr="003C3F6C">
        <w:t>Welsh Language provision obligations for Community Councils.</w:t>
      </w:r>
      <w:proofErr w:type="gramEnd"/>
      <w:r w:rsidRPr="003C3F6C">
        <w:t xml:space="preserve"> </w:t>
      </w:r>
      <w:r w:rsidR="002D0753" w:rsidRPr="003C3F6C">
        <w:t>The Clerk reported that the Welsh Languag</w:t>
      </w:r>
      <w:r w:rsidR="00E36220">
        <w:t>e Commissioner’s office has stated that T</w:t>
      </w:r>
      <w:r w:rsidR="002D0753" w:rsidRPr="003C3F6C">
        <w:t xml:space="preserve">own and </w:t>
      </w:r>
      <w:r w:rsidR="00E36220">
        <w:t>C</w:t>
      </w:r>
      <w:r w:rsidR="002D0753" w:rsidRPr="003C3F6C">
        <w:t>ommunity Councils are not yet in the scheme for complying with the Welsh Language</w:t>
      </w:r>
      <w:r w:rsidR="00E36220">
        <w:t xml:space="preserve"> </w:t>
      </w:r>
      <w:r w:rsidR="002D0753" w:rsidRPr="003C3F6C">
        <w:t>Standards.</w:t>
      </w:r>
    </w:p>
    <w:p w14:paraId="6E4E7E5F" w14:textId="77777777" w:rsidR="002D0753" w:rsidRPr="003C3F6C" w:rsidRDefault="00142BBB" w:rsidP="00C122AC">
      <w:proofErr w:type="gramStart"/>
      <w:r w:rsidRPr="003C3F6C">
        <w:t>Airfields of Britain Conservation Trust monument.</w:t>
      </w:r>
      <w:proofErr w:type="gramEnd"/>
      <w:r w:rsidRPr="003C3F6C">
        <w:t xml:space="preserve"> </w:t>
      </w:r>
      <w:r w:rsidR="002D0753" w:rsidRPr="003C3F6C">
        <w:t>The monument has been erected on the airfield and was unveiled in a ceremony on 27</w:t>
      </w:r>
      <w:r w:rsidR="002D0753" w:rsidRPr="003C3F6C">
        <w:rPr>
          <w:vertAlign w:val="superscript"/>
        </w:rPr>
        <w:t>th</w:t>
      </w:r>
      <w:r w:rsidR="002D0753" w:rsidRPr="003C3F6C">
        <w:t xml:space="preserve"> August.</w:t>
      </w:r>
    </w:p>
    <w:p w14:paraId="7727B0C5" w14:textId="77777777" w:rsidR="002D0753" w:rsidRPr="003C3F6C" w:rsidRDefault="002D0753" w:rsidP="00C122AC">
      <w:proofErr w:type="gramStart"/>
      <w:r w:rsidRPr="003C3F6C">
        <w:t>PAT testing.</w:t>
      </w:r>
      <w:proofErr w:type="gramEnd"/>
      <w:r w:rsidRPr="003C3F6C">
        <w:t xml:space="preserve"> This has been completed, and the invoice paid so documentation received.</w:t>
      </w:r>
    </w:p>
    <w:p w14:paraId="4E00AA04" w14:textId="77777777" w:rsidR="002D0753" w:rsidRPr="003C3F6C" w:rsidRDefault="002D0753" w:rsidP="00C122AC">
      <w:proofErr w:type="gramStart"/>
      <w:r w:rsidRPr="003C3F6C">
        <w:t>PCC general maintenance in the area.</w:t>
      </w:r>
      <w:proofErr w:type="gramEnd"/>
      <w:r w:rsidRPr="003C3F6C">
        <w:t xml:space="preserve"> Copies of the PCC reply to the Clerk’s letter had been previously circulated. It was agreed that although there existed a policy and schedules for maintenance, this was not always being done as it should. After discussion it was agreed that </w:t>
      </w:r>
      <w:r w:rsidRPr="00E36220">
        <w:rPr>
          <w:color w:val="FF0000"/>
        </w:rPr>
        <w:t>Cll</w:t>
      </w:r>
      <w:r w:rsidR="003C3F6C" w:rsidRPr="00E36220">
        <w:rPr>
          <w:color w:val="FF0000"/>
        </w:rPr>
        <w:t xml:space="preserve">r Morse </w:t>
      </w:r>
      <w:r w:rsidR="003C3F6C" w:rsidRPr="003C3F6C">
        <w:t>would discuss the various incidents that were reported to him with the relevant officers in PCC, to find a way forward.</w:t>
      </w:r>
    </w:p>
    <w:p w14:paraId="1FC158BF" w14:textId="77777777" w:rsidR="002D0753" w:rsidRDefault="002D0753" w:rsidP="00C122AC">
      <w:proofErr w:type="gramStart"/>
      <w:r w:rsidRPr="003C3F6C">
        <w:t>Audit report.</w:t>
      </w:r>
      <w:proofErr w:type="gramEnd"/>
      <w:r w:rsidRPr="003C3F6C">
        <w:t xml:space="preserve"> It was reported that the Council passed with no issues. Two minor points were raised by the Audit Office, which were acknowledged by the Council.</w:t>
      </w:r>
    </w:p>
    <w:p w14:paraId="6BF6C1CF" w14:textId="77777777" w:rsidR="00FD4E33" w:rsidRPr="003C3F6C" w:rsidRDefault="00FD4E33" w:rsidP="00C122AC">
      <w:r>
        <w:t xml:space="preserve">Cold Blow landscaping. Cllr Burns brought three quotes to the meeting for this work. They were compared and discussed and it was agreed to go for the cheapest quote. </w:t>
      </w:r>
      <w:r w:rsidRPr="00E36220">
        <w:rPr>
          <w:color w:val="FF0000"/>
        </w:rPr>
        <w:t xml:space="preserve">Cllr Burns </w:t>
      </w:r>
      <w:r>
        <w:t>will instruct th</w:t>
      </w:r>
      <w:r w:rsidR="00E36220">
        <w:t>e</w:t>
      </w:r>
      <w:r>
        <w:t xml:space="preserve"> contractor to commence work as soon as possible.</w:t>
      </w:r>
    </w:p>
    <w:p w14:paraId="715CB823" w14:textId="77777777" w:rsidR="006F472E" w:rsidRPr="003C3F6C" w:rsidRDefault="00F64444" w:rsidP="006F472E">
      <w:pPr>
        <w:ind w:left="360"/>
        <w:rPr>
          <w:b/>
        </w:rPr>
      </w:pPr>
      <w:r w:rsidRPr="003C3F6C">
        <w:t xml:space="preserve">4.1 </w:t>
      </w:r>
      <w:r w:rsidRPr="003C3F6C">
        <w:rPr>
          <w:b/>
        </w:rPr>
        <w:t>New items of business.</w:t>
      </w:r>
    </w:p>
    <w:p w14:paraId="796F9171" w14:textId="77777777" w:rsidR="002D0753" w:rsidRPr="00FD4E33" w:rsidRDefault="006F472E" w:rsidP="006F472E">
      <w:r w:rsidRPr="003C3F6C">
        <w:t>Quarterly r</w:t>
      </w:r>
      <w:r w:rsidR="002D0753" w:rsidRPr="003C3F6C">
        <w:t xml:space="preserve">epairs report. The Chair took the Council through this. Various items have been chased </w:t>
      </w:r>
      <w:r w:rsidR="002D0753" w:rsidRPr="00FD4E33">
        <w:t>since the last report, and that was noted.</w:t>
      </w:r>
    </w:p>
    <w:p w14:paraId="655D85BB" w14:textId="77777777" w:rsidR="00387FC7" w:rsidRPr="00FD4E33" w:rsidRDefault="00387FC7" w:rsidP="006F472E">
      <w:proofErr w:type="gramStart"/>
      <w:r w:rsidRPr="00FD4E33">
        <w:t>Revised Code of Conduct.</w:t>
      </w:r>
      <w:proofErr w:type="gramEnd"/>
      <w:r w:rsidRPr="00FD4E33">
        <w:t xml:space="preserve"> The Clerk </w:t>
      </w:r>
      <w:r w:rsidR="003C3F6C" w:rsidRPr="00FD4E33">
        <w:t xml:space="preserve">reported to the meeting that two administrative elements remained for this. PCC Monitoring Officer had offered to do these for all Town and Community Councils in Pembrokeshire. After discussion it was </w:t>
      </w:r>
      <w:r w:rsidR="00E865F8" w:rsidRPr="00FD4E33">
        <w:t>proposed by Cllr Priest, seconded by Cllr Morse, and agreed by all that</w:t>
      </w:r>
      <w:r w:rsidR="003C3F6C" w:rsidRPr="00FD4E33">
        <w:t xml:space="preserve"> the Council should authorise payment of up to £30 as fair contribution to this end.</w:t>
      </w:r>
      <w:r w:rsidR="00E36220">
        <w:t xml:space="preserve"> The </w:t>
      </w:r>
      <w:r w:rsidR="00E36220" w:rsidRPr="00E36220">
        <w:rPr>
          <w:color w:val="FF0000"/>
        </w:rPr>
        <w:t xml:space="preserve">Clerk </w:t>
      </w:r>
      <w:r w:rsidR="00E36220">
        <w:t>will inform the Monitoring Officer of this.</w:t>
      </w:r>
    </w:p>
    <w:p w14:paraId="511B47DE" w14:textId="77777777" w:rsidR="006F32C2" w:rsidRPr="00D83325" w:rsidRDefault="006F32C2" w:rsidP="006F32C2">
      <w:pPr>
        <w:pStyle w:val="ListParagraph"/>
        <w:numPr>
          <w:ilvl w:val="0"/>
          <w:numId w:val="1"/>
        </w:numPr>
      </w:pPr>
      <w:r w:rsidRPr="00D83325">
        <w:rPr>
          <w:b/>
        </w:rPr>
        <w:t>To receive items of</w:t>
      </w:r>
      <w:r w:rsidRPr="00D83325">
        <w:t xml:space="preserve"> </w:t>
      </w:r>
      <w:r w:rsidRPr="00D83325">
        <w:rPr>
          <w:b/>
        </w:rPr>
        <w:t>correspondence</w:t>
      </w:r>
      <w:r w:rsidRPr="00D83325">
        <w:t>.</w:t>
      </w:r>
    </w:p>
    <w:p w14:paraId="0D8513CD" w14:textId="77777777" w:rsidR="00D83325" w:rsidRDefault="00D83325" w:rsidP="00D83325">
      <w:proofErr w:type="gramStart"/>
      <w:r>
        <w:t>Sustainable play information.</w:t>
      </w:r>
      <w:proofErr w:type="gramEnd"/>
    </w:p>
    <w:p w14:paraId="4394B855" w14:textId="77777777" w:rsidR="00D83325" w:rsidRDefault="00D83325" w:rsidP="00D83325">
      <w:proofErr w:type="gramStart"/>
      <w:r>
        <w:t>South Hook LNG Community Fund.</w:t>
      </w:r>
      <w:proofErr w:type="gramEnd"/>
    </w:p>
    <w:p w14:paraId="72C794D5" w14:textId="77777777" w:rsidR="00D83325" w:rsidRDefault="00D83325" w:rsidP="00D83325">
      <w:proofErr w:type="gramStart"/>
      <w:r>
        <w:t>Templeton training notice August 2016.</w:t>
      </w:r>
      <w:proofErr w:type="gramEnd"/>
    </w:p>
    <w:p w14:paraId="4F23FA8E" w14:textId="77777777" w:rsidR="00D83325" w:rsidRDefault="00D83325" w:rsidP="00D83325">
      <w:proofErr w:type="gramStart"/>
      <w:r>
        <w:t>One Voice Wales presentation in Milford Haven 19</w:t>
      </w:r>
      <w:r w:rsidRPr="00D83325">
        <w:rPr>
          <w:vertAlign w:val="superscript"/>
        </w:rPr>
        <w:t>th</w:t>
      </w:r>
      <w:r>
        <w:t xml:space="preserve"> September.</w:t>
      </w:r>
      <w:proofErr w:type="gramEnd"/>
      <w:r>
        <w:t xml:space="preserve"> </w:t>
      </w:r>
    </w:p>
    <w:p w14:paraId="64DE40B8" w14:textId="77777777" w:rsidR="00D83325" w:rsidRDefault="00D83325" w:rsidP="00D83325">
      <w:proofErr w:type="gramStart"/>
      <w:r>
        <w:t>Welsh Assembly survey on higher rates of tax on second homes.</w:t>
      </w:r>
      <w:proofErr w:type="gramEnd"/>
    </w:p>
    <w:p w14:paraId="7A28C64C" w14:textId="77777777" w:rsidR="00D83325" w:rsidRDefault="00D83325" w:rsidP="00D83325">
      <w:proofErr w:type="gramStart"/>
      <w:r>
        <w:t>Planning advice consultation for historic buildings.</w:t>
      </w:r>
      <w:proofErr w:type="gramEnd"/>
    </w:p>
    <w:p w14:paraId="37739A3A" w14:textId="77777777" w:rsidR="00D83325" w:rsidRDefault="00D83325" w:rsidP="00D83325">
      <w:r>
        <w:t>Pembrokeshire Walking groups Directory.</w:t>
      </w:r>
    </w:p>
    <w:p w14:paraId="0C5B061E" w14:textId="77777777" w:rsidR="00D83325" w:rsidRDefault="00D83325" w:rsidP="00D83325">
      <w:r>
        <w:lastRenderedPageBreak/>
        <w:t xml:space="preserve">Temporary traffic order – Pembroke </w:t>
      </w:r>
      <w:proofErr w:type="gramStart"/>
      <w:r>
        <w:t>Dock .</w:t>
      </w:r>
      <w:proofErr w:type="gramEnd"/>
    </w:p>
    <w:p w14:paraId="110DA824" w14:textId="77777777" w:rsidR="00D83325" w:rsidRDefault="00D83325" w:rsidP="00D83325">
      <w:r>
        <w:t>Pembrokeshire housing annual report – booklet.</w:t>
      </w:r>
    </w:p>
    <w:p w14:paraId="0B1C7412" w14:textId="77777777" w:rsidR="00D83325" w:rsidRDefault="00D83325" w:rsidP="00D83325">
      <w:r>
        <w:t>Let’s talk health workshops information.</w:t>
      </w:r>
    </w:p>
    <w:p w14:paraId="46AA1964" w14:textId="77777777" w:rsidR="00D83325" w:rsidRDefault="00D83325" w:rsidP="00D83325">
      <w:r>
        <w:t>Police and Crime plan.</w:t>
      </w:r>
    </w:p>
    <w:p w14:paraId="7F434DDC" w14:textId="77777777" w:rsidR="00D83325" w:rsidRDefault="00D83325" w:rsidP="00D83325">
      <w:proofErr w:type="gramStart"/>
      <w:r>
        <w:t>Preventions in Pembrokeshire event 30</w:t>
      </w:r>
      <w:r w:rsidRPr="00D83325">
        <w:rPr>
          <w:vertAlign w:val="superscript"/>
        </w:rPr>
        <w:t>th</w:t>
      </w:r>
      <w:r>
        <w:t xml:space="preserve"> September.</w:t>
      </w:r>
      <w:proofErr w:type="gramEnd"/>
    </w:p>
    <w:p w14:paraId="043D029A" w14:textId="77777777" w:rsidR="00D83325" w:rsidRDefault="00D83325" w:rsidP="00D83325">
      <w:proofErr w:type="gramStart"/>
      <w:r>
        <w:t>Pembrokeshire wellbeing survey.</w:t>
      </w:r>
      <w:proofErr w:type="gramEnd"/>
    </w:p>
    <w:p w14:paraId="14943614" w14:textId="77777777" w:rsidR="00D83325" w:rsidRDefault="00D83325" w:rsidP="00D83325">
      <w:proofErr w:type="gramStart"/>
      <w:r>
        <w:t>PCC Leisure, Culture and Tourism consultation.</w:t>
      </w:r>
      <w:proofErr w:type="gramEnd"/>
    </w:p>
    <w:p w14:paraId="3C5D1D27" w14:textId="77777777" w:rsidR="00D83325" w:rsidRDefault="00D83325" w:rsidP="00D83325">
      <w:proofErr w:type="gramStart"/>
      <w:r>
        <w:t>Planning Policy Wales questionnaire.</w:t>
      </w:r>
      <w:proofErr w:type="gramEnd"/>
    </w:p>
    <w:p w14:paraId="079C382E" w14:textId="77777777" w:rsidR="00D83325" w:rsidRDefault="00D83325" w:rsidP="00D83325">
      <w:r>
        <w:t>Natural Resources Wales bulletin August 2016.</w:t>
      </w:r>
    </w:p>
    <w:p w14:paraId="019A7D12" w14:textId="77777777" w:rsidR="00D83325" w:rsidRDefault="00D83325" w:rsidP="00D83325">
      <w:proofErr w:type="gramStart"/>
      <w:r>
        <w:t>Caring Communities innovation grant.</w:t>
      </w:r>
      <w:proofErr w:type="gramEnd"/>
    </w:p>
    <w:p w14:paraId="446D5B41" w14:textId="77777777" w:rsidR="00D83325" w:rsidRDefault="00D83325" w:rsidP="00D83325">
      <w:proofErr w:type="gramStart"/>
      <w:r>
        <w:t>Rural Community Development funding.</w:t>
      </w:r>
      <w:proofErr w:type="gramEnd"/>
    </w:p>
    <w:p w14:paraId="4507F556" w14:textId="77777777" w:rsidR="00847B29" w:rsidRPr="00D83325" w:rsidRDefault="00847B29" w:rsidP="00847B29">
      <w:pPr>
        <w:spacing w:after="0" w:line="240" w:lineRule="auto"/>
        <w:rPr>
          <w:i/>
        </w:rPr>
      </w:pPr>
    </w:p>
    <w:p w14:paraId="6DF9A9AB" w14:textId="77777777" w:rsidR="006F32C2" w:rsidRPr="00E36220" w:rsidRDefault="006F32C2" w:rsidP="006F32C2">
      <w:pPr>
        <w:pStyle w:val="ListParagraph"/>
        <w:numPr>
          <w:ilvl w:val="0"/>
          <w:numId w:val="1"/>
        </w:numPr>
      </w:pPr>
      <w:r w:rsidRPr="00E36220">
        <w:rPr>
          <w:b/>
        </w:rPr>
        <w:t>County Councillor’s report</w:t>
      </w:r>
      <w:r w:rsidRPr="00E36220">
        <w:t xml:space="preserve">. </w:t>
      </w:r>
    </w:p>
    <w:p w14:paraId="2B69D0C0" w14:textId="77777777" w:rsidR="00E36220" w:rsidRPr="003F7600" w:rsidRDefault="00E36220" w:rsidP="00E36220">
      <w:pPr>
        <w:rPr>
          <w:b/>
        </w:rPr>
      </w:pPr>
      <w:r w:rsidRPr="003F7600">
        <w:rPr>
          <w:b/>
        </w:rPr>
        <w:t xml:space="preserve">Knights </w:t>
      </w:r>
      <w:r w:rsidR="00331B66" w:rsidRPr="003F7600">
        <w:rPr>
          <w:b/>
        </w:rPr>
        <w:t>C</w:t>
      </w:r>
      <w:r w:rsidRPr="003F7600">
        <w:rPr>
          <w:b/>
        </w:rPr>
        <w:t>ourt</w:t>
      </w:r>
    </w:p>
    <w:p w14:paraId="2F83C9BB" w14:textId="77777777" w:rsidR="00331B66" w:rsidRDefault="00331B66" w:rsidP="00E36220">
      <w:r w:rsidRPr="00331B66">
        <w:t xml:space="preserve">Since </w:t>
      </w:r>
      <w:r>
        <w:t>A</w:t>
      </w:r>
      <w:r w:rsidRPr="00331B66">
        <w:t>pril, when the site was purchased by GD Harries, there’s been a total lack of progress on the part of Pembrokeshire housing to deliver the 7 houses that it promised to tenants as far back as September 2015. Having been given conflicting informa</w:t>
      </w:r>
      <w:r>
        <w:t>tion as to why the delays conti</w:t>
      </w:r>
      <w:r w:rsidRPr="00331B66">
        <w:t>nue, I called a meeting on site of all inter5ested parties in a bid to find a</w:t>
      </w:r>
      <w:r>
        <w:t xml:space="preserve"> </w:t>
      </w:r>
      <w:r w:rsidRPr="00331B66">
        <w:t>way for</w:t>
      </w:r>
      <w:r>
        <w:t>w</w:t>
      </w:r>
      <w:r w:rsidRPr="00331B66">
        <w:t xml:space="preserve">ard. Pembrokeshire Housings </w:t>
      </w:r>
      <w:r>
        <w:t>D</w:t>
      </w:r>
      <w:r w:rsidRPr="00331B66">
        <w:t xml:space="preserve">irector of </w:t>
      </w:r>
      <w:r>
        <w:t>D</w:t>
      </w:r>
      <w:r w:rsidRPr="00331B66">
        <w:t>evelopment, PCC’s Head</w:t>
      </w:r>
      <w:r>
        <w:t>s</w:t>
      </w:r>
      <w:r w:rsidRPr="00331B66">
        <w:t xml:space="preserve"> of Housing and of Planning, the Planning Case officer for the site, and, including </w:t>
      </w:r>
      <w:proofErr w:type="gramStart"/>
      <w:r w:rsidRPr="00331B66">
        <w:t>myself</w:t>
      </w:r>
      <w:proofErr w:type="gramEnd"/>
      <w:r w:rsidRPr="00331B66">
        <w:t xml:space="preserve">, 3 members of Templeton Community </w:t>
      </w:r>
      <w:r>
        <w:t>C</w:t>
      </w:r>
      <w:r w:rsidRPr="00331B66">
        <w:t>ouncil. I also represented the interests of the tenants.</w:t>
      </w:r>
    </w:p>
    <w:p w14:paraId="4401C467" w14:textId="77777777" w:rsidR="00331B66" w:rsidRDefault="00331B66" w:rsidP="00E36220">
      <w:r>
        <w:t xml:space="preserve">Following lengthy discussions surrounding a continuing legal matter, it was agreed that both parties would continue to seek a way forward in the best interest of the many families who are currently in limbo, waiting for the homes they were promised. The officers from PCC made significant contributions to the meeting, reminding all concerned that the situation cannot go on indefinitely. </w:t>
      </w:r>
    </w:p>
    <w:p w14:paraId="01E40AA3" w14:textId="77777777" w:rsidR="00331B66" w:rsidRDefault="00331B66" w:rsidP="00E36220">
      <w:r>
        <w:t>My thanks go to all who attended what was a fruitful meeting and especially to Cllrs Peter Morgan and Barb</w:t>
      </w:r>
      <w:r w:rsidR="003F7600">
        <w:t>a</w:t>
      </w:r>
      <w:r>
        <w:t xml:space="preserve">ra Priest for giving up their time during </w:t>
      </w:r>
      <w:proofErr w:type="spellStart"/>
      <w:r>
        <w:t>as</w:t>
      </w:r>
      <w:proofErr w:type="spellEnd"/>
      <w:r>
        <w:t xml:space="preserve"> work day.</w:t>
      </w:r>
    </w:p>
    <w:p w14:paraId="677354A3" w14:textId="77777777" w:rsidR="00331B66" w:rsidRPr="003F7600" w:rsidRDefault="00331B66" w:rsidP="00E36220">
      <w:pPr>
        <w:rPr>
          <w:b/>
        </w:rPr>
      </w:pPr>
      <w:r w:rsidRPr="003F7600">
        <w:rPr>
          <w:b/>
        </w:rPr>
        <w:t xml:space="preserve">Footpath to </w:t>
      </w:r>
      <w:proofErr w:type="spellStart"/>
      <w:r w:rsidRPr="003F7600">
        <w:rPr>
          <w:b/>
        </w:rPr>
        <w:t>TyCoed</w:t>
      </w:r>
      <w:proofErr w:type="spellEnd"/>
    </w:p>
    <w:p w14:paraId="25CEC158" w14:textId="77777777" w:rsidR="00331B66" w:rsidRDefault="00331B66" w:rsidP="00E36220">
      <w:r>
        <w:t>Following discussions with the landowner and PCC’s Highways Dept., it was felt that the proposals by PCC to create a new public footpath through farmland and/or across a field access track would not be in the best interests of public and particularly pupil safety. An alternative scheme should now be explored.</w:t>
      </w:r>
    </w:p>
    <w:p w14:paraId="0242E72F" w14:textId="77777777" w:rsidR="00331B66" w:rsidRPr="003F7600" w:rsidRDefault="00331B66" w:rsidP="00E36220">
      <w:pPr>
        <w:rPr>
          <w:b/>
        </w:rPr>
      </w:pPr>
      <w:proofErr w:type="gramStart"/>
      <w:r w:rsidRPr="003F7600">
        <w:rPr>
          <w:b/>
        </w:rPr>
        <w:t>Caravan in Flower Hall Lane.</w:t>
      </w:r>
      <w:proofErr w:type="gramEnd"/>
      <w:r w:rsidRPr="003F7600">
        <w:rPr>
          <w:b/>
        </w:rPr>
        <w:t xml:space="preserve"> </w:t>
      </w:r>
    </w:p>
    <w:p w14:paraId="0E63F3DD" w14:textId="77777777" w:rsidR="00331B66" w:rsidRDefault="00331B66" w:rsidP="00E36220">
      <w:r>
        <w:lastRenderedPageBreak/>
        <w:t>Following concerns that I’ve re</w:t>
      </w:r>
      <w:r w:rsidR="004C3F9B">
        <w:t>c</w:t>
      </w:r>
      <w:r>
        <w:t>eived, I asked PC’s Planning Enforcement Officer for an update on the matter: -</w:t>
      </w:r>
    </w:p>
    <w:p w14:paraId="34F6E1DA" w14:textId="77777777" w:rsidR="00331B66" w:rsidRDefault="004C3F9B" w:rsidP="00E36220">
      <w:r>
        <w:t xml:space="preserve">“The Enforcement Notice was served on the 22nde March </w:t>
      </w:r>
      <w:proofErr w:type="gramStart"/>
      <w:r>
        <w:t>2016,</w:t>
      </w:r>
      <w:proofErr w:type="gramEnd"/>
      <w:r>
        <w:t xml:space="preserve"> no appeal was lodged with the Planning Inspectorate against the notice, so the notice has come into effect. The date for compliance is 26</w:t>
      </w:r>
      <w:r w:rsidRPr="004C3F9B">
        <w:rPr>
          <w:vertAlign w:val="superscript"/>
        </w:rPr>
        <w:t>th</w:t>
      </w:r>
      <w:r>
        <w:t xml:space="preserve"> January 2017. There is still the option of appeal against the Certificate of Lawful Use decision as there is no timeframe for when the appeal can be made.”</w:t>
      </w:r>
    </w:p>
    <w:p w14:paraId="3E1F7B9C" w14:textId="77777777" w:rsidR="004C3F9B" w:rsidRDefault="004C3F9B" w:rsidP="00E36220">
      <w:r>
        <w:t xml:space="preserve">I wish to state that the time frames mentioned allow a reasonable period of time for alternative accommodation to be sought. </w:t>
      </w:r>
    </w:p>
    <w:p w14:paraId="7BCE9023" w14:textId="77777777" w:rsidR="004C3F9B" w:rsidRPr="003F7600" w:rsidRDefault="004C3F9B" w:rsidP="00E36220">
      <w:pPr>
        <w:rPr>
          <w:b/>
        </w:rPr>
      </w:pPr>
      <w:proofErr w:type="gramStart"/>
      <w:r w:rsidRPr="003F7600">
        <w:rPr>
          <w:b/>
        </w:rPr>
        <w:t>Shute Lane, Cold Blow.</w:t>
      </w:r>
      <w:proofErr w:type="gramEnd"/>
    </w:p>
    <w:p w14:paraId="220A9C29" w14:textId="77777777" w:rsidR="004C3F9B" w:rsidRDefault="004C3F9B" w:rsidP="00E36220">
      <w:r>
        <w:t xml:space="preserve">In late July, a large gathering of residents, walkers and horse riders attended the opening of the newly diverted bridleway, better known as Shute Lane. 10 years of work by PCC’s Rights of Way officers and 3 Planning Appeals later have brought into being a very useful addition to the bridleway and footpath network in the area. </w:t>
      </w:r>
    </w:p>
    <w:p w14:paraId="7C1A794C" w14:textId="77777777" w:rsidR="004C3F9B" w:rsidRPr="003F7600" w:rsidRDefault="004C3F9B" w:rsidP="00E36220">
      <w:pPr>
        <w:rPr>
          <w:b/>
        </w:rPr>
      </w:pPr>
      <w:r w:rsidRPr="003F7600">
        <w:rPr>
          <w:b/>
        </w:rPr>
        <w:t>Airfields of Britain Memorial Trust</w:t>
      </w:r>
    </w:p>
    <w:p w14:paraId="185F83CA" w14:textId="77777777" w:rsidR="004C3F9B" w:rsidRPr="00331B66" w:rsidRDefault="004C3F9B" w:rsidP="00E36220">
      <w:r>
        <w:t>I was pro</w:t>
      </w:r>
      <w:r w:rsidR="00BA1CBC">
        <w:t>u</w:t>
      </w:r>
      <w:r>
        <w:t>d to attend the recent unveiling of the memorial at Templeton Airfield along with Cllrs Barb</w:t>
      </w:r>
      <w:r w:rsidR="00BA1CBC">
        <w:t>ar</w:t>
      </w:r>
      <w:r>
        <w:t>a Priest and Peter Morgan. The Trust’</w:t>
      </w:r>
      <w:r w:rsidR="00BA1CBC">
        <w:t>s Director Genera</w:t>
      </w:r>
      <w:r w:rsidR="003F7600">
        <w:t xml:space="preserve">l, </w:t>
      </w:r>
      <w:r w:rsidR="00BA1CBC">
        <w:t>Ke</w:t>
      </w:r>
      <w:r>
        <w:t>nneth Bannerman gave a potted history of the “</w:t>
      </w:r>
      <w:proofErr w:type="spellStart"/>
      <w:r w:rsidR="00BA1CBC">
        <w:t>Drome’s</w:t>
      </w:r>
      <w:proofErr w:type="spellEnd"/>
      <w:r w:rsidR="00BA1CBC">
        <w:t xml:space="preserve">” construction and the role it played as a training base during and after the Second World War. It was especially nice to listen to the vivid recollections of those present who could remember life in Templeton during the war. </w:t>
      </w:r>
    </w:p>
    <w:p w14:paraId="41AA0356" w14:textId="77777777" w:rsidR="00E36220" w:rsidRPr="00E36220" w:rsidRDefault="00E36220" w:rsidP="00E36220">
      <w:pPr>
        <w:pStyle w:val="ListParagraph"/>
      </w:pPr>
    </w:p>
    <w:p w14:paraId="5FFC7647" w14:textId="77777777" w:rsidR="00C122AC" w:rsidRPr="00CF53AD" w:rsidRDefault="00AD1444" w:rsidP="00504DD9">
      <w:pPr>
        <w:pStyle w:val="ListParagraph"/>
        <w:numPr>
          <w:ilvl w:val="0"/>
          <w:numId w:val="1"/>
        </w:numPr>
      </w:pPr>
      <w:r w:rsidRPr="00CF53AD">
        <w:rPr>
          <w:b/>
        </w:rPr>
        <w:t>Bank statement and</w:t>
      </w:r>
      <w:r w:rsidRPr="00CF53AD">
        <w:t xml:space="preserve"> </w:t>
      </w:r>
      <w:r w:rsidRPr="00CF53AD">
        <w:rPr>
          <w:b/>
        </w:rPr>
        <w:t>reconciliation</w:t>
      </w:r>
      <w:r w:rsidRPr="00CF53AD">
        <w:t xml:space="preserve">. </w:t>
      </w:r>
    </w:p>
    <w:p w14:paraId="0FB524B1" w14:textId="77777777" w:rsidR="00CF53AD" w:rsidRDefault="00CF53AD" w:rsidP="00CF53AD">
      <w:r w:rsidRPr="00847AA7">
        <w:t>Bank statement, reconciliation presented £</w:t>
      </w:r>
      <w:r>
        <w:t>11,121.37</w:t>
      </w:r>
      <w:r w:rsidRPr="00CF53AD">
        <w:rPr>
          <w:color w:val="FF0000"/>
        </w:rPr>
        <w:t xml:space="preserve"> </w:t>
      </w:r>
      <w:r w:rsidRPr="00847AA7">
        <w:t>as at 3</w:t>
      </w:r>
      <w:r>
        <w:t>1</w:t>
      </w:r>
      <w:r w:rsidRPr="00CF53AD">
        <w:rPr>
          <w:vertAlign w:val="superscript"/>
        </w:rPr>
        <w:t>st</w:t>
      </w:r>
      <w:r>
        <w:t xml:space="preserve"> </w:t>
      </w:r>
      <w:proofErr w:type="gramStart"/>
      <w:r>
        <w:t>August</w:t>
      </w:r>
      <w:r w:rsidRPr="00847AA7">
        <w:t xml:space="preserve">  2016</w:t>
      </w:r>
      <w:proofErr w:type="gramEnd"/>
      <w:r w:rsidRPr="00847AA7">
        <w:t>.</w:t>
      </w:r>
    </w:p>
    <w:p w14:paraId="35972847" w14:textId="77777777" w:rsidR="003F7600" w:rsidRDefault="003F7600" w:rsidP="00CF53AD"/>
    <w:p w14:paraId="246C00EA" w14:textId="77777777" w:rsidR="00CF53AD" w:rsidRDefault="00CF53AD" w:rsidP="00CF53AD">
      <w:r w:rsidRPr="00847AA7">
        <w:t>Second account:  £</w:t>
      </w:r>
      <w:r>
        <w:t>62,078.32</w:t>
      </w:r>
      <w:r w:rsidRPr="00847AA7">
        <w:t xml:space="preserve"> as at </w:t>
      </w:r>
      <w:r>
        <w:t>31</w:t>
      </w:r>
      <w:r w:rsidRPr="00CF53AD">
        <w:rPr>
          <w:vertAlign w:val="superscript"/>
        </w:rPr>
        <w:t>st</w:t>
      </w:r>
      <w:r>
        <w:t xml:space="preserve"> </w:t>
      </w:r>
      <w:proofErr w:type="gramStart"/>
      <w:r>
        <w:t xml:space="preserve">August </w:t>
      </w:r>
      <w:r w:rsidRPr="00847AA7">
        <w:t xml:space="preserve"> 2016</w:t>
      </w:r>
      <w:proofErr w:type="gramEnd"/>
      <w:r w:rsidRPr="00847AA7">
        <w:t xml:space="preserve">. </w:t>
      </w:r>
    </w:p>
    <w:p w14:paraId="594FF689" w14:textId="77777777" w:rsidR="00CF53AD" w:rsidRDefault="00CF53AD" w:rsidP="00847B29"/>
    <w:p w14:paraId="06FDF86F" w14:textId="77777777" w:rsidR="00D83325" w:rsidRPr="00D83325" w:rsidRDefault="00D83325" w:rsidP="00847B29">
      <w:r w:rsidRPr="00D83325">
        <w:t xml:space="preserve">Cllr Morse left the room at this point and played no part in the following items. </w:t>
      </w:r>
    </w:p>
    <w:p w14:paraId="66C27303" w14:textId="77777777" w:rsidR="00C122AC" w:rsidRPr="00D83325" w:rsidRDefault="00C122AC" w:rsidP="00504DD9">
      <w:pPr>
        <w:pStyle w:val="ListParagraph"/>
        <w:numPr>
          <w:ilvl w:val="0"/>
          <w:numId w:val="1"/>
        </w:numPr>
        <w:rPr>
          <w:b/>
        </w:rPr>
      </w:pPr>
      <w:r w:rsidRPr="00D83325">
        <w:rPr>
          <w:b/>
        </w:rPr>
        <w:t>Planning applications:</w:t>
      </w:r>
    </w:p>
    <w:p w14:paraId="6A117BC5" w14:textId="77777777" w:rsidR="005557F1" w:rsidRPr="00D83325" w:rsidRDefault="005557F1" w:rsidP="005557F1">
      <w:pPr>
        <w:widowControl w:val="0"/>
        <w:spacing w:line="320" w:lineRule="exact"/>
        <w:rPr>
          <w:noProof/>
          <w:snapToGrid w:val="0"/>
        </w:rPr>
      </w:pPr>
      <w:r w:rsidRPr="00D83325">
        <w:rPr>
          <w:b/>
          <w:noProof/>
          <w:snapToGrid w:val="0"/>
        </w:rPr>
        <w:t xml:space="preserve">For consultation:  </w:t>
      </w:r>
    </w:p>
    <w:p w14:paraId="62937AB1" w14:textId="77777777" w:rsidR="00D83325" w:rsidRDefault="00D83325" w:rsidP="00D83325">
      <w:proofErr w:type="gramStart"/>
      <w:r w:rsidRPr="004D00FE">
        <w:t>16/0417/PA</w:t>
      </w:r>
      <w:r>
        <w:t xml:space="preserve"> Cattle accommodation building.</w:t>
      </w:r>
      <w:proofErr w:type="gramEnd"/>
      <w:r>
        <w:t xml:space="preserve"> Woodlands Farm, Templeton.</w:t>
      </w:r>
    </w:p>
    <w:p w14:paraId="11A38CDD" w14:textId="77777777" w:rsidR="00D83325" w:rsidRDefault="00D83325" w:rsidP="00D83325">
      <w:proofErr w:type="gramStart"/>
      <w:r w:rsidRPr="00902048">
        <w:t>16/0479/PA</w:t>
      </w:r>
      <w:r>
        <w:t>.</w:t>
      </w:r>
      <w:proofErr w:type="gramEnd"/>
      <w:r>
        <w:t xml:space="preserve"> Partial </w:t>
      </w:r>
      <w:proofErr w:type="gramStart"/>
      <w:r>
        <w:t>demolition of existing detached single garage building and extend</w:t>
      </w:r>
      <w:proofErr w:type="gramEnd"/>
      <w:r>
        <w:t xml:space="preserve"> / re-construct in to the garden. 1 Larkspur Close, Templeton.</w:t>
      </w:r>
    </w:p>
    <w:p w14:paraId="18252091" w14:textId="77777777" w:rsidR="00CF53AD" w:rsidRPr="004D00FE" w:rsidRDefault="00CF53AD" w:rsidP="00D83325">
      <w:r>
        <w:t>After discussion, it was decided that the Council had no issues with the above applications.</w:t>
      </w:r>
    </w:p>
    <w:p w14:paraId="6A5C44BD" w14:textId="77777777" w:rsidR="00A7207D" w:rsidRPr="00D83325" w:rsidRDefault="00A7207D" w:rsidP="00A7207D">
      <w:pPr>
        <w:rPr>
          <w:b/>
        </w:rPr>
      </w:pPr>
      <w:r w:rsidRPr="00D83325">
        <w:rPr>
          <w:b/>
        </w:rPr>
        <w:t>Planning approved by PCC:</w:t>
      </w:r>
    </w:p>
    <w:p w14:paraId="2CEF5CE2" w14:textId="77777777" w:rsidR="00D83325" w:rsidRDefault="00D83325" w:rsidP="00A7207D">
      <w:r w:rsidRPr="00D83325">
        <w:lastRenderedPageBreak/>
        <w:t>16/0368/PA Variation of condition 2 of planning app</w:t>
      </w:r>
      <w:r>
        <w:t xml:space="preserve"> 06</w:t>
      </w:r>
      <w:r w:rsidRPr="00D83325">
        <w:t>/1513/PA and condition contained in planning app</w:t>
      </w:r>
      <w:r>
        <w:t xml:space="preserve"> </w:t>
      </w:r>
      <w:r w:rsidRPr="00D83325">
        <w:t>16/0194/NM to allow change to approved drawings for Plot 1, Margaret’s Well, West Lane, Templeton.</w:t>
      </w:r>
    </w:p>
    <w:p w14:paraId="34679C1B" w14:textId="77777777" w:rsidR="00D83325" w:rsidRPr="00D83325" w:rsidRDefault="00D83325" w:rsidP="00A7207D">
      <w:r>
        <w:t>Cllr Morse re-entered the room.</w:t>
      </w:r>
    </w:p>
    <w:p w14:paraId="7763DC0F" w14:textId="77777777" w:rsidR="00C122AC" w:rsidRPr="00CF53AD" w:rsidRDefault="00C122AC" w:rsidP="00C122AC">
      <w:pPr>
        <w:rPr>
          <w:b/>
        </w:rPr>
      </w:pPr>
      <w:r w:rsidRPr="00CF53AD">
        <w:rPr>
          <w:b/>
        </w:rPr>
        <w:t>9) Church Hall:</w:t>
      </w:r>
      <w:bookmarkStart w:id="0" w:name="_GoBack"/>
      <w:bookmarkEnd w:id="0"/>
    </w:p>
    <w:p w14:paraId="25B1771E" w14:textId="77777777" w:rsidR="00CF53AD" w:rsidRPr="00847AA7" w:rsidRDefault="00CF53AD" w:rsidP="00CF53AD">
      <w:r w:rsidRPr="00847AA7">
        <w:t>To receive financial statement and reconciliation:</w:t>
      </w:r>
    </w:p>
    <w:p w14:paraId="5E014A11" w14:textId="77777777" w:rsidR="00CF53AD" w:rsidRDefault="00CF53AD" w:rsidP="00CF53AD">
      <w:r w:rsidRPr="00847AA7">
        <w:t xml:space="preserve">Bank statement, reconciliation </w:t>
      </w:r>
      <w:proofErr w:type="gramStart"/>
      <w:r w:rsidRPr="00847AA7">
        <w:t>presented  £</w:t>
      </w:r>
      <w:proofErr w:type="gramEnd"/>
      <w:r>
        <w:t>4,119.76</w:t>
      </w:r>
      <w:r w:rsidRPr="00847AA7">
        <w:t xml:space="preserve"> as at </w:t>
      </w:r>
      <w:r>
        <w:t>31</w:t>
      </w:r>
      <w:r w:rsidRPr="00C36D26">
        <w:rPr>
          <w:vertAlign w:val="superscript"/>
        </w:rPr>
        <w:t>st</w:t>
      </w:r>
      <w:r>
        <w:t xml:space="preserve"> August </w:t>
      </w:r>
      <w:r w:rsidRPr="00847AA7">
        <w:t xml:space="preserve">2016 </w:t>
      </w:r>
    </w:p>
    <w:p w14:paraId="6BDD7ECF" w14:textId="77777777" w:rsidR="00C122AC" w:rsidRPr="00FD4E33" w:rsidRDefault="00C122AC" w:rsidP="00C86C7D">
      <w:pPr>
        <w:pStyle w:val="ListParagraph"/>
        <w:numPr>
          <w:ilvl w:val="0"/>
          <w:numId w:val="1"/>
        </w:numPr>
      </w:pPr>
      <w:r w:rsidRPr="00FD4E33">
        <w:rPr>
          <w:b/>
        </w:rPr>
        <w:t>Councillors’ reports</w:t>
      </w:r>
      <w:r w:rsidRPr="00FD4E33">
        <w:t>:</w:t>
      </w:r>
    </w:p>
    <w:p w14:paraId="52EA32BD" w14:textId="77777777" w:rsidR="00FD4E33" w:rsidRDefault="00FD4E33" w:rsidP="00FD4E33">
      <w:r>
        <w:t xml:space="preserve">Cllr Priest stated that she was on away when two events in the Hall were on. </w:t>
      </w:r>
      <w:r w:rsidRPr="003F7600">
        <w:rPr>
          <w:color w:val="FF0000"/>
        </w:rPr>
        <w:t xml:space="preserve">Cllrs Morse </w:t>
      </w:r>
      <w:r>
        <w:t xml:space="preserve">and </w:t>
      </w:r>
      <w:r w:rsidRPr="003F7600">
        <w:rPr>
          <w:color w:val="FF0000"/>
        </w:rPr>
        <w:t xml:space="preserve">Morgan </w:t>
      </w:r>
      <w:r>
        <w:t>agreed to step in and cover. She also stated that the Hall was going to be used for the Halloween event on 28</w:t>
      </w:r>
      <w:r w:rsidRPr="00FD4E33">
        <w:rPr>
          <w:vertAlign w:val="superscript"/>
        </w:rPr>
        <w:t>th</w:t>
      </w:r>
      <w:r>
        <w:t xml:space="preserve"> October. She queried </w:t>
      </w:r>
      <w:proofErr w:type="gramStart"/>
      <w:r>
        <w:t>whether  TCC</w:t>
      </w:r>
      <w:proofErr w:type="gramEnd"/>
      <w:r>
        <w:t xml:space="preserve"> would be organising a firework display this year. After discussion it was agreed to do so, with a slightly higher amount allocated to the cost of the fireworks. </w:t>
      </w:r>
    </w:p>
    <w:p w14:paraId="5C60A6DF" w14:textId="77777777" w:rsidR="00FD4E33" w:rsidRDefault="00FD4E33" w:rsidP="00FD4E33">
      <w:r>
        <w:t>Cllr Phillips queried whether dog mess was still an issue. Cllr Willi</w:t>
      </w:r>
      <w:r w:rsidR="003F7600">
        <w:t xml:space="preserve">ams reported the private bin in </w:t>
      </w:r>
      <w:r>
        <w:t>West Lane was being used, and elsewhere it had not been reported as a problem lately.</w:t>
      </w:r>
    </w:p>
    <w:p w14:paraId="77E7137C" w14:textId="77777777" w:rsidR="00FD4E33" w:rsidRDefault="00FD4E33" w:rsidP="00FD4E33">
      <w:r>
        <w:t xml:space="preserve">Cllr Williams raised the issue of speeding into and through the village, and queried </w:t>
      </w:r>
      <w:r w:rsidR="00D86936">
        <w:t xml:space="preserve">potential </w:t>
      </w:r>
      <w:r>
        <w:t>alternative locations for the mobile speed camera.</w:t>
      </w:r>
      <w:r w:rsidR="00D86936">
        <w:t xml:space="preserve"> Cllr Morse explained that the off-road, clear line of sight requirements meant only two places in the village qualified. After discussion the </w:t>
      </w:r>
      <w:r w:rsidR="00D86936" w:rsidRPr="009B284B">
        <w:rPr>
          <w:color w:val="FF0000"/>
        </w:rPr>
        <w:t xml:space="preserve">Clerk </w:t>
      </w:r>
      <w:r w:rsidR="00D86936">
        <w:t>was asked to write to PCC requesting they investigate the possibility of a speed buffer zone and highlighting signs to reduce speeds.</w:t>
      </w:r>
    </w:p>
    <w:p w14:paraId="68A6A239" w14:textId="0BB81C03" w:rsidR="00D86936" w:rsidRDefault="26005AD6" w:rsidP="00FD4E33">
      <w:r>
        <w:t xml:space="preserve">Cllr Morgan reported that in the early part of the summer holiday youths had broken into the school grounds and caused considerable damage, as well as verbally abusing members of the public. This was reported at the recent PTA meeting, where it was stated that if any member of the public should notice any further incident of this sort, they should contact the school directly if it is in term </w:t>
      </w:r>
      <w:proofErr w:type="gramStart"/>
      <w:r>
        <w:t>time,</w:t>
      </w:r>
      <w:proofErr w:type="gramEnd"/>
      <w:r>
        <w:t xml:space="preserve"> or PCC at all other times. On a positive note, however, he also reported that as of next week the school would have 100 pupils, up by nearly 40 from two years ago.</w:t>
      </w:r>
    </w:p>
    <w:p w14:paraId="0DE78F81" w14:textId="77777777" w:rsidR="00D86936" w:rsidRDefault="00D86936" w:rsidP="00FD4E33">
      <w:r>
        <w:t xml:space="preserve">He also reported that the </w:t>
      </w:r>
      <w:proofErr w:type="spellStart"/>
      <w:r>
        <w:t>Maes</w:t>
      </w:r>
      <w:proofErr w:type="spellEnd"/>
      <w:r>
        <w:t xml:space="preserve"> </w:t>
      </w:r>
      <w:proofErr w:type="spellStart"/>
      <w:r>
        <w:t>Yr</w:t>
      </w:r>
      <w:proofErr w:type="spellEnd"/>
      <w:r>
        <w:t xml:space="preserve"> </w:t>
      </w:r>
      <w:proofErr w:type="spellStart"/>
      <w:r>
        <w:t>Ysgol</w:t>
      </w:r>
      <w:proofErr w:type="spellEnd"/>
      <w:r>
        <w:t xml:space="preserve"> visibility splay was not good, and needs to be resolved by PCC. Finally he took</w:t>
      </w:r>
      <w:r w:rsidR="00D91A38">
        <w:t xml:space="preserve"> </w:t>
      </w:r>
      <w:r>
        <w:t xml:space="preserve">the meeting through </w:t>
      </w:r>
      <w:r w:rsidR="00D91A38">
        <w:t xml:space="preserve">a letter </w:t>
      </w:r>
      <w:r w:rsidR="007A63F2">
        <w:t>regarding the Church Harvest Thanksgiving. It was agreed that the Council should contribute to the arrangements for this.</w:t>
      </w:r>
    </w:p>
    <w:p w14:paraId="39CB5003" w14:textId="77777777" w:rsidR="00D86936" w:rsidRDefault="00D86936" w:rsidP="00FD4E33"/>
    <w:p w14:paraId="38628164" w14:textId="77777777" w:rsidR="0015740C" w:rsidRPr="00D83325" w:rsidRDefault="00582388" w:rsidP="00C75823">
      <w:pPr>
        <w:pStyle w:val="ListParagraph"/>
        <w:numPr>
          <w:ilvl w:val="0"/>
          <w:numId w:val="1"/>
        </w:numPr>
        <w:spacing w:after="0"/>
      </w:pPr>
      <w:r w:rsidRPr="00D83325">
        <w:rPr>
          <w:b/>
        </w:rPr>
        <w:t>Date and location of next meeting</w:t>
      </w:r>
      <w:r w:rsidRPr="00D83325">
        <w:t>. It was agreed that the next meeting should be on</w:t>
      </w:r>
      <w:r w:rsidR="0015740C" w:rsidRPr="00D83325">
        <w:t xml:space="preserve"> </w:t>
      </w:r>
    </w:p>
    <w:p w14:paraId="06FDCFD6" w14:textId="77777777" w:rsidR="00D90416" w:rsidRPr="00D83325" w:rsidRDefault="00582388" w:rsidP="00C75823">
      <w:pPr>
        <w:spacing w:after="0"/>
      </w:pPr>
      <w:proofErr w:type="gramStart"/>
      <w:r w:rsidRPr="00D83325">
        <w:t xml:space="preserve">Thursday </w:t>
      </w:r>
      <w:r w:rsidR="00D83325" w:rsidRPr="00D83325">
        <w:t>20</w:t>
      </w:r>
      <w:r w:rsidR="00D83325" w:rsidRPr="00D83325">
        <w:rPr>
          <w:vertAlign w:val="superscript"/>
        </w:rPr>
        <w:t>th</w:t>
      </w:r>
      <w:r w:rsidR="00D83325" w:rsidRPr="00D83325">
        <w:t xml:space="preserve"> October</w:t>
      </w:r>
      <w:r w:rsidR="0015740C" w:rsidRPr="00D83325">
        <w:t xml:space="preserve">, in the </w:t>
      </w:r>
      <w:r w:rsidR="00D83325" w:rsidRPr="00D83325">
        <w:t>Hall</w:t>
      </w:r>
      <w:r w:rsidR="0015740C" w:rsidRPr="00D83325">
        <w:t>.</w:t>
      </w:r>
      <w:proofErr w:type="gramEnd"/>
    </w:p>
    <w:p w14:paraId="0091804A" w14:textId="77777777" w:rsidR="00FE61D2" w:rsidRPr="00D83325" w:rsidRDefault="00FE61D2" w:rsidP="00C75823">
      <w:pPr>
        <w:spacing w:after="0"/>
        <w:rPr>
          <w:i/>
        </w:rPr>
      </w:pPr>
    </w:p>
    <w:p w14:paraId="6AB1CDDD" w14:textId="77777777" w:rsidR="00C75823" w:rsidRPr="00D83325" w:rsidRDefault="00C75823" w:rsidP="00C75823">
      <w:pPr>
        <w:spacing w:after="0"/>
        <w:rPr>
          <w:i/>
        </w:rPr>
      </w:pPr>
    </w:p>
    <w:p w14:paraId="7AE61233" w14:textId="77777777" w:rsidR="004B21BD" w:rsidRPr="00FE61D2" w:rsidRDefault="00D90416" w:rsidP="000F62CD">
      <w:r w:rsidRPr="00FE61D2">
        <w:t xml:space="preserve">The meeting closed at </w:t>
      </w:r>
      <w:r w:rsidR="00D83325">
        <w:t>10.45</w:t>
      </w:r>
      <w:r w:rsidR="00200502">
        <w:t>pm</w:t>
      </w:r>
      <w:r w:rsidR="005223D5" w:rsidRPr="00FE61D2">
        <w:t xml:space="preserve">. </w:t>
      </w:r>
    </w:p>
    <w:sectPr w:rsidR="004B21BD" w:rsidRPr="00FE61D2" w:rsidSect="00A56C35">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507B7"/>
    <w:multiLevelType w:val="hybridMultilevel"/>
    <w:tmpl w:val="FA229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C1"/>
    <w:rsid w:val="000076E7"/>
    <w:rsid w:val="000356A2"/>
    <w:rsid w:val="0005501C"/>
    <w:rsid w:val="0007598C"/>
    <w:rsid w:val="00076A58"/>
    <w:rsid w:val="00080FC3"/>
    <w:rsid w:val="000B1C71"/>
    <w:rsid w:val="000C0D33"/>
    <w:rsid w:val="000D2C38"/>
    <w:rsid w:val="000D70E3"/>
    <w:rsid w:val="000F62CD"/>
    <w:rsid w:val="000F7D5D"/>
    <w:rsid w:val="00142BBB"/>
    <w:rsid w:val="001553EF"/>
    <w:rsid w:val="0015740C"/>
    <w:rsid w:val="001E6366"/>
    <w:rsid w:val="00200502"/>
    <w:rsid w:val="0022209F"/>
    <w:rsid w:val="00244FAF"/>
    <w:rsid w:val="00260B8D"/>
    <w:rsid w:val="002812ED"/>
    <w:rsid w:val="002C5897"/>
    <w:rsid w:val="002D0753"/>
    <w:rsid w:val="002D5034"/>
    <w:rsid w:val="00326819"/>
    <w:rsid w:val="00331B66"/>
    <w:rsid w:val="0033249D"/>
    <w:rsid w:val="00365FC1"/>
    <w:rsid w:val="00387FC7"/>
    <w:rsid w:val="003C3748"/>
    <w:rsid w:val="003C3F6C"/>
    <w:rsid w:val="003F695B"/>
    <w:rsid w:val="003F7600"/>
    <w:rsid w:val="00427836"/>
    <w:rsid w:val="0043030B"/>
    <w:rsid w:val="00434175"/>
    <w:rsid w:val="0043580F"/>
    <w:rsid w:val="00444E9A"/>
    <w:rsid w:val="00466069"/>
    <w:rsid w:val="004A1789"/>
    <w:rsid w:val="004B21BD"/>
    <w:rsid w:val="004C3F9B"/>
    <w:rsid w:val="004F3640"/>
    <w:rsid w:val="00504DD9"/>
    <w:rsid w:val="005223D5"/>
    <w:rsid w:val="005557F1"/>
    <w:rsid w:val="00556F72"/>
    <w:rsid w:val="00582388"/>
    <w:rsid w:val="005C365F"/>
    <w:rsid w:val="005F5B03"/>
    <w:rsid w:val="0061568F"/>
    <w:rsid w:val="00623D87"/>
    <w:rsid w:val="00645907"/>
    <w:rsid w:val="00672E5A"/>
    <w:rsid w:val="00684416"/>
    <w:rsid w:val="006C471E"/>
    <w:rsid w:val="006F32C2"/>
    <w:rsid w:val="006F3E3B"/>
    <w:rsid w:val="006F449D"/>
    <w:rsid w:val="006F472E"/>
    <w:rsid w:val="006F4890"/>
    <w:rsid w:val="006F6698"/>
    <w:rsid w:val="007130ED"/>
    <w:rsid w:val="00731836"/>
    <w:rsid w:val="0073474A"/>
    <w:rsid w:val="007528D2"/>
    <w:rsid w:val="0076199C"/>
    <w:rsid w:val="007633F5"/>
    <w:rsid w:val="00764BCB"/>
    <w:rsid w:val="0077663B"/>
    <w:rsid w:val="007A04AF"/>
    <w:rsid w:val="007A63F2"/>
    <w:rsid w:val="007A6F01"/>
    <w:rsid w:val="00847B29"/>
    <w:rsid w:val="00857599"/>
    <w:rsid w:val="00880921"/>
    <w:rsid w:val="008878EA"/>
    <w:rsid w:val="008A3546"/>
    <w:rsid w:val="008B6965"/>
    <w:rsid w:val="008C1B86"/>
    <w:rsid w:val="00905E47"/>
    <w:rsid w:val="009240DD"/>
    <w:rsid w:val="00944D52"/>
    <w:rsid w:val="009B284B"/>
    <w:rsid w:val="009E208C"/>
    <w:rsid w:val="00A014AF"/>
    <w:rsid w:val="00A14E3A"/>
    <w:rsid w:val="00A16ED9"/>
    <w:rsid w:val="00A22A85"/>
    <w:rsid w:val="00A261ED"/>
    <w:rsid w:val="00A31E66"/>
    <w:rsid w:val="00A34E15"/>
    <w:rsid w:val="00A56C35"/>
    <w:rsid w:val="00A7207D"/>
    <w:rsid w:val="00AD1444"/>
    <w:rsid w:val="00B06D97"/>
    <w:rsid w:val="00B14E19"/>
    <w:rsid w:val="00B15596"/>
    <w:rsid w:val="00B5265E"/>
    <w:rsid w:val="00B64634"/>
    <w:rsid w:val="00B82D06"/>
    <w:rsid w:val="00BA1CBC"/>
    <w:rsid w:val="00BB2CFC"/>
    <w:rsid w:val="00BF2191"/>
    <w:rsid w:val="00C122AC"/>
    <w:rsid w:val="00C40825"/>
    <w:rsid w:val="00C42840"/>
    <w:rsid w:val="00C50610"/>
    <w:rsid w:val="00C515DE"/>
    <w:rsid w:val="00C53ED5"/>
    <w:rsid w:val="00C64205"/>
    <w:rsid w:val="00C75823"/>
    <w:rsid w:val="00C86C7D"/>
    <w:rsid w:val="00C877F2"/>
    <w:rsid w:val="00C90E3D"/>
    <w:rsid w:val="00CF53AD"/>
    <w:rsid w:val="00D367E1"/>
    <w:rsid w:val="00D543E0"/>
    <w:rsid w:val="00D63580"/>
    <w:rsid w:val="00D83325"/>
    <w:rsid w:val="00D86936"/>
    <w:rsid w:val="00D90416"/>
    <w:rsid w:val="00D91A38"/>
    <w:rsid w:val="00DD787F"/>
    <w:rsid w:val="00DF305F"/>
    <w:rsid w:val="00E17544"/>
    <w:rsid w:val="00E36220"/>
    <w:rsid w:val="00E44344"/>
    <w:rsid w:val="00E52A20"/>
    <w:rsid w:val="00E865F8"/>
    <w:rsid w:val="00EC6725"/>
    <w:rsid w:val="00F21D65"/>
    <w:rsid w:val="00F64444"/>
    <w:rsid w:val="00F7276A"/>
    <w:rsid w:val="00FB1533"/>
    <w:rsid w:val="00FD1B04"/>
    <w:rsid w:val="00FD4077"/>
    <w:rsid w:val="00FD4E33"/>
    <w:rsid w:val="00FE61D2"/>
    <w:rsid w:val="26005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C1"/>
    <w:rPr>
      <w:rFonts w:ascii="Tahoma" w:hAnsi="Tahoma" w:cs="Tahoma"/>
      <w:sz w:val="16"/>
      <w:szCs w:val="16"/>
    </w:rPr>
  </w:style>
  <w:style w:type="paragraph" w:styleId="ListParagraph">
    <w:name w:val="List Paragraph"/>
    <w:basedOn w:val="Normal"/>
    <w:uiPriority w:val="34"/>
    <w:qFormat/>
    <w:rsid w:val="003C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B18D6-C2B3-4498-A782-CDD2AF3C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3</cp:revision>
  <dcterms:created xsi:type="dcterms:W3CDTF">2016-10-30T09:11:00Z</dcterms:created>
  <dcterms:modified xsi:type="dcterms:W3CDTF">2016-10-30T09:12:00Z</dcterms:modified>
</cp:coreProperties>
</file>