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5" w:rsidRPr="00A51C32" w:rsidRDefault="00F76C95" w:rsidP="00F76C95">
      <w:pPr>
        <w:jc w:val="center"/>
        <w:rPr>
          <w:rFonts w:cstheme="minorHAnsi"/>
          <w:b/>
        </w:rPr>
      </w:pPr>
      <w:r w:rsidRPr="00A51C32">
        <w:rPr>
          <w:rFonts w:cstheme="minorHAnsi"/>
          <w:b/>
        </w:rPr>
        <w:t>Minutes of the meeting of Templeton Community Council</w:t>
      </w:r>
    </w:p>
    <w:p w:rsidR="00F76C95" w:rsidRPr="00A51C32" w:rsidRDefault="00F76C95" w:rsidP="00F76C95">
      <w:pPr>
        <w:jc w:val="center"/>
        <w:rPr>
          <w:rFonts w:cstheme="minorHAnsi"/>
          <w:b/>
        </w:rPr>
      </w:pPr>
      <w:r w:rsidRPr="00A51C32">
        <w:rPr>
          <w:rFonts w:cstheme="minorHAnsi"/>
          <w:b/>
        </w:rPr>
        <w:t>Held at St John’s Church Hall, Templeton on 17</w:t>
      </w:r>
      <w:r w:rsidRPr="00A51C32">
        <w:rPr>
          <w:rFonts w:cstheme="minorHAnsi"/>
          <w:b/>
          <w:vertAlign w:val="superscript"/>
        </w:rPr>
        <w:t>th</w:t>
      </w:r>
      <w:r w:rsidRPr="00A51C32">
        <w:rPr>
          <w:rFonts w:cstheme="minorHAnsi"/>
          <w:b/>
        </w:rPr>
        <w:t xml:space="preserve"> March 2016</w:t>
      </w:r>
    </w:p>
    <w:p w:rsidR="00E04232" w:rsidRPr="00A51C32" w:rsidRDefault="00E04232" w:rsidP="00F76C95">
      <w:pPr>
        <w:rPr>
          <w:rFonts w:cstheme="minorHAnsi"/>
        </w:rPr>
      </w:pPr>
    </w:p>
    <w:p w:rsidR="00F76C95" w:rsidRPr="00A51C32" w:rsidRDefault="00F76C95" w:rsidP="00F76C95">
      <w:pPr>
        <w:rPr>
          <w:rFonts w:cstheme="minorHAnsi"/>
        </w:rPr>
      </w:pPr>
      <w:r w:rsidRPr="00A51C32">
        <w:rPr>
          <w:rFonts w:cstheme="minorHAnsi"/>
        </w:rPr>
        <w:t xml:space="preserve">Present: Councillors John Phillips (Chair), Peter Morgan, Barbara Priest, Liz Burns, Phillip Williams, </w:t>
      </w:r>
      <w:proofErr w:type="spellStart"/>
      <w:r w:rsidRPr="00A51C32">
        <w:rPr>
          <w:rFonts w:cstheme="minorHAnsi"/>
        </w:rPr>
        <w:t>Elwyn</w:t>
      </w:r>
      <w:proofErr w:type="spellEnd"/>
      <w:r w:rsidRPr="00A51C32">
        <w:rPr>
          <w:rFonts w:cstheme="minorHAnsi"/>
        </w:rPr>
        <w:t xml:space="preserve"> Morse, Wendy Beecham.</w:t>
      </w:r>
    </w:p>
    <w:p w:rsidR="00F76C95" w:rsidRPr="00A51C32" w:rsidRDefault="00F76C95" w:rsidP="00F76C95">
      <w:pPr>
        <w:rPr>
          <w:rFonts w:cstheme="minorHAnsi"/>
        </w:rPr>
      </w:pPr>
      <w:r w:rsidRPr="00A51C32">
        <w:rPr>
          <w:rFonts w:cstheme="minorHAnsi"/>
        </w:rPr>
        <w:t xml:space="preserve">Cllr Phillips as Chair welcomed everyone to the meeting. </w:t>
      </w:r>
    </w:p>
    <w:p w:rsidR="00F76C95" w:rsidRPr="00A51C32" w:rsidRDefault="00F76C95" w:rsidP="00F76C95">
      <w:pPr>
        <w:pStyle w:val="ListParagraph"/>
        <w:numPr>
          <w:ilvl w:val="0"/>
          <w:numId w:val="2"/>
        </w:numPr>
        <w:rPr>
          <w:rFonts w:cstheme="minorHAnsi"/>
        </w:rPr>
      </w:pPr>
      <w:r w:rsidRPr="00A51C32">
        <w:rPr>
          <w:rFonts w:cstheme="minorHAnsi"/>
          <w:b/>
        </w:rPr>
        <w:t>To accept apologies for absence</w:t>
      </w:r>
      <w:r w:rsidRPr="00A51C32">
        <w:rPr>
          <w:rFonts w:cstheme="minorHAnsi"/>
        </w:rPr>
        <w:t>. No apologies were received.</w:t>
      </w:r>
    </w:p>
    <w:p w:rsidR="00F76C95" w:rsidRPr="00A51C32" w:rsidRDefault="00F76C95" w:rsidP="00F76C95">
      <w:pPr>
        <w:pStyle w:val="ListParagraph"/>
        <w:rPr>
          <w:rFonts w:cstheme="minorHAnsi"/>
        </w:rPr>
      </w:pPr>
    </w:p>
    <w:p w:rsidR="00F76C95" w:rsidRPr="00A51C32" w:rsidRDefault="00F76C95" w:rsidP="00F76C95">
      <w:pPr>
        <w:pStyle w:val="ListParagraph"/>
        <w:numPr>
          <w:ilvl w:val="0"/>
          <w:numId w:val="2"/>
        </w:numPr>
        <w:rPr>
          <w:rFonts w:cstheme="minorHAnsi"/>
        </w:rPr>
      </w:pPr>
      <w:r w:rsidRPr="00A51C32">
        <w:rPr>
          <w:rFonts w:cstheme="minorHAnsi"/>
          <w:b/>
        </w:rPr>
        <w:t xml:space="preserve">To disclose personal and pecuniary interests in the items listed below. </w:t>
      </w:r>
      <w:r w:rsidRPr="00A51C32">
        <w:rPr>
          <w:rFonts w:cstheme="minorHAnsi"/>
        </w:rPr>
        <w:t xml:space="preserve">Cllr Priest declared a personal interest in the </w:t>
      </w:r>
      <w:r w:rsidR="00C416D2" w:rsidRPr="00A51C32">
        <w:rPr>
          <w:rFonts w:cstheme="minorHAnsi"/>
        </w:rPr>
        <w:t xml:space="preserve">TCA </w:t>
      </w:r>
      <w:r w:rsidRPr="00A51C32">
        <w:rPr>
          <w:rFonts w:cstheme="minorHAnsi"/>
        </w:rPr>
        <w:t>letter in item 5.</w:t>
      </w:r>
    </w:p>
    <w:p w:rsidR="00F76C95" w:rsidRPr="00A51C32" w:rsidRDefault="00F76C95" w:rsidP="00F76C95">
      <w:pPr>
        <w:pStyle w:val="ListParagraph"/>
        <w:rPr>
          <w:rFonts w:cstheme="minorHAnsi"/>
        </w:rPr>
      </w:pPr>
    </w:p>
    <w:p w:rsidR="00F76C95" w:rsidRPr="00A51C32" w:rsidRDefault="00F76C95" w:rsidP="00F76C95">
      <w:pPr>
        <w:pStyle w:val="ListParagraph"/>
        <w:numPr>
          <w:ilvl w:val="0"/>
          <w:numId w:val="2"/>
        </w:numPr>
        <w:rPr>
          <w:rFonts w:cstheme="minorHAnsi"/>
          <w:b/>
        </w:rPr>
      </w:pPr>
      <w:r w:rsidRPr="00A51C32">
        <w:rPr>
          <w:rFonts w:cstheme="minorHAnsi"/>
          <w:b/>
        </w:rPr>
        <w:t>To sign minutes of previous meeting</w:t>
      </w:r>
      <w:r w:rsidRPr="00A51C32">
        <w:rPr>
          <w:rFonts w:cstheme="minorHAnsi"/>
        </w:rPr>
        <w:t xml:space="preserve"> </w:t>
      </w:r>
      <w:r w:rsidRPr="00A51C32">
        <w:rPr>
          <w:rFonts w:cstheme="minorHAnsi"/>
          <w:b/>
        </w:rPr>
        <w:t>– 18</w:t>
      </w:r>
      <w:r w:rsidRPr="00A51C32">
        <w:rPr>
          <w:rFonts w:cstheme="minorHAnsi"/>
          <w:b/>
          <w:vertAlign w:val="superscript"/>
        </w:rPr>
        <w:t>th</w:t>
      </w:r>
      <w:r w:rsidRPr="00A51C32">
        <w:rPr>
          <w:rFonts w:cstheme="minorHAnsi"/>
          <w:b/>
        </w:rPr>
        <w:t xml:space="preserve"> February 2016. </w:t>
      </w:r>
      <w:r w:rsidRPr="00A51C32">
        <w:rPr>
          <w:rFonts w:cstheme="minorHAnsi"/>
        </w:rPr>
        <w:t>The minutes of the meeting held on 18</w:t>
      </w:r>
      <w:r w:rsidRPr="00A51C32">
        <w:rPr>
          <w:rFonts w:cstheme="minorHAnsi"/>
          <w:vertAlign w:val="superscript"/>
        </w:rPr>
        <w:t>th</w:t>
      </w:r>
      <w:r w:rsidRPr="00A51C32">
        <w:rPr>
          <w:rFonts w:cstheme="minorHAnsi"/>
        </w:rPr>
        <w:t xml:space="preserve"> February 2016, and the record of the meeting held immediately prior to it, were agreed by those present, and then duly signed by the Chairman as required by law.</w:t>
      </w:r>
    </w:p>
    <w:p w:rsidR="00F76C95" w:rsidRPr="00A51C32" w:rsidRDefault="00F76C95" w:rsidP="00F76C95">
      <w:pPr>
        <w:pStyle w:val="ListParagraph"/>
        <w:rPr>
          <w:rFonts w:cstheme="minorHAnsi"/>
        </w:rPr>
      </w:pPr>
    </w:p>
    <w:p w:rsidR="00F76C95" w:rsidRPr="00A51C32" w:rsidRDefault="00F76C95" w:rsidP="00B2673D">
      <w:pPr>
        <w:pStyle w:val="ListParagraph"/>
        <w:numPr>
          <w:ilvl w:val="0"/>
          <w:numId w:val="2"/>
        </w:numPr>
      </w:pPr>
      <w:r w:rsidRPr="00A51C32">
        <w:rPr>
          <w:rFonts w:cstheme="minorHAnsi"/>
          <w:b/>
        </w:rPr>
        <w:t>To report on matters arising from previous minutes and decide upon further action as required:</w:t>
      </w:r>
    </w:p>
    <w:p w:rsidR="003C3748" w:rsidRPr="00A51C32" w:rsidRDefault="003C3748" w:rsidP="00C122AC">
      <w:r w:rsidRPr="00A51C32">
        <w:t xml:space="preserve">Church Hall ownership – there was nothing new to report or discuss. </w:t>
      </w:r>
    </w:p>
    <w:p w:rsidR="003C3748" w:rsidRPr="00A51C32" w:rsidRDefault="003C3748" w:rsidP="00C122AC">
      <w:proofErr w:type="gramStart"/>
      <w:r w:rsidRPr="00A51C32">
        <w:t>Sale of the field.</w:t>
      </w:r>
      <w:proofErr w:type="gramEnd"/>
      <w:r w:rsidRPr="00A51C32">
        <w:t xml:space="preserve"> The auction on 25</w:t>
      </w:r>
      <w:r w:rsidRPr="00A51C32">
        <w:rPr>
          <w:vertAlign w:val="superscript"/>
        </w:rPr>
        <w:t>th</w:t>
      </w:r>
      <w:r w:rsidRPr="00A51C32">
        <w:t xml:space="preserve"> February was well attended and a better than expected price was achieved. The solicitors ha</w:t>
      </w:r>
      <w:r w:rsidR="00E04232" w:rsidRPr="00A51C32">
        <w:t>ve</w:t>
      </w:r>
      <w:r w:rsidRPr="00A51C32">
        <w:t xml:space="preserve"> written to confirm the sale price, </w:t>
      </w:r>
      <w:r w:rsidR="00E04232" w:rsidRPr="00A51C32">
        <w:t xml:space="preserve">the deposit payment, </w:t>
      </w:r>
      <w:r w:rsidRPr="00A51C32">
        <w:t>and to say they would be in touch when the completion conveyance was ready for signing. A second bank account for the Council has been opened specifically for the monies from the sale, so that it can be a restricted account for expenditure purely upon the Hall and other specific projects within the community. This was discussed and agreed by all of those present.</w:t>
      </w:r>
    </w:p>
    <w:p w:rsidR="003C3748" w:rsidRPr="00A51C32" w:rsidRDefault="00BB2CFC" w:rsidP="00C122AC">
      <w:r w:rsidRPr="00A51C32">
        <w:t xml:space="preserve">Park benches and tables: placements and relocations. </w:t>
      </w:r>
      <w:r w:rsidR="004B21BD" w:rsidRPr="00A51C32">
        <w:t xml:space="preserve">It was agreed that the Councillors would meet up soon after Easter and get as many as possible constructed and placed. </w:t>
      </w:r>
    </w:p>
    <w:p w:rsidR="004B21BD" w:rsidRPr="00A51C32" w:rsidRDefault="004B21BD" w:rsidP="00C122AC">
      <w:proofErr w:type="gramStart"/>
      <w:r w:rsidRPr="00A51C32">
        <w:t>General Council property repairs.</w:t>
      </w:r>
      <w:proofErr w:type="gramEnd"/>
      <w:r w:rsidRPr="00A51C32">
        <w:t xml:space="preserve"> It was agreed that a local handyman should be approached to do the necessary painting, using his own tools, at the rate of £10 an hour. It was noted that the tap in the Hall had been fixed.</w:t>
      </w:r>
    </w:p>
    <w:p w:rsidR="004B21BD" w:rsidRPr="00A51C32" w:rsidRDefault="004B21BD" w:rsidP="00C122AC">
      <w:proofErr w:type="gramStart"/>
      <w:r w:rsidRPr="00A51C32">
        <w:t>Sentence Gardens</w:t>
      </w:r>
      <w:proofErr w:type="gramEnd"/>
      <w:r w:rsidRPr="00A51C32">
        <w:t xml:space="preserve"> footpath. A repair had been made although it was not wholly satisfactory. If condition worsened then PCC would be requested to resolve the situation.</w:t>
      </w:r>
    </w:p>
    <w:p w:rsidR="004B21BD" w:rsidRPr="00A51C32" w:rsidRDefault="004B21BD" w:rsidP="00C122AC">
      <w:proofErr w:type="gramStart"/>
      <w:r w:rsidRPr="00A51C32">
        <w:t xml:space="preserve">Potential effluent leak – </w:t>
      </w:r>
      <w:proofErr w:type="spellStart"/>
      <w:r w:rsidRPr="00A51C32">
        <w:t>Holyland</w:t>
      </w:r>
      <w:proofErr w:type="spellEnd"/>
      <w:r w:rsidRPr="00A51C32">
        <w:t xml:space="preserve"> Lane, Cold Blow.</w:t>
      </w:r>
      <w:proofErr w:type="gramEnd"/>
      <w:r w:rsidRPr="00A51C32">
        <w:t xml:space="preserve"> Cllrs Morse and Williams will discuss this with relevant parties when possible. </w:t>
      </w:r>
    </w:p>
    <w:p w:rsidR="008C1B86" w:rsidRPr="00A51C32" w:rsidRDefault="008C1B86" w:rsidP="00C122AC">
      <w:proofErr w:type="gramStart"/>
      <w:r w:rsidRPr="00A51C32">
        <w:t>106 funding for footpath.</w:t>
      </w:r>
      <w:proofErr w:type="gramEnd"/>
      <w:r w:rsidRPr="00A51C32">
        <w:t xml:space="preserve"> Cllr Morse confirmed that the school were and would continue to be using this path. He has spoken to the relevant Finance Officer within PCC and is awaiting their further response.</w:t>
      </w:r>
    </w:p>
    <w:p w:rsidR="004B21BD" w:rsidRPr="00A51C32" w:rsidRDefault="004B21BD" w:rsidP="00C122AC">
      <w:proofErr w:type="gramStart"/>
      <w:r w:rsidRPr="00A51C32">
        <w:lastRenderedPageBreak/>
        <w:t>Bonfire site clearance.</w:t>
      </w:r>
      <w:proofErr w:type="gramEnd"/>
      <w:r w:rsidRPr="00A51C32">
        <w:t xml:space="preserve"> This will be done in the next few days.</w:t>
      </w:r>
    </w:p>
    <w:p w:rsidR="004B21BD" w:rsidRPr="00A51C32" w:rsidRDefault="004B21BD" w:rsidP="00C122AC">
      <w:proofErr w:type="gramStart"/>
      <w:r w:rsidRPr="00A51C32">
        <w:t>Dog fouling in Chapel Lane.</w:t>
      </w:r>
      <w:proofErr w:type="gramEnd"/>
      <w:r w:rsidRPr="00A51C32">
        <w:t xml:space="preserve"> This is a continuing problem. It was also brought to the Council’s attention that it is a major issue in West Lane as well. Cllr Morse agreed to obtain signs for both locations. He reminded the meeting that if individuals or households could be identified as allowing their dogs to foul, then fines and court cases could </w:t>
      </w:r>
      <w:r w:rsidR="008C1B86" w:rsidRPr="00A51C32">
        <w:t xml:space="preserve">easily </w:t>
      </w:r>
      <w:r w:rsidRPr="00A51C32">
        <w:t xml:space="preserve">ensue. It was agreed also that an item be put into the TCA newsletter </w:t>
      </w:r>
      <w:r w:rsidR="00E04232" w:rsidRPr="00A51C32">
        <w:t xml:space="preserve">stating </w:t>
      </w:r>
      <w:r w:rsidRPr="00A51C32">
        <w:t xml:space="preserve">that it was an issue in the community, and asking people to be more responsible, and think about the health and safety </w:t>
      </w:r>
      <w:r w:rsidR="008C1B86" w:rsidRPr="00A51C32">
        <w:t>aspects of not controlling their dogs or not clearing up properly afte</w:t>
      </w:r>
      <w:r w:rsidR="00E04232" w:rsidRPr="00A51C32">
        <w:t>rwards. It was agreed that the C</w:t>
      </w:r>
      <w:r w:rsidR="008C1B86" w:rsidRPr="00A51C32">
        <w:t>ouncil should continue to monitor this issue.</w:t>
      </w:r>
    </w:p>
    <w:p w:rsidR="008C1B86" w:rsidRPr="00A51C32" w:rsidRDefault="00F64444" w:rsidP="00C122AC">
      <w:r w:rsidRPr="00A51C32">
        <w:t xml:space="preserve">The quarterly repair list was reviewed, and it was noted that some items had been completed, whilst others, particularly in the </w:t>
      </w:r>
      <w:proofErr w:type="spellStart"/>
      <w:r w:rsidRPr="00A51C32">
        <w:t>Washfield</w:t>
      </w:r>
      <w:proofErr w:type="spellEnd"/>
      <w:r w:rsidRPr="00A51C32">
        <w:t xml:space="preserve"> Cross area, were known to PCC.</w:t>
      </w:r>
    </w:p>
    <w:p w:rsidR="00F64444" w:rsidRPr="00A51C32" w:rsidRDefault="00F64444" w:rsidP="00C122AC">
      <w:r w:rsidRPr="00A51C32">
        <w:t xml:space="preserve">In addition after discussion it was agreed that Cllr Morse should ask PCC to resolve the Chapel Lane verge issue by requesting a concrete base be placed to enable </w:t>
      </w:r>
      <w:proofErr w:type="gramStart"/>
      <w:r w:rsidRPr="00A51C32">
        <w:t>lorries</w:t>
      </w:r>
      <w:proofErr w:type="gramEnd"/>
      <w:r w:rsidRPr="00A51C32">
        <w:t xml:space="preserve"> to manage the turn.</w:t>
      </w:r>
    </w:p>
    <w:p w:rsidR="00F64444" w:rsidRPr="00A51C32" w:rsidRDefault="00F64444" w:rsidP="00C122AC">
      <w:r w:rsidRPr="00A51C32">
        <w:t xml:space="preserve">For the village </w:t>
      </w:r>
      <w:r w:rsidR="00C416D2" w:rsidRPr="00A51C32">
        <w:t>g</w:t>
      </w:r>
      <w:r w:rsidRPr="00A51C32">
        <w:t>reen drainage issue a plan will be made of what is required within the next month, and then it will be put out to tender for quotes.</w:t>
      </w:r>
    </w:p>
    <w:p w:rsidR="00F64444" w:rsidRPr="00A51C32" w:rsidRDefault="00F64444" w:rsidP="003C3748">
      <w:pPr>
        <w:ind w:left="360"/>
        <w:rPr>
          <w:b/>
        </w:rPr>
      </w:pPr>
      <w:proofErr w:type="gramStart"/>
      <w:r w:rsidRPr="00A51C32">
        <w:rPr>
          <w:b/>
        </w:rPr>
        <w:t>4.1</w:t>
      </w:r>
      <w:r w:rsidR="00B2673D" w:rsidRPr="00A51C32">
        <w:rPr>
          <w:b/>
        </w:rPr>
        <w:t>)</w:t>
      </w:r>
      <w:r w:rsidRPr="00A51C32">
        <w:rPr>
          <w:b/>
        </w:rPr>
        <w:t xml:space="preserve"> New items of business.</w:t>
      </w:r>
      <w:proofErr w:type="gramEnd"/>
    </w:p>
    <w:p w:rsidR="00F64444" w:rsidRPr="00A51C32" w:rsidRDefault="00F64444" w:rsidP="00C122AC">
      <w:proofErr w:type="gramStart"/>
      <w:r w:rsidRPr="00A51C32">
        <w:t>Mobile catering unit proposal.</w:t>
      </w:r>
      <w:proofErr w:type="gramEnd"/>
      <w:r w:rsidRPr="00A51C32">
        <w:t xml:space="preserve"> This was discussed, and the Clerk was requested to contact the persons concerned to give the Council’s decision. </w:t>
      </w:r>
    </w:p>
    <w:p w:rsidR="00F64444" w:rsidRPr="00A51C32" w:rsidRDefault="00F64444" w:rsidP="00C122AC">
      <w:proofErr w:type="gramStart"/>
      <w:r w:rsidRPr="00A51C32">
        <w:t>Hall heating and electricity bills.</w:t>
      </w:r>
      <w:proofErr w:type="gramEnd"/>
      <w:r w:rsidRPr="00A51C32">
        <w:t xml:space="preserve"> The high bills for the last two quarters were discussed, and it was noted that the monies received in the meter were not anywhere near meeting the cost of the electricity used. It was agreed that the Clerk should send a letter to all users requesting they only use the heaters when required, and not leave them on unnecessarily, e.g. in the kitchen.</w:t>
      </w:r>
    </w:p>
    <w:p w:rsidR="006F32C2" w:rsidRPr="00A51C32" w:rsidRDefault="006F32C2" w:rsidP="00C122AC">
      <w:r w:rsidRPr="00A51C32">
        <w:t xml:space="preserve">Concerning the ongoing lack of payment from </w:t>
      </w:r>
      <w:proofErr w:type="spellStart"/>
      <w:r w:rsidRPr="00A51C32">
        <w:t>Jebb</w:t>
      </w:r>
      <w:proofErr w:type="spellEnd"/>
      <w:r w:rsidRPr="00A51C32">
        <w:t xml:space="preserve">, as per their agreement, it was agreed that the Clerk should pass copies of the correspondence to Cllr Morse, as well as a statement of what was outstanding, for him to take up with Pembrokeshire housing, as the body that contracted </w:t>
      </w:r>
      <w:proofErr w:type="spellStart"/>
      <w:r w:rsidRPr="00A51C32">
        <w:t>Jebb</w:t>
      </w:r>
      <w:proofErr w:type="spellEnd"/>
      <w:r w:rsidRPr="00A51C32">
        <w:t xml:space="preserve"> to do the work</w:t>
      </w:r>
    </w:p>
    <w:p w:rsidR="00F64444" w:rsidRPr="00A51C32" w:rsidRDefault="006F32C2" w:rsidP="00C122AC">
      <w:proofErr w:type="gramStart"/>
      <w:r w:rsidRPr="00A51C32">
        <w:t>Council budget.</w:t>
      </w:r>
      <w:proofErr w:type="gramEnd"/>
      <w:r w:rsidRPr="00A51C32">
        <w:t xml:space="preserve"> This was discussed, and after some minor amendment was accepted. </w:t>
      </w:r>
    </w:p>
    <w:p w:rsidR="006F32C2" w:rsidRPr="00A51C32" w:rsidRDefault="006F32C2" w:rsidP="00E04232">
      <w:pPr>
        <w:pStyle w:val="ListParagraph"/>
        <w:numPr>
          <w:ilvl w:val="0"/>
          <w:numId w:val="3"/>
        </w:numPr>
        <w:rPr>
          <w:b/>
        </w:rPr>
      </w:pPr>
      <w:r w:rsidRPr="00A51C32">
        <w:rPr>
          <w:b/>
        </w:rPr>
        <w:t>To receive items of correspondence.</w:t>
      </w:r>
    </w:p>
    <w:p w:rsidR="00E04232" w:rsidRPr="00A51C32" w:rsidRDefault="00E04232" w:rsidP="00E04232">
      <w:proofErr w:type="gramStart"/>
      <w:r w:rsidRPr="00A51C32">
        <w:t>Letter from PCC Monitoring Officer re Code of conduct training and role.</w:t>
      </w:r>
      <w:proofErr w:type="gramEnd"/>
    </w:p>
    <w:p w:rsidR="00E04232" w:rsidRPr="00A51C32" w:rsidRDefault="00E04232" w:rsidP="00E04232">
      <w:proofErr w:type="gramStart"/>
      <w:r w:rsidRPr="00A51C32">
        <w:t>PCC renewable energy planning supplementary guidance consultation.</w:t>
      </w:r>
      <w:proofErr w:type="gramEnd"/>
    </w:p>
    <w:p w:rsidR="00E04232" w:rsidRPr="00A51C32" w:rsidRDefault="00E04232" w:rsidP="00E04232">
      <w:proofErr w:type="gramStart"/>
      <w:r w:rsidRPr="00A51C32">
        <w:t>Tanner’s Lane passing bays – notification of work to be done.</w:t>
      </w:r>
      <w:proofErr w:type="gramEnd"/>
    </w:p>
    <w:p w:rsidR="00E04232" w:rsidRPr="00A51C32" w:rsidRDefault="00E04232" w:rsidP="00E04232">
      <w:proofErr w:type="gramStart"/>
      <w:r w:rsidRPr="00A51C32">
        <w:t>MoD training notice for March 2016.</w:t>
      </w:r>
      <w:proofErr w:type="gramEnd"/>
    </w:p>
    <w:p w:rsidR="00E04232" w:rsidRPr="00A51C32" w:rsidRDefault="00E04232" w:rsidP="00E04232">
      <w:proofErr w:type="gramStart"/>
      <w:r w:rsidRPr="00A51C32">
        <w:t>Developments of National Significance.</w:t>
      </w:r>
      <w:proofErr w:type="gramEnd"/>
      <w:r w:rsidRPr="00A51C32">
        <w:t xml:space="preserve"> </w:t>
      </w:r>
      <w:r w:rsidR="00C308EA" w:rsidRPr="00A51C32">
        <w:t>Clerk has replied indicating the Council wishes notification of relevant developments.</w:t>
      </w:r>
    </w:p>
    <w:p w:rsidR="00E04232" w:rsidRPr="00A51C32" w:rsidRDefault="00E04232" w:rsidP="00E04232">
      <w:proofErr w:type="gramStart"/>
      <w:r w:rsidRPr="00A51C32">
        <w:lastRenderedPageBreak/>
        <w:t>Local Government ethical framew</w:t>
      </w:r>
      <w:r w:rsidR="00C416D2" w:rsidRPr="00A51C32">
        <w:t>ork, including revised Code of C</w:t>
      </w:r>
      <w:r w:rsidRPr="00A51C32">
        <w:t>onduct.</w:t>
      </w:r>
      <w:proofErr w:type="gramEnd"/>
    </w:p>
    <w:p w:rsidR="00E04232" w:rsidRPr="00A51C32" w:rsidRDefault="00E04232" w:rsidP="00E04232">
      <w:r w:rsidRPr="00A51C32">
        <w:t xml:space="preserve">Shared purpose: shared future – statutory guidance for the Well-being of Future Generations (Wales) Act 2015. </w:t>
      </w:r>
    </w:p>
    <w:p w:rsidR="00E04232" w:rsidRPr="00A51C32" w:rsidRDefault="00E04232" w:rsidP="00E04232">
      <w:proofErr w:type="gramStart"/>
      <w:r w:rsidRPr="00A51C32">
        <w:t>Independent Remuneration Panel Annual report 2016/17 notification.</w:t>
      </w:r>
      <w:proofErr w:type="gramEnd"/>
      <w:r w:rsidRPr="00A51C32">
        <w:t xml:space="preserve"> </w:t>
      </w:r>
    </w:p>
    <w:p w:rsidR="006F32C2" w:rsidRPr="00A51C32" w:rsidRDefault="00E04232" w:rsidP="00E04232">
      <w:proofErr w:type="spellStart"/>
      <w:proofErr w:type="gramStart"/>
      <w:r w:rsidRPr="00A51C32">
        <w:t>Pensionw</w:t>
      </w:r>
      <w:r w:rsidR="00C308EA" w:rsidRPr="00A51C32">
        <w:t>ise</w:t>
      </w:r>
      <w:proofErr w:type="spellEnd"/>
      <w:r w:rsidR="00C308EA" w:rsidRPr="00A51C32">
        <w:t xml:space="preserve"> information</w:t>
      </w:r>
      <w:r w:rsidRPr="00A51C32">
        <w:t>.</w:t>
      </w:r>
      <w:proofErr w:type="gramEnd"/>
    </w:p>
    <w:p w:rsidR="006F32C2" w:rsidRPr="00A51C32" w:rsidRDefault="006F32C2" w:rsidP="00C122AC">
      <w:r w:rsidRPr="00A51C32">
        <w:t>Cllr Priest took no part in the discussion or decision on the following item.</w:t>
      </w:r>
    </w:p>
    <w:p w:rsidR="006F32C2" w:rsidRPr="00A51C32" w:rsidRDefault="006F32C2" w:rsidP="00C122AC">
      <w:r w:rsidRPr="00A51C32">
        <w:t xml:space="preserve">Letter from TCA received requesting a discount on their hire charges for their bingo evenings. After discussion, it was agreed that the existing charges had to be applied across the board for fairness to all </w:t>
      </w:r>
      <w:r w:rsidR="00C416D2" w:rsidRPr="00A51C32">
        <w:t>users</w:t>
      </w:r>
      <w:r w:rsidRPr="00A51C32">
        <w:t>. The Clerk was requested to write to the TCA to give the Council’s decision.</w:t>
      </w:r>
    </w:p>
    <w:p w:rsidR="006F32C2" w:rsidRPr="00A51C32" w:rsidRDefault="006F32C2" w:rsidP="006F32C2">
      <w:pPr>
        <w:pStyle w:val="ListParagraph"/>
      </w:pPr>
    </w:p>
    <w:p w:rsidR="006F32C2" w:rsidRPr="00A51C32" w:rsidRDefault="006F32C2" w:rsidP="00E04232">
      <w:pPr>
        <w:pStyle w:val="ListParagraph"/>
        <w:numPr>
          <w:ilvl w:val="0"/>
          <w:numId w:val="3"/>
        </w:numPr>
        <w:rPr>
          <w:b/>
        </w:rPr>
      </w:pPr>
      <w:r w:rsidRPr="00A51C32">
        <w:rPr>
          <w:b/>
        </w:rPr>
        <w:t xml:space="preserve">County Councillor’s report. </w:t>
      </w:r>
    </w:p>
    <w:p w:rsidR="00B2673D" w:rsidRPr="00A51C32" w:rsidRDefault="00B2673D" w:rsidP="00B2673D">
      <w:r w:rsidRPr="00A51C32">
        <w:t xml:space="preserve">Cllr Morse stated that G D Harries had bought the site and work was planned to commence on the internal road in the first week of April, and some of the houses could be occupied by early June. </w:t>
      </w:r>
    </w:p>
    <w:p w:rsidR="00B2673D" w:rsidRPr="00A51C32" w:rsidRDefault="00B2673D" w:rsidP="00B2673D">
      <w:r w:rsidRPr="00A51C32">
        <w:t>The caravan is still located in Flower Hall Lane, and other work is being done there. An enforcement notice is due to be issued this week.</w:t>
      </w:r>
    </w:p>
    <w:p w:rsidR="00B2673D" w:rsidRPr="00A51C32" w:rsidRDefault="00B2673D" w:rsidP="00B2673D">
      <w:r w:rsidRPr="00A51C32">
        <w:t xml:space="preserve">There is a County-wide focus on parking on pavements. This is regarded as a safety issue, and the police will get involved if inconsiderate parking is seen. </w:t>
      </w:r>
    </w:p>
    <w:p w:rsidR="00B2673D" w:rsidRPr="00A51C32" w:rsidRDefault="00B2673D" w:rsidP="00B2673D">
      <w:pPr>
        <w:rPr>
          <w:b/>
        </w:rPr>
      </w:pPr>
    </w:p>
    <w:p w:rsidR="00B2673D" w:rsidRPr="00A51C32" w:rsidRDefault="00B2673D" w:rsidP="00B2673D">
      <w:pPr>
        <w:pStyle w:val="ListParagraph"/>
        <w:numPr>
          <w:ilvl w:val="0"/>
          <w:numId w:val="3"/>
        </w:numPr>
        <w:rPr>
          <w:rFonts w:cstheme="minorHAnsi"/>
        </w:rPr>
      </w:pPr>
      <w:r w:rsidRPr="00A51C32">
        <w:rPr>
          <w:rFonts w:cstheme="minorHAnsi"/>
          <w:b/>
        </w:rPr>
        <w:t xml:space="preserve">To receive financial statement and reconciliation: </w:t>
      </w:r>
    </w:p>
    <w:p w:rsidR="00B2673D" w:rsidRPr="00A51C32" w:rsidRDefault="00B2673D" w:rsidP="00B2673D">
      <w:r w:rsidRPr="00A51C32">
        <w:t>Bank statement, reconciliation was received as £6436.96 as at 29</w:t>
      </w:r>
      <w:r w:rsidRPr="00A51C32">
        <w:rPr>
          <w:vertAlign w:val="superscript"/>
        </w:rPr>
        <w:t>th</w:t>
      </w:r>
      <w:r w:rsidRPr="00A51C32">
        <w:t xml:space="preserve"> February 2016, minus VAT </w:t>
      </w:r>
      <w:proofErr w:type="spellStart"/>
      <w:r w:rsidRPr="00A51C32">
        <w:t>overclaim</w:t>
      </w:r>
      <w:proofErr w:type="spellEnd"/>
      <w:r w:rsidRPr="00A51C32">
        <w:t xml:space="preserve"> of £732.00, and £88.07 cheque not yet presented as of 1-3-16. </w:t>
      </w:r>
    </w:p>
    <w:p w:rsidR="00B2673D" w:rsidRPr="00A51C32" w:rsidRDefault="00B2673D" w:rsidP="00B2673D">
      <w:r w:rsidRPr="00A51C32">
        <w:t xml:space="preserve">It was resolved that </w:t>
      </w:r>
      <w:r w:rsidR="00A51C32">
        <w:t xml:space="preserve">the </w:t>
      </w:r>
      <w:r w:rsidRPr="00A51C32">
        <w:t xml:space="preserve">invoice </w:t>
      </w:r>
      <w:r w:rsidR="00A51C32">
        <w:t xml:space="preserve">received </w:t>
      </w:r>
      <w:r w:rsidRPr="00A51C32">
        <w:t>should be paid.</w:t>
      </w:r>
    </w:p>
    <w:p w:rsidR="00B2673D" w:rsidRPr="00A51C32" w:rsidRDefault="00B2673D" w:rsidP="00B2673D">
      <w:r w:rsidRPr="00A51C32">
        <w:t xml:space="preserve">Cllr Morse left the room at this point and took no part is discussion or decision making for the following items. </w:t>
      </w:r>
    </w:p>
    <w:p w:rsidR="00B2673D" w:rsidRPr="00A51C32" w:rsidRDefault="00B2673D" w:rsidP="00B2673D">
      <w:pPr>
        <w:pStyle w:val="ListParagraph"/>
        <w:numPr>
          <w:ilvl w:val="0"/>
          <w:numId w:val="3"/>
        </w:numPr>
        <w:rPr>
          <w:b/>
        </w:rPr>
      </w:pPr>
      <w:r w:rsidRPr="00A51C32">
        <w:rPr>
          <w:b/>
        </w:rPr>
        <w:t>Planning applications:</w:t>
      </w:r>
    </w:p>
    <w:p w:rsidR="00B2673D" w:rsidRPr="00A51C32" w:rsidRDefault="00B2673D" w:rsidP="00B2673D">
      <w:pPr>
        <w:widowControl w:val="0"/>
        <w:spacing w:line="320" w:lineRule="exact"/>
        <w:rPr>
          <w:noProof/>
          <w:snapToGrid w:val="0"/>
        </w:rPr>
      </w:pPr>
      <w:r w:rsidRPr="00A51C32">
        <w:rPr>
          <w:b/>
          <w:noProof/>
          <w:snapToGrid w:val="0"/>
        </w:rPr>
        <w:t xml:space="preserve">For consultation:  </w:t>
      </w:r>
    </w:p>
    <w:p w:rsidR="00B2673D" w:rsidRPr="00A51C32" w:rsidRDefault="00B2673D" w:rsidP="00B2673D">
      <w:pPr>
        <w:widowControl w:val="0"/>
        <w:spacing w:line="320" w:lineRule="exact"/>
        <w:rPr>
          <w:b/>
          <w:noProof/>
          <w:snapToGrid w:val="0"/>
        </w:rPr>
      </w:pPr>
      <w:r w:rsidRPr="00A51C32">
        <w:rPr>
          <w:noProof/>
          <w:snapToGrid w:val="0"/>
        </w:rPr>
        <w:t>15/1145/PA Single storey rear extension to provide orangery/conservatory. Ty Canol, West Lane, Templeton.</w:t>
      </w:r>
    </w:p>
    <w:p w:rsidR="00B2673D" w:rsidRPr="00A51C32" w:rsidRDefault="00B2673D" w:rsidP="00B2673D">
      <w:pPr>
        <w:rPr>
          <w:b/>
        </w:rPr>
      </w:pPr>
      <w:r w:rsidRPr="00A51C32">
        <w:rPr>
          <w:b/>
        </w:rPr>
        <w:t>Planning approved by PCC:</w:t>
      </w:r>
    </w:p>
    <w:p w:rsidR="00B2673D" w:rsidRPr="00A51C32" w:rsidRDefault="00B2673D" w:rsidP="00B2673D">
      <w:r w:rsidRPr="00A51C32">
        <w:t xml:space="preserve">15/1082/NM Revised siting, design and appearance of dwelling on plot 2 of 06/1513/PA. Plot 2, </w:t>
      </w:r>
      <w:proofErr w:type="spellStart"/>
      <w:r w:rsidRPr="00A51C32">
        <w:t>Margarets</w:t>
      </w:r>
      <w:proofErr w:type="spellEnd"/>
      <w:r w:rsidRPr="00A51C32">
        <w:t xml:space="preserve"> Well, Templeton.</w:t>
      </w:r>
    </w:p>
    <w:p w:rsidR="00B2673D" w:rsidRPr="00A51C32" w:rsidRDefault="00B2673D" w:rsidP="00B2673D">
      <w:proofErr w:type="gramStart"/>
      <w:r w:rsidRPr="00A51C32">
        <w:lastRenderedPageBreak/>
        <w:t>14/0888/LB. Refurbishment of existing farmhouse and conversion of 3 outbuildings into residential.</w:t>
      </w:r>
      <w:proofErr w:type="gramEnd"/>
      <w:r w:rsidRPr="00A51C32">
        <w:t xml:space="preserve"> Templeton Farm.</w:t>
      </w:r>
    </w:p>
    <w:p w:rsidR="00B2673D" w:rsidRPr="00A51C32" w:rsidRDefault="00B2673D" w:rsidP="00B2673D">
      <w:pPr>
        <w:widowControl w:val="0"/>
        <w:spacing w:line="320" w:lineRule="exact"/>
        <w:rPr>
          <w:snapToGrid w:val="0"/>
        </w:rPr>
      </w:pPr>
      <w:r w:rsidRPr="00A51C32">
        <w:rPr>
          <w:noProof/>
          <w:snapToGrid w:val="0"/>
        </w:rPr>
        <w:t>14/0770/PA. Removal of conditions 11 (Car Parking) &amp; 24 (Interpretation Boards) of application 09/0188/PA. Land south of Chestnut House, Templeton House.</w:t>
      </w:r>
    </w:p>
    <w:p w:rsidR="00B2673D" w:rsidRPr="00A51C32" w:rsidRDefault="00B2673D" w:rsidP="00B2673D">
      <w:r w:rsidRPr="00A51C32">
        <w:rPr>
          <w:b/>
        </w:rPr>
        <w:t>Planning refused by PCC</w:t>
      </w:r>
      <w:r w:rsidRPr="00A51C32">
        <w:t>:  None received to date.</w:t>
      </w:r>
    </w:p>
    <w:p w:rsidR="00B2673D" w:rsidRPr="00A51C32" w:rsidRDefault="00B2673D" w:rsidP="00B2673D">
      <w:r w:rsidRPr="00A51C32">
        <w:t>Cllr Morse re-entered the room.</w:t>
      </w:r>
    </w:p>
    <w:p w:rsidR="00B2673D" w:rsidRPr="00A51C32" w:rsidRDefault="00B2673D" w:rsidP="00B2673D">
      <w:pPr>
        <w:pStyle w:val="ListParagraph"/>
        <w:rPr>
          <w:b/>
        </w:rPr>
      </w:pPr>
    </w:p>
    <w:p w:rsidR="00B2673D" w:rsidRPr="00A51C32" w:rsidRDefault="00B2673D" w:rsidP="00B2673D">
      <w:pPr>
        <w:pStyle w:val="ListParagraph"/>
        <w:numPr>
          <w:ilvl w:val="0"/>
          <w:numId w:val="3"/>
        </w:numPr>
        <w:rPr>
          <w:b/>
        </w:rPr>
      </w:pPr>
      <w:r w:rsidRPr="00A51C32">
        <w:rPr>
          <w:b/>
        </w:rPr>
        <w:t>Church Hall:</w:t>
      </w:r>
    </w:p>
    <w:p w:rsidR="00B2673D" w:rsidRPr="00A51C32" w:rsidRDefault="00B2673D" w:rsidP="00B2673D">
      <w:r w:rsidRPr="00A51C32">
        <w:t>Bank statement, reconciliation was received as £3219.72 as at 29</w:t>
      </w:r>
      <w:r w:rsidRPr="00A51C32">
        <w:rPr>
          <w:vertAlign w:val="superscript"/>
        </w:rPr>
        <w:t>th</w:t>
      </w:r>
      <w:r w:rsidRPr="00A51C32">
        <w:t xml:space="preserve"> February 2016. </w:t>
      </w:r>
    </w:p>
    <w:p w:rsidR="00B2673D" w:rsidRPr="00A51C32" w:rsidRDefault="00B2673D" w:rsidP="00B2673D">
      <w:r w:rsidRPr="00A51C32">
        <w:t xml:space="preserve">It was resolved that </w:t>
      </w:r>
      <w:r w:rsidR="00A51C32">
        <w:t xml:space="preserve">the </w:t>
      </w:r>
      <w:r w:rsidRPr="00A51C32">
        <w:t xml:space="preserve">invoices </w:t>
      </w:r>
      <w:r w:rsidR="00A51C32">
        <w:t xml:space="preserve">received </w:t>
      </w:r>
      <w:r w:rsidRPr="00A51C32">
        <w:t>should be paid.</w:t>
      </w:r>
    </w:p>
    <w:p w:rsidR="00B2673D" w:rsidRPr="00A51C32" w:rsidRDefault="00B2673D" w:rsidP="00B2673D">
      <w:pPr>
        <w:pStyle w:val="ListParagraph"/>
        <w:numPr>
          <w:ilvl w:val="0"/>
          <w:numId w:val="3"/>
        </w:numPr>
        <w:rPr>
          <w:b/>
        </w:rPr>
      </w:pPr>
      <w:r w:rsidRPr="00A51C32">
        <w:rPr>
          <w:b/>
        </w:rPr>
        <w:t>Councillors’ reports:</w:t>
      </w:r>
    </w:p>
    <w:p w:rsidR="00C122AC" w:rsidRPr="00A51C32" w:rsidRDefault="00C122AC" w:rsidP="00C122AC">
      <w:r w:rsidRPr="00A51C32">
        <w:t>The Chapel have requested to borrow 6 tables and 30 chairs for their Easter concert. Items would be taken and returned the same day. After it was agreed that this be permitted, and no charge made.</w:t>
      </w:r>
    </w:p>
    <w:p w:rsidR="00C122AC" w:rsidRPr="00A51C32" w:rsidRDefault="00C122AC" w:rsidP="00C122AC">
      <w:r w:rsidRPr="00A51C32">
        <w:t>Cllr Beecham stated that with the improving weather, and BT having finished their work, she would start to get quotes for the work to be carried out in Cold Blow.</w:t>
      </w:r>
    </w:p>
    <w:p w:rsidR="00C122AC" w:rsidRPr="00A51C32" w:rsidRDefault="00434175" w:rsidP="00C122AC">
      <w:r w:rsidRPr="00A51C32">
        <w:t>Cllr Williams stated that the grass in the play park needed cutting in view of the improving weather and Easter holidays, when it would be used a lot more.</w:t>
      </w:r>
    </w:p>
    <w:p w:rsidR="008F697D" w:rsidRPr="00A51C32" w:rsidRDefault="00434175" w:rsidP="00C122AC">
      <w:r w:rsidRPr="00A51C32">
        <w:t xml:space="preserve">Cllr Williams queried whether there had been any planning permission for vertical wind turbines in the area brought to the Council’s attention.  </w:t>
      </w:r>
      <w:r w:rsidR="008F697D" w:rsidRPr="00A51C32">
        <w:t xml:space="preserve">He had been told that some </w:t>
      </w:r>
      <w:r w:rsidR="00E14D5A" w:rsidRPr="00A51C32">
        <w:t xml:space="preserve">were </w:t>
      </w:r>
      <w:proofErr w:type="gramStart"/>
      <w:r w:rsidR="008F697D" w:rsidRPr="00A51C32">
        <w:t>be</w:t>
      </w:r>
      <w:proofErr w:type="gramEnd"/>
      <w:r w:rsidR="008F697D" w:rsidRPr="00A51C32">
        <w:t xml:space="preserve"> being erected opposite Larkspur Garage on the bottom road. </w:t>
      </w:r>
    </w:p>
    <w:p w:rsidR="00434175" w:rsidRPr="00A51C32" w:rsidRDefault="008F697D" w:rsidP="00C122AC">
      <w:r w:rsidRPr="00A51C32">
        <w:t xml:space="preserve">Cllr Williams </w:t>
      </w:r>
      <w:r w:rsidR="00434175" w:rsidRPr="00A51C32">
        <w:t xml:space="preserve">also stated that the work done on the West Lane drainage was not adequate. Cllr Morse said that he would look into this. </w:t>
      </w:r>
    </w:p>
    <w:p w:rsidR="00434175" w:rsidRPr="00A51C32" w:rsidRDefault="00434175" w:rsidP="00C122AC">
      <w:r w:rsidRPr="00A51C32">
        <w:t xml:space="preserve">Concern was raised regarding the two areas of the Knights Court site which </w:t>
      </w:r>
      <w:r w:rsidR="00E14D5A" w:rsidRPr="00A51C32">
        <w:t>h</w:t>
      </w:r>
      <w:r w:rsidRPr="00A51C32">
        <w:t>ad been secured for the Council, and whether this would be maintained with new contractors. Cllr Morse agreed to ensure the planning department know of the commitments and enforce them.</w:t>
      </w:r>
    </w:p>
    <w:p w:rsidR="00434175" w:rsidRPr="00A51C32" w:rsidRDefault="00434175" w:rsidP="00C122AC">
      <w:r w:rsidRPr="00A51C32">
        <w:t>It was confirmed that any 106 money from that site was not lost, but that it would still be available for local spend for such as a crossing.</w:t>
      </w:r>
    </w:p>
    <w:p w:rsidR="00434175" w:rsidRPr="00A51C32" w:rsidRDefault="00434175" w:rsidP="00C122AC">
      <w:r w:rsidRPr="00A51C32">
        <w:t xml:space="preserve">Cllr </w:t>
      </w:r>
      <w:r w:rsidR="00E43AFE" w:rsidRPr="00A51C32">
        <w:t>Morgan</w:t>
      </w:r>
      <w:r w:rsidRPr="00A51C32">
        <w:t xml:space="preserve"> stated that there were two static c</w:t>
      </w:r>
      <w:r w:rsidR="00E43AFE" w:rsidRPr="00A51C32">
        <w:t>aravans near the council depot w</w:t>
      </w:r>
      <w:r w:rsidRPr="00A51C32">
        <w:t xml:space="preserve">hich appeared to be inhabited. Cllr Morse will look into the situation. </w:t>
      </w:r>
    </w:p>
    <w:p w:rsidR="005223D5" w:rsidRPr="00A51C32" w:rsidRDefault="005223D5" w:rsidP="00C122AC">
      <w:r w:rsidRPr="00A51C32">
        <w:t xml:space="preserve">Cllr Beecham stated that there was construction work going on in a field in Cold Blow – possibly an agricultural storage facility. </w:t>
      </w:r>
    </w:p>
    <w:p w:rsidR="00E43AFE" w:rsidRPr="00A51C32" w:rsidRDefault="00E43AFE" w:rsidP="00C122AC"/>
    <w:p w:rsidR="004B21BD" w:rsidRPr="00A51C32" w:rsidRDefault="005223D5" w:rsidP="00A51C32">
      <w:r w:rsidRPr="00A51C32">
        <w:t xml:space="preserve">The meeting closed at 10.30pm. </w:t>
      </w:r>
      <w:bookmarkStart w:id="0" w:name="_GoBack"/>
      <w:bookmarkEnd w:id="0"/>
    </w:p>
    <w:sectPr w:rsidR="004B21BD" w:rsidRPr="00A51C32" w:rsidSect="00F72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30ED"/>
    <w:multiLevelType w:val="hybridMultilevel"/>
    <w:tmpl w:val="DD0815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8A31F4"/>
    <w:multiLevelType w:val="hybridMultilevel"/>
    <w:tmpl w:val="30EEA33A"/>
    <w:lvl w:ilvl="0" w:tplc="4F5A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5E4F9D"/>
    <w:multiLevelType w:val="hybridMultilevel"/>
    <w:tmpl w:val="DD0815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51D19"/>
    <w:rsid w:val="00365FC1"/>
    <w:rsid w:val="003C3748"/>
    <w:rsid w:val="00434175"/>
    <w:rsid w:val="0043580F"/>
    <w:rsid w:val="004B21BD"/>
    <w:rsid w:val="005223D5"/>
    <w:rsid w:val="005C365F"/>
    <w:rsid w:val="0061568F"/>
    <w:rsid w:val="006F32C2"/>
    <w:rsid w:val="008878EA"/>
    <w:rsid w:val="008C1B86"/>
    <w:rsid w:val="008F697D"/>
    <w:rsid w:val="00A31E66"/>
    <w:rsid w:val="00A51C32"/>
    <w:rsid w:val="00B2673D"/>
    <w:rsid w:val="00BB2CFC"/>
    <w:rsid w:val="00C122AC"/>
    <w:rsid w:val="00C308EA"/>
    <w:rsid w:val="00C416D2"/>
    <w:rsid w:val="00E04232"/>
    <w:rsid w:val="00E14D5A"/>
    <w:rsid w:val="00E43AFE"/>
    <w:rsid w:val="00F64444"/>
    <w:rsid w:val="00F7276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2016-03-24T14:44:00Z</dcterms:created>
  <dcterms:modified xsi:type="dcterms:W3CDTF">2016-03-24T14:47:00Z</dcterms:modified>
</cp:coreProperties>
</file>