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8DF7" w14:textId="77777777" w:rsidR="00C721F5" w:rsidRPr="00852A22" w:rsidRDefault="00B15D8B" w:rsidP="00852A22">
      <w:pPr>
        <w:spacing w:after="0" w:line="240" w:lineRule="auto"/>
        <w:jc w:val="center"/>
        <w:rPr>
          <w:rFonts w:ascii="Arial" w:hAnsi="Arial" w:cs="Arial"/>
          <w:b/>
          <w:bCs/>
          <w:sz w:val="28"/>
          <w:szCs w:val="28"/>
        </w:rPr>
      </w:pPr>
      <w:r w:rsidRPr="00852A22">
        <w:rPr>
          <w:rFonts w:ascii="Arial" w:hAnsi="Arial" w:cs="Arial"/>
          <w:b/>
          <w:bCs/>
          <w:sz w:val="28"/>
          <w:szCs w:val="28"/>
        </w:rPr>
        <w:t>SCLEDDAU COMMUNITY COUNCIL/</w:t>
      </w:r>
    </w:p>
    <w:p w14:paraId="0BA33CA3" w14:textId="77777777" w:rsidR="00B15D8B" w:rsidRPr="00852A22" w:rsidRDefault="00852A22" w:rsidP="00852A22">
      <w:pPr>
        <w:spacing w:after="0" w:line="240" w:lineRule="auto"/>
        <w:jc w:val="center"/>
        <w:rPr>
          <w:rFonts w:ascii="Arial" w:hAnsi="Arial" w:cs="Arial"/>
          <w:b/>
          <w:bCs/>
          <w:sz w:val="28"/>
          <w:szCs w:val="28"/>
        </w:rPr>
      </w:pPr>
      <w:r w:rsidRPr="00852A22">
        <w:rPr>
          <w:rFonts w:ascii="Arial" w:hAnsi="Arial" w:cs="Arial"/>
          <w:b/>
          <w:bCs/>
          <w:sz w:val="28"/>
          <w:szCs w:val="28"/>
        </w:rPr>
        <w:t>CYNGOR CYMUNEDOL SCLEDDAU</w:t>
      </w:r>
    </w:p>
    <w:p w14:paraId="1059EF17" w14:textId="012EB56C" w:rsidR="00852A22" w:rsidRDefault="00852A22" w:rsidP="00852A22">
      <w:pPr>
        <w:spacing w:after="0" w:line="240" w:lineRule="auto"/>
        <w:jc w:val="center"/>
        <w:rPr>
          <w:rFonts w:ascii="Arial" w:hAnsi="Arial" w:cs="Arial"/>
          <w:sz w:val="24"/>
          <w:szCs w:val="24"/>
        </w:rPr>
      </w:pPr>
      <w:r>
        <w:rPr>
          <w:rFonts w:ascii="Arial" w:hAnsi="Arial" w:cs="Arial"/>
          <w:sz w:val="24"/>
          <w:szCs w:val="24"/>
        </w:rPr>
        <w:t>(Clerk/RFO Sally Price, 31 Greenhill Crescent, Haverfordwest, Pembs, SA</w:t>
      </w:r>
      <w:r w:rsidR="001744AD">
        <w:rPr>
          <w:rFonts w:ascii="Arial" w:hAnsi="Arial" w:cs="Arial"/>
          <w:sz w:val="24"/>
          <w:szCs w:val="24"/>
        </w:rPr>
        <w:t>61</w:t>
      </w:r>
      <w:r>
        <w:rPr>
          <w:rFonts w:ascii="Arial" w:hAnsi="Arial" w:cs="Arial"/>
          <w:sz w:val="24"/>
          <w:szCs w:val="24"/>
        </w:rPr>
        <w:t xml:space="preserve"> 1</w:t>
      </w:r>
      <w:r w:rsidR="001744AD">
        <w:rPr>
          <w:rFonts w:ascii="Arial" w:hAnsi="Arial" w:cs="Arial"/>
          <w:sz w:val="24"/>
          <w:szCs w:val="24"/>
        </w:rPr>
        <w:t>LX</w:t>
      </w:r>
      <w:r>
        <w:rPr>
          <w:rFonts w:ascii="Arial" w:hAnsi="Arial" w:cs="Arial"/>
          <w:sz w:val="24"/>
          <w:szCs w:val="24"/>
        </w:rPr>
        <w:t>)</w:t>
      </w:r>
    </w:p>
    <w:p w14:paraId="65360FD5" w14:textId="77777777" w:rsidR="00852A22" w:rsidRDefault="00852A22" w:rsidP="00852A22">
      <w:pPr>
        <w:spacing w:after="0" w:line="240" w:lineRule="auto"/>
        <w:jc w:val="center"/>
        <w:rPr>
          <w:rFonts w:ascii="Arial" w:hAnsi="Arial" w:cs="Arial"/>
          <w:sz w:val="24"/>
          <w:szCs w:val="24"/>
        </w:rPr>
      </w:pPr>
      <w:r>
        <w:rPr>
          <w:rFonts w:ascii="Arial" w:hAnsi="Arial" w:cs="Arial"/>
          <w:sz w:val="24"/>
          <w:szCs w:val="24"/>
        </w:rPr>
        <w:t xml:space="preserve">Tel/Ffon 07523828784 Email/Ebost </w:t>
      </w:r>
      <w:hyperlink r:id="rId5" w:history="1">
        <w:r w:rsidRPr="00CC6BC9">
          <w:rPr>
            <w:rStyle w:val="Hyperlink"/>
            <w:rFonts w:ascii="Arial" w:hAnsi="Arial" w:cs="Arial"/>
            <w:sz w:val="24"/>
            <w:szCs w:val="24"/>
          </w:rPr>
          <w:t>scleddaucc@hotmail.com</w:t>
        </w:r>
      </w:hyperlink>
    </w:p>
    <w:p w14:paraId="660A4D59" w14:textId="77777777" w:rsidR="00852A22" w:rsidRDefault="00852A22" w:rsidP="00852A22">
      <w:pPr>
        <w:spacing w:after="0" w:line="240" w:lineRule="auto"/>
        <w:jc w:val="center"/>
        <w:rPr>
          <w:rFonts w:ascii="Arial" w:hAnsi="Arial" w:cs="Arial"/>
          <w:sz w:val="24"/>
          <w:szCs w:val="24"/>
        </w:rPr>
      </w:pPr>
    </w:p>
    <w:p w14:paraId="3446298C" w14:textId="77777777" w:rsidR="00852A22" w:rsidRDefault="00852A22" w:rsidP="00852A22">
      <w:pPr>
        <w:spacing w:after="0" w:line="240" w:lineRule="auto"/>
        <w:jc w:val="center"/>
        <w:rPr>
          <w:rFonts w:ascii="Arial" w:hAnsi="Arial" w:cs="Arial"/>
          <w:b/>
          <w:bCs/>
          <w:sz w:val="28"/>
          <w:szCs w:val="28"/>
        </w:rPr>
      </w:pPr>
      <w:r>
        <w:rPr>
          <w:rFonts w:ascii="Arial" w:hAnsi="Arial" w:cs="Arial"/>
          <w:b/>
          <w:bCs/>
          <w:sz w:val="28"/>
          <w:szCs w:val="28"/>
        </w:rPr>
        <w:t xml:space="preserve">MINUTES OF MEETING HELD ON MONDAY </w:t>
      </w:r>
      <w:r w:rsidR="001B1922">
        <w:rPr>
          <w:rFonts w:ascii="Arial" w:hAnsi="Arial" w:cs="Arial"/>
          <w:b/>
          <w:bCs/>
          <w:sz w:val="28"/>
          <w:szCs w:val="28"/>
        </w:rPr>
        <w:t>9</w:t>
      </w:r>
      <w:r w:rsidR="001B1922" w:rsidRPr="001B1922">
        <w:rPr>
          <w:rFonts w:ascii="Arial" w:hAnsi="Arial" w:cs="Arial"/>
          <w:b/>
          <w:bCs/>
          <w:sz w:val="28"/>
          <w:szCs w:val="28"/>
          <w:vertAlign w:val="superscript"/>
        </w:rPr>
        <w:t>TH</w:t>
      </w:r>
      <w:r w:rsidR="001B1922">
        <w:rPr>
          <w:rFonts w:ascii="Arial" w:hAnsi="Arial" w:cs="Arial"/>
          <w:b/>
          <w:bCs/>
          <w:sz w:val="28"/>
          <w:szCs w:val="28"/>
        </w:rPr>
        <w:t xml:space="preserve"> OCTOBER</w:t>
      </w:r>
      <w:r>
        <w:rPr>
          <w:rFonts w:ascii="Arial" w:hAnsi="Arial" w:cs="Arial"/>
          <w:b/>
          <w:bCs/>
          <w:sz w:val="28"/>
          <w:szCs w:val="28"/>
        </w:rPr>
        <w:t xml:space="preserve"> 2023 AT FISHGUARD AFC, MANOROWEN</w:t>
      </w:r>
    </w:p>
    <w:p w14:paraId="02B4AE03" w14:textId="77777777" w:rsidR="00852A22" w:rsidRDefault="00852A22" w:rsidP="00852A22">
      <w:pPr>
        <w:spacing w:after="0" w:line="240" w:lineRule="auto"/>
        <w:jc w:val="center"/>
        <w:rPr>
          <w:rFonts w:ascii="Arial" w:hAnsi="Arial" w:cs="Arial"/>
          <w:b/>
          <w:bCs/>
          <w:sz w:val="28"/>
          <w:szCs w:val="28"/>
        </w:rPr>
      </w:pPr>
    </w:p>
    <w:p w14:paraId="68846DDF" w14:textId="77777777" w:rsidR="00852A22" w:rsidRDefault="00852A22" w:rsidP="00852A22">
      <w:pPr>
        <w:spacing w:after="0" w:line="240" w:lineRule="auto"/>
        <w:jc w:val="center"/>
        <w:rPr>
          <w:rFonts w:ascii="Arial" w:hAnsi="Arial" w:cs="Arial"/>
          <w:b/>
          <w:bCs/>
          <w:sz w:val="28"/>
          <w:szCs w:val="28"/>
        </w:rPr>
      </w:pPr>
    </w:p>
    <w:p w14:paraId="3B77FA7A" w14:textId="77777777" w:rsidR="00852A22" w:rsidRDefault="00852A22" w:rsidP="00852A22">
      <w:pPr>
        <w:spacing w:after="0" w:line="240" w:lineRule="auto"/>
        <w:jc w:val="center"/>
        <w:rPr>
          <w:rFonts w:ascii="Arial" w:hAnsi="Arial" w:cs="Arial"/>
          <w:b/>
          <w:bCs/>
          <w:sz w:val="28"/>
          <w:szCs w:val="28"/>
        </w:rPr>
      </w:pPr>
    </w:p>
    <w:p w14:paraId="04D0EB79" w14:textId="77777777" w:rsidR="00852A22" w:rsidRDefault="00852A22" w:rsidP="00852A22">
      <w:pPr>
        <w:spacing w:after="0" w:line="240" w:lineRule="auto"/>
        <w:rPr>
          <w:rFonts w:ascii="Arial" w:hAnsi="Arial" w:cs="Arial"/>
          <w:b/>
          <w:bCs/>
          <w:sz w:val="24"/>
          <w:szCs w:val="24"/>
        </w:rPr>
      </w:pPr>
      <w:r>
        <w:rPr>
          <w:rFonts w:ascii="Arial" w:hAnsi="Arial" w:cs="Arial"/>
          <w:b/>
          <w:bCs/>
          <w:sz w:val="24"/>
          <w:szCs w:val="24"/>
        </w:rPr>
        <w:t>In attendance</w:t>
      </w:r>
    </w:p>
    <w:p w14:paraId="5DE62991" w14:textId="77777777" w:rsidR="00852A22" w:rsidRDefault="00852A22" w:rsidP="00852A22">
      <w:pPr>
        <w:spacing w:after="0" w:line="240" w:lineRule="auto"/>
        <w:rPr>
          <w:rFonts w:ascii="Arial" w:hAnsi="Arial" w:cs="Arial"/>
          <w:sz w:val="24"/>
          <w:szCs w:val="24"/>
        </w:rPr>
      </w:pPr>
      <w:r>
        <w:rPr>
          <w:rFonts w:ascii="Arial" w:hAnsi="Arial" w:cs="Arial"/>
          <w:sz w:val="24"/>
          <w:szCs w:val="24"/>
        </w:rPr>
        <w:t>M Raymond (Chair), A Phelps, D Williams, A Anderson, A Phillips, Cllr D Harries, W Miles, M Scrimshaw, D Haden, S Price (Clerk)</w:t>
      </w:r>
    </w:p>
    <w:p w14:paraId="61D58ABF" w14:textId="77777777" w:rsidR="00852A22" w:rsidRDefault="00852A22" w:rsidP="00852A22">
      <w:pPr>
        <w:spacing w:after="0" w:line="240" w:lineRule="auto"/>
        <w:rPr>
          <w:rFonts w:ascii="Arial" w:hAnsi="Arial" w:cs="Arial"/>
          <w:sz w:val="24"/>
          <w:szCs w:val="24"/>
        </w:rPr>
      </w:pPr>
    </w:p>
    <w:p w14:paraId="5838B0E1" w14:textId="77777777" w:rsidR="00852A22" w:rsidRDefault="00852A22" w:rsidP="00852A22">
      <w:pPr>
        <w:spacing w:after="0" w:line="240" w:lineRule="auto"/>
        <w:rPr>
          <w:rFonts w:ascii="Arial" w:hAnsi="Arial" w:cs="Arial"/>
          <w:b/>
          <w:bCs/>
          <w:sz w:val="24"/>
          <w:szCs w:val="24"/>
        </w:rPr>
      </w:pPr>
      <w:r>
        <w:rPr>
          <w:rFonts w:ascii="Arial" w:hAnsi="Arial" w:cs="Arial"/>
          <w:b/>
          <w:bCs/>
          <w:sz w:val="24"/>
          <w:szCs w:val="24"/>
        </w:rPr>
        <w:t>Apologies</w:t>
      </w:r>
    </w:p>
    <w:p w14:paraId="11E68C5F" w14:textId="77777777" w:rsidR="00852A22" w:rsidRDefault="00852A22" w:rsidP="00852A22">
      <w:pPr>
        <w:spacing w:after="0" w:line="240" w:lineRule="auto"/>
        <w:rPr>
          <w:rFonts w:ascii="Arial" w:hAnsi="Arial" w:cs="Arial"/>
          <w:b/>
          <w:bCs/>
          <w:sz w:val="24"/>
          <w:szCs w:val="24"/>
        </w:rPr>
      </w:pPr>
    </w:p>
    <w:p w14:paraId="54A3C9D0" w14:textId="77777777" w:rsidR="00852A22" w:rsidRDefault="00870DD5" w:rsidP="00852A22">
      <w:pPr>
        <w:spacing w:after="0" w:line="240" w:lineRule="auto"/>
        <w:rPr>
          <w:rFonts w:ascii="Arial" w:hAnsi="Arial" w:cs="Arial"/>
          <w:sz w:val="24"/>
          <w:szCs w:val="24"/>
        </w:rPr>
      </w:pPr>
      <w:r>
        <w:rPr>
          <w:rFonts w:ascii="Arial" w:hAnsi="Arial" w:cs="Arial"/>
          <w:sz w:val="24"/>
          <w:szCs w:val="24"/>
        </w:rPr>
        <w:t>J Miles</w:t>
      </w:r>
    </w:p>
    <w:p w14:paraId="2A821E56" w14:textId="77777777" w:rsidR="00852A22" w:rsidRDefault="00852A22" w:rsidP="00852A22">
      <w:pPr>
        <w:spacing w:after="0" w:line="240" w:lineRule="auto"/>
        <w:rPr>
          <w:rFonts w:ascii="Arial" w:hAnsi="Arial" w:cs="Arial"/>
          <w:sz w:val="24"/>
          <w:szCs w:val="24"/>
        </w:rPr>
      </w:pPr>
    </w:p>
    <w:p w14:paraId="5CD280B0" w14:textId="77777777" w:rsidR="00852A22" w:rsidRDefault="00852A22" w:rsidP="00852A22">
      <w:pPr>
        <w:spacing w:after="0" w:line="240" w:lineRule="auto"/>
        <w:rPr>
          <w:rFonts w:ascii="Arial" w:hAnsi="Arial" w:cs="Arial"/>
          <w:b/>
          <w:bCs/>
          <w:sz w:val="24"/>
          <w:szCs w:val="24"/>
        </w:rPr>
      </w:pPr>
      <w:r>
        <w:rPr>
          <w:rFonts w:ascii="Arial" w:hAnsi="Arial" w:cs="Arial"/>
          <w:b/>
          <w:bCs/>
          <w:sz w:val="24"/>
          <w:szCs w:val="24"/>
        </w:rPr>
        <w:t>Declarations of interest</w:t>
      </w:r>
    </w:p>
    <w:p w14:paraId="129FC9AA" w14:textId="77777777" w:rsidR="00852A22" w:rsidRDefault="00852A22" w:rsidP="00852A22">
      <w:pPr>
        <w:spacing w:after="0" w:line="240" w:lineRule="auto"/>
        <w:rPr>
          <w:rFonts w:ascii="Arial" w:hAnsi="Arial" w:cs="Arial"/>
          <w:b/>
          <w:bCs/>
          <w:sz w:val="24"/>
          <w:szCs w:val="24"/>
        </w:rPr>
      </w:pPr>
    </w:p>
    <w:p w14:paraId="17083D8D" w14:textId="77777777" w:rsidR="00852A22" w:rsidRDefault="00852A22" w:rsidP="00852A22">
      <w:pPr>
        <w:spacing w:after="0" w:line="240" w:lineRule="auto"/>
        <w:rPr>
          <w:rFonts w:ascii="Arial" w:hAnsi="Arial" w:cs="Arial"/>
          <w:sz w:val="24"/>
          <w:szCs w:val="24"/>
        </w:rPr>
      </w:pPr>
      <w:r>
        <w:rPr>
          <w:rFonts w:ascii="Arial" w:hAnsi="Arial" w:cs="Arial"/>
          <w:sz w:val="24"/>
          <w:szCs w:val="24"/>
        </w:rPr>
        <w:t>None.</w:t>
      </w:r>
    </w:p>
    <w:p w14:paraId="322E05F1" w14:textId="77777777" w:rsidR="00852A22" w:rsidRDefault="00852A22" w:rsidP="00852A22">
      <w:pPr>
        <w:spacing w:after="0" w:line="240" w:lineRule="auto"/>
        <w:rPr>
          <w:rFonts w:ascii="Arial" w:hAnsi="Arial" w:cs="Arial"/>
          <w:sz w:val="24"/>
          <w:szCs w:val="24"/>
        </w:rPr>
      </w:pPr>
    </w:p>
    <w:p w14:paraId="2AA6BF7A" w14:textId="77777777" w:rsidR="00852A22" w:rsidRDefault="00852A22" w:rsidP="00852A22">
      <w:pPr>
        <w:spacing w:after="0" w:line="240" w:lineRule="auto"/>
        <w:rPr>
          <w:rFonts w:ascii="Arial" w:hAnsi="Arial" w:cs="Arial"/>
          <w:b/>
          <w:bCs/>
          <w:sz w:val="24"/>
          <w:szCs w:val="24"/>
        </w:rPr>
      </w:pPr>
      <w:r>
        <w:rPr>
          <w:rFonts w:ascii="Arial" w:hAnsi="Arial" w:cs="Arial"/>
          <w:b/>
          <w:bCs/>
          <w:sz w:val="24"/>
          <w:szCs w:val="24"/>
        </w:rPr>
        <w:t>Minutes of last meeting</w:t>
      </w:r>
    </w:p>
    <w:p w14:paraId="5A0C6563" w14:textId="77777777" w:rsidR="00852A22" w:rsidRDefault="00852A22" w:rsidP="00852A22">
      <w:pPr>
        <w:spacing w:after="0" w:line="240" w:lineRule="auto"/>
        <w:rPr>
          <w:rFonts w:ascii="Arial" w:hAnsi="Arial" w:cs="Arial"/>
          <w:bCs/>
          <w:sz w:val="24"/>
          <w:szCs w:val="24"/>
        </w:rPr>
      </w:pPr>
      <w:r>
        <w:rPr>
          <w:rFonts w:ascii="Arial" w:hAnsi="Arial" w:cs="Arial"/>
          <w:bCs/>
          <w:sz w:val="24"/>
          <w:szCs w:val="24"/>
        </w:rPr>
        <w:t xml:space="preserve">Proposed D Williams, seconded </w:t>
      </w:r>
      <w:r w:rsidR="00870DD5">
        <w:rPr>
          <w:rFonts w:ascii="Arial" w:hAnsi="Arial" w:cs="Arial"/>
          <w:bCs/>
          <w:sz w:val="24"/>
          <w:szCs w:val="24"/>
        </w:rPr>
        <w:t>A Anderson</w:t>
      </w:r>
      <w:r>
        <w:rPr>
          <w:rFonts w:ascii="Arial" w:hAnsi="Arial" w:cs="Arial"/>
          <w:bCs/>
          <w:sz w:val="24"/>
          <w:szCs w:val="24"/>
        </w:rPr>
        <w:t>.  All in favour.</w:t>
      </w:r>
    </w:p>
    <w:p w14:paraId="289A7E67" w14:textId="77777777" w:rsidR="00852A22" w:rsidRDefault="00852A22" w:rsidP="00852A22">
      <w:pPr>
        <w:spacing w:after="0" w:line="240" w:lineRule="auto"/>
        <w:rPr>
          <w:rFonts w:ascii="Arial" w:hAnsi="Arial" w:cs="Arial"/>
          <w:bCs/>
          <w:sz w:val="24"/>
          <w:szCs w:val="24"/>
        </w:rPr>
      </w:pPr>
    </w:p>
    <w:p w14:paraId="49EFFD6C" w14:textId="77777777" w:rsidR="00852A22" w:rsidRPr="00852A22" w:rsidRDefault="00852A22" w:rsidP="00852A22">
      <w:pPr>
        <w:pStyle w:val="ListParagraph"/>
        <w:numPr>
          <w:ilvl w:val="0"/>
          <w:numId w:val="1"/>
        </w:numPr>
        <w:spacing w:after="0" w:line="240" w:lineRule="auto"/>
        <w:ind w:left="426"/>
        <w:rPr>
          <w:rFonts w:ascii="Arial" w:hAnsi="Arial" w:cs="Arial"/>
          <w:bCs/>
          <w:sz w:val="24"/>
          <w:szCs w:val="24"/>
        </w:rPr>
      </w:pPr>
      <w:r>
        <w:rPr>
          <w:rFonts w:ascii="Arial" w:hAnsi="Arial" w:cs="Arial"/>
          <w:b/>
          <w:sz w:val="24"/>
          <w:szCs w:val="24"/>
        </w:rPr>
        <w:t>Matters Arising</w:t>
      </w:r>
    </w:p>
    <w:p w14:paraId="16DA076E" w14:textId="77777777" w:rsidR="00852A22" w:rsidRDefault="00852A22" w:rsidP="00852A22">
      <w:pPr>
        <w:spacing w:after="0" w:line="240" w:lineRule="auto"/>
        <w:rPr>
          <w:rFonts w:ascii="Arial" w:hAnsi="Arial" w:cs="Arial"/>
          <w:bCs/>
          <w:sz w:val="24"/>
          <w:szCs w:val="24"/>
        </w:rPr>
      </w:pPr>
    </w:p>
    <w:p w14:paraId="455BCFB7" w14:textId="77777777" w:rsidR="00234D79" w:rsidRPr="00234D79" w:rsidRDefault="00852A22" w:rsidP="00234D79">
      <w:pPr>
        <w:pStyle w:val="ListParagraph"/>
        <w:numPr>
          <w:ilvl w:val="1"/>
          <w:numId w:val="1"/>
        </w:numPr>
        <w:spacing w:after="0" w:line="240" w:lineRule="auto"/>
        <w:rPr>
          <w:rFonts w:ascii="Arial" w:hAnsi="Arial" w:cs="Arial"/>
          <w:bCs/>
          <w:sz w:val="24"/>
          <w:szCs w:val="24"/>
        </w:rPr>
      </w:pPr>
      <w:r w:rsidRPr="00234D79">
        <w:rPr>
          <w:rFonts w:ascii="Arial" w:hAnsi="Arial" w:cs="Arial"/>
          <w:bCs/>
          <w:sz w:val="24"/>
          <w:szCs w:val="24"/>
        </w:rPr>
        <w:t xml:space="preserve">Asset transfer – </w:t>
      </w:r>
      <w:r w:rsidR="00BC6DA3">
        <w:rPr>
          <w:rFonts w:ascii="Arial" w:hAnsi="Arial" w:cs="Arial"/>
          <w:bCs/>
          <w:sz w:val="24"/>
          <w:szCs w:val="24"/>
        </w:rPr>
        <w:t>A Phillips outlined that the fencing</w:t>
      </w:r>
      <w:r w:rsidR="001C2E69">
        <w:rPr>
          <w:rFonts w:ascii="Arial" w:hAnsi="Arial" w:cs="Arial"/>
          <w:bCs/>
          <w:sz w:val="24"/>
          <w:szCs w:val="24"/>
        </w:rPr>
        <w:t xml:space="preserve"> around the area</w:t>
      </w:r>
      <w:r w:rsidR="00BC6DA3">
        <w:rPr>
          <w:rFonts w:ascii="Arial" w:hAnsi="Arial" w:cs="Arial"/>
          <w:bCs/>
          <w:sz w:val="24"/>
          <w:szCs w:val="24"/>
        </w:rPr>
        <w:t xml:space="preserve"> was currently being erected.  He noted that space for a 10ft gate had been left.  It appeared that no additional space for ‘easy access’ had been left.  The agreement made was that there would be space left for a 10ft gate and easy access.  A Phillips and D Williams would discuss with the workmen the next day.  S Price spoke with Sinead Henehan regarding the grant.  It was agreed that the grant would remain in place.  Sinead also outlined that she would chase up the Asset Transfer with property.</w:t>
      </w:r>
    </w:p>
    <w:p w14:paraId="6E3C87A1" w14:textId="77777777" w:rsidR="00852A22" w:rsidRPr="00FA425A" w:rsidRDefault="00234D79" w:rsidP="009E7573">
      <w:pPr>
        <w:pStyle w:val="ListParagraph"/>
        <w:numPr>
          <w:ilvl w:val="1"/>
          <w:numId w:val="1"/>
        </w:numPr>
        <w:spacing w:after="0" w:line="240" w:lineRule="auto"/>
        <w:rPr>
          <w:rFonts w:ascii="Arial" w:hAnsi="Arial" w:cs="Arial"/>
          <w:bCs/>
          <w:sz w:val="24"/>
          <w:szCs w:val="24"/>
        </w:rPr>
      </w:pPr>
      <w:r>
        <w:rPr>
          <w:rFonts w:ascii="Arial" w:hAnsi="Arial" w:cs="Arial"/>
          <w:bCs/>
          <w:sz w:val="24"/>
          <w:szCs w:val="24"/>
        </w:rPr>
        <w:t xml:space="preserve">Fireworks – </w:t>
      </w:r>
      <w:r w:rsidR="00243F98">
        <w:rPr>
          <w:rFonts w:ascii="Arial" w:hAnsi="Arial" w:cs="Arial"/>
          <w:bCs/>
          <w:sz w:val="24"/>
          <w:szCs w:val="24"/>
        </w:rPr>
        <w:t>It was agreed that tickets for the event would be distributed on the evening at each entrance.  A suggested donation would be placed on the tickets aswell as a schedule of the evenings events</w:t>
      </w:r>
      <w:r w:rsidR="001C2E69">
        <w:rPr>
          <w:rFonts w:ascii="Arial" w:hAnsi="Arial" w:cs="Arial"/>
          <w:bCs/>
          <w:sz w:val="24"/>
          <w:szCs w:val="24"/>
        </w:rPr>
        <w:t xml:space="preserve"> and safety precautions</w:t>
      </w:r>
      <w:r w:rsidR="00243F98">
        <w:rPr>
          <w:rFonts w:ascii="Arial" w:hAnsi="Arial" w:cs="Arial"/>
          <w:bCs/>
          <w:sz w:val="24"/>
          <w:szCs w:val="24"/>
        </w:rPr>
        <w:t>. Tickets will be advertised on social media at least a week before the event.  It was felt that there would be</w:t>
      </w:r>
      <w:r w:rsidR="001C2E69">
        <w:rPr>
          <w:rFonts w:ascii="Arial" w:hAnsi="Arial" w:cs="Arial"/>
          <w:bCs/>
          <w:sz w:val="24"/>
          <w:szCs w:val="24"/>
        </w:rPr>
        <w:t xml:space="preserve"> a</w:t>
      </w:r>
      <w:r w:rsidR="00243F98">
        <w:rPr>
          <w:rFonts w:ascii="Arial" w:hAnsi="Arial" w:cs="Arial"/>
          <w:bCs/>
          <w:sz w:val="24"/>
          <w:szCs w:val="24"/>
        </w:rPr>
        <w:t xml:space="preserve"> requirement of around 10 marshalls.  S Price had been in touch with TMDW who had provided a quote for the assistance of the road closure.  M Raymond was going to contact Green Light</w:t>
      </w:r>
      <w:r w:rsidR="001C2E69">
        <w:rPr>
          <w:rFonts w:ascii="Arial" w:hAnsi="Arial" w:cs="Arial"/>
          <w:bCs/>
          <w:sz w:val="24"/>
          <w:szCs w:val="24"/>
        </w:rPr>
        <w:t xml:space="preserve"> the following day</w:t>
      </w:r>
      <w:r w:rsidR="00243F98">
        <w:rPr>
          <w:rFonts w:ascii="Arial" w:hAnsi="Arial" w:cs="Arial"/>
          <w:bCs/>
          <w:sz w:val="24"/>
          <w:szCs w:val="24"/>
        </w:rPr>
        <w:t xml:space="preserve"> to see if he could get a cheaper quote.  If this was not </w:t>
      </w:r>
      <w:r w:rsidR="001C2E69">
        <w:rPr>
          <w:rFonts w:ascii="Arial" w:hAnsi="Arial" w:cs="Arial"/>
          <w:bCs/>
          <w:sz w:val="24"/>
          <w:szCs w:val="24"/>
        </w:rPr>
        <w:t>possible,</w:t>
      </w:r>
      <w:r w:rsidR="00243F98">
        <w:rPr>
          <w:rFonts w:ascii="Arial" w:hAnsi="Arial" w:cs="Arial"/>
          <w:bCs/>
          <w:sz w:val="24"/>
          <w:szCs w:val="24"/>
        </w:rPr>
        <w:t xml:space="preserve"> it was agreed to proceed with the quote from TMDW.  A further Extra Ordinary Meeting would be held on the 23 October </w:t>
      </w:r>
      <w:r w:rsidR="001C2E69">
        <w:rPr>
          <w:rFonts w:ascii="Arial" w:hAnsi="Arial" w:cs="Arial"/>
          <w:bCs/>
          <w:sz w:val="24"/>
          <w:szCs w:val="24"/>
        </w:rPr>
        <w:t>at Celtic Storage Ltd at 6.00pm to finalise all the arrangements.</w:t>
      </w:r>
    </w:p>
    <w:p w14:paraId="232C17C3" w14:textId="77777777" w:rsidR="00671AA6" w:rsidRDefault="00671AA6" w:rsidP="00671AA6">
      <w:pPr>
        <w:spacing w:after="0" w:line="240" w:lineRule="auto"/>
        <w:rPr>
          <w:rFonts w:ascii="Arial" w:hAnsi="Arial" w:cs="Arial"/>
          <w:bCs/>
          <w:sz w:val="24"/>
          <w:szCs w:val="24"/>
        </w:rPr>
      </w:pPr>
    </w:p>
    <w:p w14:paraId="6D985972" w14:textId="77777777" w:rsidR="00671AA6" w:rsidRPr="00671AA6" w:rsidRDefault="00671AA6" w:rsidP="00671AA6">
      <w:pPr>
        <w:pStyle w:val="ListParagraph"/>
        <w:numPr>
          <w:ilvl w:val="0"/>
          <w:numId w:val="1"/>
        </w:numPr>
        <w:spacing w:after="0" w:line="240" w:lineRule="auto"/>
        <w:rPr>
          <w:rFonts w:ascii="Arial" w:hAnsi="Arial" w:cs="Arial"/>
          <w:bCs/>
          <w:sz w:val="24"/>
          <w:szCs w:val="24"/>
        </w:rPr>
      </w:pPr>
      <w:r>
        <w:rPr>
          <w:rFonts w:ascii="Arial" w:hAnsi="Arial" w:cs="Arial"/>
          <w:b/>
          <w:sz w:val="24"/>
          <w:szCs w:val="24"/>
        </w:rPr>
        <w:t>Agenda Items</w:t>
      </w:r>
    </w:p>
    <w:p w14:paraId="08AC60CE" w14:textId="115184E6" w:rsidR="00671AA6" w:rsidRPr="00671AA6" w:rsidRDefault="00034031" w:rsidP="00671AA6">
      <w:pPr>
        <w:pStyle w:val="ListParagraph"/>
        <w:numPr>
          <w:ilvl w:val="1"/>
          <w:numId w:val="1"/>
        </w:numPr>
        <w:spacing w:after="0" w:line="240" w:lineRule="auto"/>
        <w:rPr>
          <w:rFonts w:ascii="Arial" w:hAnsi="Arial" w:cs="Arial"/>
          <w:bCs/>
          <w:sz w:val="24"/>
          <w:szCs w:val="24"/>
        </w:rPr>
      </w:pPr>
      <w:r>
        <w:rPr>
          <w:rFonts w:ascii="Arial" w:hAnsi="Arial" w:cs="Arial"/>
          <w:bCs/>
          <w:sz w:val="24"/>
          <w:szCs w:val="24"/>
        </w:rPr>
        <w:lastRenderedPageBreak/>
        <w:t>Festive lights</w:t>
      </w:r>
      <w:r w:rsidR="00671AA6" w:rsidRPr="00671AA6">
        <w:rPr>
          <w:rFonts w:ascii="Arial" w:hAnsi="Arial" w:cs="Arial"/>
          <w:bCs/>
          <w:sz w:val="24"/>
          <w:szCs w:val="24"/>
        </w:rPr>
        <w:t xml:space="preserve"> – </w:t>
      </w:r>
      <w:r w:rsidR="00064DE9">
        <w:rPr>
          <w:rFonts w:ascii="Arial" w:hAnsi="Arial" w:cs="Arial"/>
          <w:bCs/>
          <w:sz w:val="24"/>
          <w:szCs w:val="24"/>
        </w:rPr>
        <w:t>An email had been received from the national grid asking for the community council to provide them with information relating to festive illuminations.  It was agreed to provide them with the same information as the previous year.</w:t>
      </w:r>
    </w:p>
    <w:p w14:paraId="1ACC009A" w14:textId="13F9D328" w:rsidR="00064DE9" w:rsidRDefault="00064DE9" w:rsidP="00064DE9">
      <w:pPr>
        <w:pStyle w:val="ListParagraph"/>
        <w:numPr>
          <w:ilvl w:val="1"/>
          <w:numId w:val="1"/>
        </w:numPr>
        <w:spacing w:after="0" w:line="240" w:lineRule="auto"/>
        <w:rPr>
          <w:rFonts w:ascii="Arial" w:hAnsi="Arial" w:cs="Arial"/>
          <w:sz w:val="24"/>
          <w:szCs w:val="24"/>
        </w:rPr>
      </w:pPr>
      <w:r>
        <w:rPr>
          <w:rFonts w:ascii="Arial" w:hAnsi="Arial" w:cs="Arial"/>
          <w:sz w:val="24"/>
          <w:szCs w:val="24"/>
        </w:rPr>
        <w:t>Pembrokeshire Area One Voice Wales Committee Meeting</w:t>
      </w:r>
      <w:r>
        <w:rPr>
          <w:rFonts w:ascii="Arial" w:hAnsi="Arial" w:cs="Arial"/>
          <w:sz w:val="24"/>
          <w:szCs w:val="24"/>
        </w:rPr>
        <w:t xml:space="preserve"> – It was felt that the meeting had no relevance to the Community Council</w:t>
      </w:r>
    </w:p>
    <w:p w14:paraId="036D77FB" w14:textId="3CAD7EC2" w:rsidR="00064DE9" w:rsidRDefault="00064DE9" w:rsidP="00064DE9">
      <w:pPr>
        <w:pStyle w:val="ListParagraph"/>
        <w:numPr>
          <w:ilvl w:val="1"/>
          <w:numId w:val="1"/>
        </w:numPr>
        <w:spacing w:after="0" w:line="240" w:lineRule="auto"/>
        <w:rPr>
          <w:rFonts w:ascii="Arial" w:hAnsi="Arial" w:cs="Arial"/>
          <w:sz w:val="24"/>
          <w:szCs w:val="24"/>
        </w:rPr>
      </w:pPr>
      <w:r>
        <w:rPr>
          <w:rFonts w:ascii="Arial" w:hAnsi="Arial" w:cs="Arial"/>
          <w:sz w:val="24"/>
          <w:szCs w:val="24"/>
        </w:rPr>
        <w:t>Water access and quality at Tregroes</w:t>
      </w:r>
      <w:r>
        <w:rPr>
          <w:rFonts w:ascii="Arial" w:hAnsi="Arial" w:cs="Arial"/>
          <w:sz w:val="24"/>
          <w:szCs w:val="24"/>
        </w:rPr>
        <w:t xml:space="preserve"> – an email had been sent to the Clerk from Alexander Allison outlining the issues arising from the water access and quality at Tregroes.  Cllr D Harries escalated the issue to Gwyn Thomas at Welsh Water.  S Price to respond to Alexander Allison </w:t>
      </w:r>
      <w:r w:rsidR="00722BBB">
        <w:rPr>
          <w:rFonts w:ascii="Arial" w:hAnsi="Arial" w:cs="Arial"/>
          <w:sz w:val="24"/>
          <w:szCs w:val="24"/>
        </w:rPr>
        <w:t>informing him of the supported email that was sent to Welsh Water.</w:t>
      </w:r>
    </w:p>
    <w:p w14:paraId="6C99F61D" w14:textId="324EB068" w:rsidR="00722BBB" w:rsidRDefault="00722BBB" w:rsidP="00722BBB">
      <w:pPr>
        <w:pStyle w:val="ListParagraph"/>
        <w:numPr>
          <w:ilvl w:val="1"/>
          <w:numId w:val="1"/>
        </w:numPr>
        <w:spacing w:after="0" w:line="240" w:lineRule="auto"/>
        <w:rPr>
          <w:rFonts w:ascii="Arial" w:hAnsi="Arial" w:cs="Arial"/>
          <w:sz w:val="24"/>
          <w:szCs w:val="24"/>
        </w:rPr>
      </w:pPr>
      <w:r>
        <w:rPr>
          <w:rFonts w:ascii="Arial" w:hAnsi="Arial" w:cs="Arial"/>
          <w:sz w:val="24"/>
          <w:szCs w:val="24"/>
        </w:rPr>
        <w:t>West wales fflecsi bwcabus service</w:t>
      </w:r>
      <w:r>
        <w:rPr>
          <w:rFonts w:ascii="Arial" w:hAnsi="Arial" w:cs="Arial"/>
          <w:sz w:val="24"/>
          <w:szCs w:val="24"/>
        </w:rPr>
        <w:t xml:space="preserve"> – D Hadan outlined that the bus service was only being funded by the Welsh Government until June 2023.  There were concerns that this would affect the villagers of Trecwn.  Cllr H Harries outlined that the bus would still run from Monday to Friday, but would not be available on a Saturday.  </w:t>
      </w:r>
    </w:p>
    <w:p w14:paraId="47B52AEB" w14:textId="77777777" w:rsidR="00064DE9" w:rsidRDefault="00064DE9" w:rsidP="00722BBB">
      <w:pPr>
        <w:pStyle w:val="ListParagraph"/>
        <w:spacing w:after="0" w:line="240" w:lineRule="auto"/>
        <w:ind w:left="816"/>
        <w:rPr>
          <w:rFonts w:ascii="Arial" w:hAnsi="Arial" w:cs="Arial"/>
          <w:sz w:val="24"/>
          <w:szCs w:val="24"/>
        </w:rPr>
      </w:pPr>
    </w:p>
    <w:p w14:paraId="23C4B941" w14:textId="77777777" w:rsidR="00874E06" w:rsidRDefault="00874E06" w:rsidP="00874E06">
      <w:pPr>
        <w:spacing w:after="0" w:line="240" w:lineRule="auto"/>
        <w:rPr>
          <w:rFonts w:ascii="Arial" w:hAnsi="Arial" w:cs="Arial"/>
          <w:bCs/>
          <w:sz w:val="24"/>
          <w:szCs w:val="24"/>
        </w:rPr>
      </w:pPr>
    </w:p>
    <w:p w14:paraId="4D03B620" w14:textId="77777777" w:rsidR="00874E06" w:rsidRPr="00874E06" w:rsidRDefault="00874E06" w:rsidP="00874E06">
      <w:pPr>
        <w:pStyle w:val="ListParagraph"/>
        <w:numPr>
          <w:ilvl w:val="0"/>
          <w:numId w:val="1"/>
        </w:numPr>
        <w:spacing w:after="0" w:line="240" w:lineRule="auto"/>
        <w:rPr>
          <w:rFonts w:ascii="Arial" w:hAnsi="Arial" w:cs="Arial"/>
          <w:bCs/>
          <w:sz w:val="24"/>
          <w:szCs w:val="24"/>
        </w:rPr>
      </w:pPr>
      <w:r>
        <w:rPr>
          <w:rFonts w:ascii="Arial" w:hAnsi="Arial" w:cs="Arial"/>
          <w:b/>
          <w:sz w:val="24"/>
          <w:szCs w:val="24"/>
        </w:rPr>
        <w:t>Planning applications</w:t>
      </w:r>
    </w:p>
    <w:p w14:paraId="0C56748A" w14:textId="73ED2BC3" w:rsidR="00874E06" w:rsidRDefault="00874E06" w:rsidP="00874E06">
      <w:pPr>
        <w:pStyle w:val="ListParagraph"/>
        <w:numPr>
          <w:ilvl w:val="1"/>
          <w:numId w:val="1"/>
        </w:numPr>
        <w:spacing w:after="0" w:line="240" w:lineRule="auto"/>
        <w:rPr>
          <w:rFonts w:ascii="Arial" w:hAnsi="Arial" w:cs="Arial"/>
          <w:bCs/>
          <w:sz w:val="24"/>
          <w:szCs w:val="24"/>
        </w:rPr>
      </w:pPr>
      <w:r w:rsidRPr="00722BBB">
        <w:rPr>
          <w:rFonts w:ascii="Arial" w:hAnsi="Arial" w:cs="Arial"/>
          <w:bCs/>
          <w:sz w:val="24"/>
          <w:szCs w:val="24"/>
        </w:rPr>
        <w:t xml:space="preserve">Application – </w:t>
      </w:r>
      <w:r w:rsidR="00722BBB">
        <w:rPr>
          <w:rFonts w:ascii="Arial" w:hAnsi="Arial" w:cs="Arial"/>
          <w:bCs/>
          <w:sz w:val="24"/>
          <w:szCs w:val="24"/>
        </w:rPr>
        <w:t>An application had been received from the Planning Department for Llanfair Cottages, Letterston to build a timber framed, timber clad barn.  The application had already been approved by the Planning Department on the 13</w:t>
      </w:r>
      <w:r w:rsidR="00722BBB" w:rsidRPr="00722BBB">
        <w:rPr>
          <w:rFonts w:ascii="Arial" w:hAnsi="Arial" w:cs="Arial"/>
          <w:bCs/>
          <w:sz w:val="24"/>
          <w:szCs w:val="24"/>
          <w:vertAlign w:val="superscript"/>
        </w:rPr>
        <w:t>th</w:t>
      </w:r>
      <w:r w:rsidR="00722BBB">
        <w:rPr>
          <w:rFonts w:ascii="Arial" w:hAnsi="Arial" w:cs="Arial"/>
          <w:bCs/>
          <w:sz w:val="24"/>
          <w:szCs w:val="24"/>
        </w:rPr>
        <w:t xml:space="preserve"> September 2023.</w:t>
      </w:r>
    </w:p>
    <w:p w14:paraId="5A1662DB" w14:textId="77777777" w:rsidR="00722BBB" w:rsidRPr="00722BBB" w:rsidRDefault="00722BBB" w:rsidP="00722BBB">
      <w:pPr>
        <w:pStyle w:val="ListParagraph"/>
        <w:spacing w:after="0" w:line="240" w:lineRule="auto"/>
        <w:ind w:left="816"/>
        <w:rPr>
          <w:rFonts w:ascii="Arial" w:hAnsi="Arial" w:cs="Arial"/>
          <w:bCs/>
          <w:sz w:val="24"/>
          <w:szCs w:val="24"/>
        </w:rPr>
      </w:pPr>
    </w:p>
    <w:p w14:paraId="6BC17D70" w14:textId="77777777" w:rsidR="00874E06" w:rsidRPr="00AC60D0" w:rsidRDefault="00874E06" w:rsidP="00874E06">
      <w:pPr>
        <w:pStyle w:val="ListParagraph"/>
        <w:numPr>
          <w:ilvl w:val="0"/>
          <w:numId w:val="1"/>
        </w:numPr>
        <w:spacing w:after="0" w:line="240" w:lineRule="auto"/>
        <w:rPr>
          <w:rFonts w:ascii="Arial" w:hAnsi="Arial" w:cs="Arial"/>
          <w:bCs/>
          <w:sz w:val="24"/>
          <w:szCs w:val="24"/>
        </w:rPr>
      </w:pPr>
      <w:r>
        <w:rPr>
          <w:rFonts w:ascii="Arial" w:hAnsi="Arial" w:cs="Arial"/>
          <w:b/>
          <w:sz w:val="24"/>
          <w:szCs w:val="24"/>
        </w:rPr>
        <w:t>Finance Expenditure</w:t>
      </w:r>
    </w:p>
    <w:p w14:paraId="6F0B8101" w14:textId="77777777" w:rsidR="00AC60D0" w:rsidRDefault="00AC60D0" w:rsidP="00AC60D0">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31"/>
        <w:gridCol w:w="1479"/>
        <w:gridCol w:w="3006"/>
      </w:tblGrid>
      <w:tr w:rsidR="00AC60D0" w:rsidRPr="00464908" w14:paraId="0954418A" w14:textId="77777777" w:rsidTr="00633DD0">
        <w:tc>
          <w:tcPr>
            <w:tcW w:w="4531" w:type="dxa"/>
          </w:tcPr>
          <w:p w14:paraId="5FC33574" w14:textId="77777777" w:rsidR="00AC60D0" w:rsidRPr="00464908" w:rsidRDefault="00AC60D0" w:rsidP="00633DD0">
            <w:pPr>
              <w:rPr>
                <w:rFonts w:ascii="Arial" w:hAnsi="Arial" w:cs="Arial"/>
                <w:sz w:val="24"/>
                <w:szCs w:val="24"/>
              </w:rPr>
            </w:pPr>
            <w:r w:rsidRPr="00464908">
              <w:rPr>
                <w:rFonts w:ascii="Arial" w:hAnsi="Arial" w:cs="Arial"/>
                <w:sz w:val="24"/>
                <w:szCs w:val="24"/>
              </w:rPr>
              <w:t>Clerk’s Salary (by standing order – paid)</w:t>
            </w:r>
          </w:p>
        </w:tc>
        <w:tc>
          <w:tcPr>
            <w:tcW w:w="1479" w:type="dxa"/>
          </w:tcPr>
          <w:p w14:paraId="5EE69122" w14:textId="77777777" w:rsidR="00AC60D0" w:rsidRPr="00464908" w:rsidRDefault="00AC60D0" w:rsidP="00633DD0">
            <w:pPr>
              <w:rPr>
                <w:rFonts w:ascii="Arial" w:hAnsi="Arial" w:cs="Arial"/>
                <w:sz w:val="24"/>
                <w:szCs w:val="24"/>
              </w:rPr>
            </w:pPr>
            <w:r w:rsidRPr="00464908">
              <w:rPr>
                <w:rFonts w:ascii="Arial" w:hAnsi="Arial" w:cs="Arial"/>
                <w:sz w:val="24"/>
                <w:szCs w:val="24"/>
              </w:rPr>
              <w:t>£217.20</w:t>
            </w:r>
          </w:p>
        </w:tc>
        <w:tc>
          <w:tcPr>
            <w:tcW w:w="3006" w:type="dxa"/>
          </w:tcPr>
          <w:p w14:paraId="4E5AB811" w14:textId="77777777" w:rsidR="00AC60D0" w:rsidRPr="00464908" w:rsidRDefault="00AC60D0" w:rsidP="00633DD0">
            <w:pPr>
              <w:rPr>
                <w:rFonts w:ascii="Arial" w:hAnsi="Arial" w:cs="Arial"/>
                <w:sz w:val="24"/>
                <w:szCs w:val="24"/>
              </w:rPr>
            </w:pPr>
            <w:r w:rsidRPr="00464908">
              <w:rPr>
                <w:rFonts w:ascii="Arial" w:hAnsi="Arial" w:cs="Arial"/>
                <w:sz w:val="24"/>
                <w:szCs w:val="24"/>
              </w:rPr>
              <w:t>By standing order</w:t>
            </w:r>
          </w:p>
        </w:tc>
      </w:tr>
      <w:tr w:rsidR="00AC60D0" w:rsidRPr="00464908" w14:paraId="7D1624C4" w14:textId="77777777" w:rsidTr="00633DD0">
        <w:tc>
          <w:tcPr>
            <w:tcW w:w="4531" w:type="dxa"/>
          </w:tcPr>
          <w:p w14:paraId="00630B0D" w14:textId="77777777" w:rsidR="00AC60D0" w:rsidRPr="00464908" w:rsidRDefault="00AC60D0" w:rsidP="00633DD0">
            <w:pPr>
              <w:rPr>
                <w:rFonts w:ascii="Arial" w:hAnsi="Arial" w:cs="Arial"/>
                <w:sz w:val="24"/>
                <w:szCs w:val="24"/>
              </w:rPr>
            </w:pPr>
            <w:r>
              <w:rPr>
                <w:rFonts w:ascii="Arial" w:hAnsi="Arial" w:cs="Arial"/>
                <w:sz w:val="24"/>
                <w:szCs w:val="24"/>
              </w:rPr>
              <w:t>Clerk’s Salary (by standing order – paid)</w:t>
            </w:r>
          </w:p>
        </w:tc>
        <w:tc>
          <w:tcPr>
            <w:tcW w:w="1479" w:type="dxa"/>
          </w:tcPr>
          <w:p w14:paraId="72ABA2DF" w14:textId="77777777" w:rsidR="00AC60D0" w:rsidRPr="00464908" w:rsidRDefault="00AC60D0" w:rsidP="00633DD0">
            <w:pPr>
              <w:rPr>
                <w:rFonts w:ascii="Arial" w:hAnsi="Arial" w:cs="Arial"/>
                <w:sz w:val="24"/>
                <w:szCs w:val="24"/>
              </w:rPr>
            </w:pPr>
            <w:r>
              <w:rPr>
                <w:rFonts w:ascii="Arial" w:hAnsi="Arial" w:cs="Arial"/>
                <w:sz w:val="24"/>
                <w:szCs w:val="24"/>
              </w:rPr>
              <w:t>£217.20</w:t>
            </w:r>
          </w:p>
        </w:tc>
        <w:tc>
          <w:tcPr>
            <w:tcW w:w="3006" w:type="dxa"/>
          </w:tcPr>
          <w:p w14:paraId="3D944B36" w14:textId="77777777" w:rsidR="00AC60D0" w:rsidRPr="00464908" w:rsidRDefault="00AC60D0" w:rsidP="00633DD0">
            <w:pPr>
              <w:rPr>
                <w:rFonts w:ascii="Arial" w:hAnsi="Arial" w:cs="Arial"/>
                <w:sz w:val="24"/>
                <w:szCs w:val="24"/>
              </w:rPr>
            </w:pPr>
            <w:r>
              <w:rPr>
                <w:rFonts w:ascii="Arial" w:hAnsi="Arial" w:cs="Arial"/>
                <w:sz w:val="24"/>
                <w:szCs w:val="24"/>
              </w:rPr>
              <w:t>By standing order</w:t>
            </w:r>
          </w:p>
        </w:tc>
      </w:tr>
      <w:tr w:rsidR="00AC60D0" w:rsidRPr="00464908" w14:paraId="409A8770" w14:textId="77777777" w:rsidTr="00633DD0">
        <w:tc>
          <w:tcPr>
            <w:tcW w:w="4531" w:type="dxa"/>
          </w:tcPr>
          <w:p w14:paraId="558D5E59" w14:textId="77777777" w:rsidR="00AC60D0" w:rsidRPr="00464908" w:rsidRDefault="00AC60D0" w:rsidP="00633DD0">
            <w:pPr>
              <w:rPr>
                <w:rFonts w:ascii="Arial" w:hAnsi="Arial" w:cs="Arial"/>
                <w:sz w:val="24"/>
                <w:szCs w:val="24"/>
              </w:rPr>
            </w:pPr>
            <w:r>
              <w:rPr>
                <w:rFonts w:ascii="Arial" w:hAnsi="Arial" w:cs="Arial"/>
                <w:sz w:val="24"/>
                <w:szCs w:val="24"/>
              </w:rPr>
              <w:t>Clerks Final expenses (transfer as agreed)</w:t>
            </w:r>
          </w:p>
        </w:tc>
        <w:tc>
          <w:tcPr>
            <w:tcW w:w="1479" w:type="dxa"/>
          </w:tcPr>
          <w:p w14:paraId="2B6972F2" w14:textId="77777777" w:rsidR="00AC60D0" w:rsidRPr="00464908" w:rsidRDefault="00AC60D0" w:rsidP="00633DD0">
            <w:pPr>
              <w:rPr>
                <w:rFonts w:ascii="Arial" w:hAnsi="Arial" w:cs="Arial"/>
                <w:sz w:val="24"/>
                <w:szCs w:val="24"/>
              </w:rPr>
            </w:pPr>
            <w:r>
              <w:rPr>
                <w:rFonts w:ascii="Arial" w:hAnsi="Arial" w:cs="Arial"/>
                <w:sz w:val="24"/>
                <w:szCs w:val="24"/>
              </w:rPr>
              <w:t>£60.18</w:t>
            </w:r>
          </w:p>
        </w:tc>
        <w:tc>
          <w:tcPr>
            <w:tcW w:w="3006" w:type="dxa"/>
          </w:tcPr>
          <w:p w14:paraId="076B7600" w14:textId="77777777" w:rsidR="00AC60D0" w:rsidRPr="00464908" w:rsidRDefault="00AC60D0" w:rsidP="00633DD0">
            <w:pPr>
              <w:rPr>
                <w:rFonts w:ascii="Arial" w:hAnsi="Arial" w:cs="Arial"/>
                <w:sz w:val="24"/>
                <w:szCs w:val="24"/>
              </w:rPr>
            </w:pPr>
            <w:r>
              <w:rPr>
                <w:rFonts w:ascii="Arial" w:hAnsi="Arial" w:cs="Arial"/>
                <w:sz w:val="24"/>
                <w:szCs w:val="24"/>
              </w:rPr>
              <w:t>By transfer as agreed at meeting</w:t>
            </w:r>
          </w:p>
        </w:tc>
      </w:tr>
      <w:tr w:rsidR="00AC60D0" w:rsidRPr="00464908" w14:paraId="731C84DB" w14:textId="77777777" w:rsidTr="00633DD0">
        <w:tc>
          <w:tcPr>
            <w:tcW w:w="4531" w:type="dxa"/>
          </w:tcPr>
          <w:p w14:paraId="034A9853" w14:textId="77777777" w:rsidR="00AC60D0" w:rsidRPr="00464908" w:rsidRDefault="00AC60D0" w:rsidP="00633DD0">
            <w:pPr>
              <w:rPr>
                <w:rFonts w:ascii="Arial" w:hAnsi="Arial" w:cs="Arial"/>
                <w:sz w:val="24"/>
                <w:szCs w:val="24"/>
              </w:rPr>
            </w:pPr>
            <w:r>
              <w:rPr>
                <w:rFonts w:ascii="Arial" w:hAnsi="Arial" w:cs="Arial"/>
                <w:sz w:val="24"/>
                <w:szCs w:val="24"/>
              </w:rPr>
              <w:t>Keith Gardham – Audit (transfer as agreed)</w:t>
            </w:r>
          </w:p>
        </w:tc>
        <w:tc>
          <w:tcPr>
            <w:tcW w:w="1479" w:type="dxa"/>
          </w:tcPr>
          <w:p w14:paraId="5FC26A50" w14:textId="77777777" w:rsidR="00AC60D0" w:rsidRPr="00464908" w:rsidRDefault="00AC60D0" w:rsidP="00633DD0">
            <w:pPr>
              <w:rPr>
                <w:rFonts w:ascii="Arial" w:hAnsi="Arial" w:cs="Arial"/>
                <w:sz w:val="24"/>
                <w:szCs w:val="24"/>
              </w:rPr>
            </w:pPr>
            <w:r>
              <w:rPr>
                <w:rFonts w:ascii="Arial" w:hAnsi="Arial" w:cs="Arial"/>
                <w:sz w:val="24"/>
                <w:szCs w:val="24"/>
              </w:rPr>
              <w:t>£50.00</w:t>
            </w:r>
          </w:p>
        </w:tc>
        <w:tc>
          <w:tcPr>
            <w:tcW w:w="3006" w:type="dxa"/>
          </w:tcPr>
          <w:p w14:paraId="407567D1" w14:textId="77777777" w:rsidR="00AC60D0" w:rsidRPr="00464908" w:rsidRDefault="00AC60D0" w:rsidP="00633DD0">
            <w:pPr>
              <w:rPr>
                <w:rFonts w:ascii="Arial" w:hAnsi="Arial" w:cs="Arial"/>
                <w:sz w:val="24"/>
                <w:szCs w:val="24"/>
              </w:rPr>
            </w:pPr>
            <w:r>
              <w:rPr>
                <w:rFonts w:ascii="Arial" w:hAnsi="Arial" w:cs="Arial"/>
                <w:sz w:val="24"/>
                <w:szCs w:val="24"/>
              </w:rPr>
              <w:t>By transfer as agreed at meeting</w:t>
            </w:r>
          </w:p>
        </w:tc>
      </w:tr>
      <w:tr w:rsidR="00AC60D0" w:rsidRPr="00464908" w14:paraId="73F19969" w14:textId="77777777" w:rsidTr="00633DD0">
        <w:tc>
          <w:tcPr>
            <w:tcW w:w="4531" w:type="dxa"/>
          </w:tcPr>
          <w:p w14:paraId="2821ADC9" w14:textId="77777777" w:rsidR="00AC60D0" w:rsidRPr="00464908" w:rsidRDefault="00AC60D0" w:rsidP="00633DD0">
            <w:pPr>
              <w:rPr>
                <w:rFonts w:ascii="Arial" w:hAnsi="Arial" w:cs="Arial"/>
                <w:sz w:val="24"/>
                <w:szCs w:val="24"/>
              </w:rPr>
            </w:pPr>
            <w:r>
              <w:rPr>
                <w:rFonts w:ascii="Arial" w:hAnsi="Arial" w:cs="Arial"/>
                <w:sz w:val="24"/>
                <w:szCs w:val="24"/>
              </w:rPr>
              <w:t>Margaret Mabe (by standing order – paid)</w:t>
            </w:r>
          </w:p>
        </w:tc>
        <w:tc>
          <w:tcPr>
            <w:tcW w:w="1479" w:type="dxa"/>
          </w:tcPr>
          <w:p w14:paraId="2F14C4F9" w14:textId="77777777" w:rsidR="00AC60D0" w:rsidRPr="00464908" w:rsidRDefault="00AC60D0" w:rsidP="00633DD0">
            <w:pPr>
              <w:rPr>
                <w:rFonts w:ascii="Arial" w:hAnsi="Arial" w:cs="Arial"/>
                <w:sz w:val="24"/>
                <w:szCs w:val="24"/>
              </w:rPr>
            </w:pPr>
            <w:r>
              <w:rPr>
                <w:rFonts w:ascii="Arial" w:hAnsi="Arial" w:cs="Arial"/>
                <w:sz w:val="24"/>
                <w:szCs w:val="24"/>
              </w:rPr>
              <w:t>£40.00</w:t>
            </w:r>
          </w:p>
        </w:tc>
        <w:tc>
          <w:tcPr>
            <w:tcW w:w="3006" w:type="dxa"/>
          </w:tcPr>
          <w:p w14:paraId="4AD54CD6" w14:textId="77777777" w:rsidR="00AC60D0" w:rsidRPr="00464908" w:rsidRDefault="00AC60D0" w:rsidP="00633DD0">
            <w:pPr>
              <w:rPr>
                <w:rFonts w:ascii="Arial" w:hAnsi="Arial" w:cs="Arial"/>
                <w:sz w:val="24"/>
                <w:szCs w:val="24"/>
              </w:rPr>
            </w:pPr>
            <w:r>
              <w:rPr>
                <w:rFonts w:ascii="Arial" w:hAnsi="Arial" w:cs="Arial"/>
                <w:sz w:val="24"/>
                <w:szCs w:val="24"/>
              </w:rPr>
              <w:t>By standing order</w:t>
            </w:r>
          </w:p>
        </w:tc>
      </w:tr>
    </w:tbl>
    <w:p w14:paraId="0786F720" w14:textId="77777777" w:rsidR="00AC60D0" w:rsidRPr="00AC60D0" w:rsidRDefault="00AC60D0" w:rsidP="00AC60D0">
      <w:pPr>
        <w:spacing w:after="0" w:line="240" w:lineRule="auto"/>
        <w:ind w:left="360"/>
        <w:rPr>
          <w:rFonts w:ascii="Arial" w:hAnsi="Arial" w:cs="Arial"/>
          <w:bCs/>
          <w:sz w:val="24"/>
          <w:szCs w:val="24"/>
        </w:rPr>
      </w:pPr>
    </w:p>
    <w:p w14:paraId="175DC997" w14:textId="77777777" w:rsidR="00874E06" w:rsidRDefault="00874E06" w:rsidP="00874E06">
      <w:pPr>
        <w:spacing w:after="0" w:line="240" w:lineRule="auto"/>
        <w:rPr>
          <w:rFonts w:ascii="Arial" w:hAnsi="Arial" w:cs="Arial"/>
          <w:bCs/>
          <w:sz w:val="24"/>
          <w:szCs w:val="24"/>
        </w:rPr>
      </w:pPr>
    </w:p>
    <w:p w14:paraId="040B72E3" w14:textId="77777777" w:rsidR="00874E06" w:rsidRPr="00874E06" w:rsidRDefault="00874E06" w:rsidP="00874E06">
      <w:pPr>
        <w:pStyle w:val="ListParagraph"/>
        <w:numPr>
          <w:ilvl w:val="0"/>
          <w:numId w:val="1"/>
        </w:numPr>
        <w:spacing w:after="0" w:line="240" w:lineRule="auto"/>
        <w:rPr>
          <w:rFonts w:ascii="Arial" w:hAnsi="Arial" w:cs="Arial"/>
          <w:bCs/>
          <w:sz w:val="24"/>
          <w:szCs w:val="24"/>
        </w:rPr>
      </w:pPr>
      <w:r>
        <w:rPr>
          <w:rFonts w:ascii="Arial" w:hAnsi="Arial" w:cs="Arial"/>
          <w:b/>
          <w:sz w:val="24"/>
          <w:szCs w:val="24"/>
        </w:rPr>
        <w:t>Financial Income</w:t>
      </w:r>
    </w:p>
    <w:p w14:paraId="6150C637" w14:textId="77777777" w:rsidR="00874E06" w:rsidRDefault="00874E06" w:rsidP="00874E06">
      <w:pPr>
        <w:spacing w:after="0" w:line="240" w:lineRule="auto"/>
        <w:ind w:left="360"/>
        <w:rPr>
          <w:rFonts w:ascii="Arial" w:hAnsi="Arial" w:cs="Arial"/>
          <w:bCs/>
          <w:sz w:val="24"/>
          <w:szCs w:val="24"/>
        </w:rPr>
      </w:pPr>
    </w:p>
    <w:p w14:paraId="492FC6D2" w14:textId="6D370C5B" w:rsidR="00AC60D0" w:rsidRDefault="00AC60D0" w:rsidP="00874E06">
      <w:pPr>
        <w:spacing w:after="0" w:line="240" w:lineRule="auto"/>
        <w:ind w:left="360"/>
        <w:rPr>
          <w:rFonts w:ascii="Arial" w:hAnsi="Arial" w:cs="Arial"/>
          <w:bCs/>
          <w:sz w:val="24"/>
          <w:szCs w:val="24"/>
        </w:rPr>
      </w:pPr>
      <w:r>
        <w:rPr>
          <w:rFonts w:ascii="Arial" w:hAnsi="Arial" w:cs="Arial"/>
          <w:bCs/>
          <w:sz w:val="24"/>
          <w:szCs w:val="24"/>
        </w:rPr>
        <w:t>None</w:t>
      </w:r>
    </w:p>
    <w:p w14:paraId="05415591" w14:textId="77777777" w:rsidR="00AC60D0" w:rsidRDefault="00AC60D0" w:rsidP="00874E06">
      <w:pPr>
        <w:spacing w:after="0" w:line="240" w:lineRule="auto"/>
        <w:ind w:left="360"/>
        <w:rPr>
          <w:rFonts w:ascii="Arial" w:hAnsi="Arial" w:cs="Arial"/>
          <w:bCs/>
          <w:sz w:val="24"/>
          <w:szCs w:val="24"/>
        </w:rPr>
      </w:pPr>
    </w:p>
    <w:p w14:paraId="72D11327" w14:textId="77777777" w:rsidR="00874E06" w:rsidRPr="00B54215" w:rsidRDefault="00B54215" w:rsidP="00874E06">
      <w:pPr>
        <w:pStyle w:val="ListParagraph"/>
        <w:numPr>
          <w:ilvl w:val="0"/>
          <w:numId w:val="1"/>
        </w:numPr>
        <w:spacing w:after="0" w:line="240" w:lineRule="auto"/>
        <w:rPr>
          <w:rFonts w:ascii="Arial" w:hAnsi="Arial" w:cs="Arial"/>
          <w:bCs/>
          <w:sz w:val="24"/>
          <w:szCs w:val="24"/>
        </w:rPr>
      </w:pPr>
      <w:r>
        <w:rPr>
          <w:rFonts w:ascii="Arial" w:hAnsi="Arial" w:cs="Arial"/>
          <w:b/>
          <w:sz w:val="24"/>
          <w:szCs w:val="24"/>
        </w:rPr>
        <w:t>PCC report</w:t>
      </w:r>
    </w:p>
    <w:p w14:paraId="59D8C3F1" w14:textId="3F19051F" w:rsidR="00B54215" w:rsidRDefault="00B54215" w:rsidP="00B54215">
      <w:pPr>
        <w:spacing w:after="0" w:line="240" w:lineRule="auto"/>
        <w:ind w:left="360"/>
        <w:rPr>
          <w:rFonts w:ascii="Arial" w:hAnsi="Arial" w:cs="Arial"/>
          <w:bCs/>
          <w:sz w:val="24"/>
          <w:szCs w:val="24"/>
        </w:rPr>
      </w:pPr>
      <w:r>
        <w:rPr>
          <w:rFonts w:ascii="Arial" w:hAnsi="Arial" w:cs="Arial"/>
          <w:bCs/>
          <w:sz w:val="24"/>
          <w:szCs w:val="24"/>
        </w:rPr>
        <w:t xml:space="preserve">Cllr Harries outlined that there was no further news on the Barham Road water problem, but was hoping to hear something </w:t>
      </w:r>
      <w:r w:rsidR="007D6484">
        <w:rPr>
          <w:rFonts w:ascii="Arial" w:hAnsi="Arial" w:cs="Arial"/>
          <w:bCs/>
          <w:sz w:val="24"/>
          <w:szCs w:val="24"/>
        </w:rPr>
        <w:t>very soon</w:t>
      </w:r>
      <w:r>
        <w:rPr>
          <w:rFonts w:ascii="Arial" w:hAnsi="Arial" w:cs="Arial"/>
          <w:bCs/>
          <w:sz w:val="24"/>
          <w:szCs w:val="24"/>
        </w:rPr>
        <w:t>.</w:t>
      </w:r>
    </w:p>
    <w:p w14:paraId="4FF42CCB" w14:textId="4A01574E" w:rsidR="00B54215" w:rsidRDefault="007D6484" w:rsidP="00B54215">
      <w:pPr>
        <w:spacing w:after="0" w:line="240" w:lineRule="auto"/>
        <w:ind w:left="360"/>
        <w:rPr>
          <w:rFonts w:ascii="Arial" w:hAnsi="Arial" w:cs="Arial"/>
          <w:bCs/>
          <w:sz w:val="24"/>
          <w:szCs w:val="24"/>
        </w:rPr>
      </w:pPr>
      <w:r>
        <w:rPr>
          <w:rFonts w:ascii="Arial" w:hAnsi="Arial" w:cs="Arial"/>
          <w:bCs/>
          <w:sz w:val="24"/>
          <w:szCs w:val="24"/>
        </w:rPr>
        <w:t>A number of residents had outlined that there was a tree overhanging the A40 which was causing problems.  It was though that highways would be responsible for rectifying the issue.</w:t>
      </w:r>
    </w:p>
    <w:p w14:paraId="16DF16C0" w14:textId="0B3CC204" w:rsidR="007D6484" w:rsidRDefault="007D6484" w:rsidP="00B54215">
      <w:pPr>
        <w:spacing w:after="0" w:line="240" w:lineRule="auto"/>
        <w:ind w:left="360"/>
        <w:rPr>
          <w:rFonts w:ascii="Arial" w:hAnsi="Arial" w:cs="Arial"/>
          <w:bCs/>
          <w:sz w:val="24"/>
          <w:szCs w:val="24"/>
        </w:rPr>
      </w:pPr>
      <w:r>
        <w:rPr>
          <w:rFonts w:ascii="Arial" w:hAnsi="Arial" w:cs="Arial"/>
          <w:bCs/>
          <w:sz w:val="24"/>
          <w:szCs w:val="24"/>
        </w:rPr>
        <w:t>Speed limits were continuing to be an issue, however, there was a possibility that the 50mph zone could be downgraded to 40mph.  Cllr D Harries has written to the Welsh Assembly again.</w:t>
      </w:r>
    </w:p>
    <w:p w14:paraId="65674CF9" w14:textId="570A7AB6" w:rsidR="00B54215" w:rsidRDefault="00B54215" w:rsidP="00B54215">
      <w:pPr>
        <w:spacing w:after="0" w:line="240" w:lineRule="auto"/>
        <w:ind w:left="360"/>
        <w:rPr>
          <w:rFonts w:ascii="Arial" w:hAnsi="Arial" w:cs="Arial"/>
          <w:bCs/>
          <w:sz w:val="24"/>
          <w:szCs w:val="24"/>
        </w:rPr>
      </w:pPr>
    </w:p>
    <w:p w14:paraId="07822BFB" w14:textId="1E001108" w:rsidR="007D6484" w:rsidRDefault="007D6484" w:rsidP="00B54215">
      <w:pPr>
        <w:spacing w:after="0" w:line="240" w:lineRule="auto"/>
        <w:ind w:left="360"/>
        <w:rPr>
          <w:rFonts w:ascii="Arial" w:hAnsi="Arial" w:cs="Arial"/>
          <w:bCs/>
          <w:sz w:val="24"/>
          <w:szCs w:val="24"/>
        </w:rPr>
      </w:pPr>
      <w:r>
        <w:rPr>
          <w:rFonts w:ascii="Arial" w:hAnsi="Arial" w:cs="Arial"/>
          <w:bCs/>
          <w:sz w:val="24"/>
          <w:szCs w:val="24"/>
        </w:rPr>
        <w:lastRenderedPageBreak/>
        <w:t>W Miles left the meeting at 20.07</w:t>
      </w:r>
    </w:p>
    <w:p w14:paraId="4700D582" w14:textId="77777777" w:rsidR="00B54215" w:rsidRDefault="00B54215" w:rsidP="00B54215">
      <w:pPr>
        <w:spacing w:after="0" w:line="240" w:lineRule="auto"/>
        <w:ind w:left="360"/>
        <w:rPr>
          <w:rFonts w:ascii="Arial" w:hAnsi="Arial" w:cs="Arial"/>
          <w:bCs/>
          <w:sz w:val="24"/>
          <w:szCs w:val="24"/>
        </w:rPr>
      </w:pPr>
    </w:p>
    <w:p w14:paraId="060BA908" w14:textId="4B8A57D0" w:rsidR="00B54215" w:rsidRPr="000809B0" w:rsidRDefault="00B54215" w:rsidP="00B54215">
      <w:pPr>
        <w:pStyle w:val="ListParagraph"/>
        <w:numPr>
          <w:ilvl w:val="0"/>
          <w:numId w:val="1"/>
        </w:numPr>
        <w:spacing w:after="0" w:line="240" w:lineRule="auto"/>
        <w:rPr>
          <w:rFonts w:ascii="Arial" w:hAnsi="Arial" w:cs="Arial"/>
          <w:bCs/>
          <w:sz w:val="24"/>
          <w:szCs w:val="24"/>
        </w:rPr>
      </w:pPr>
      <w:r>
        <w:rPr>
          <w:rFonts w:ascii="Arial" w:hAnsi="Arial" w:cs="Arial"/>
          <w:b/>
          <w:sz w:val="24"/>
          <w:szCs w:val="24"/>
        </w:rPr>
        <w:t>Any other business</w:t>
      </w:r>
      <w:r w:rsidR="007D6484">
        <w:rPr>
          <w:rFonts w:ascii="Arial" w:hAnsi="Arial" w:cs="Arial"/>
          <w:b/>
          <w:sz w:val="24"/>
          <w:szCs w:val="24"/>
        </w:rPr>
        <w:t xml:space="preserve"> </w:t>
      </w:r>
    </w:p>
    <w:p w14:paraId="7244143E" w14:textId="67F209B6" w:rsidR="000809B0" w:rsidRDefault="00C07D0E" w:rsidP="000809B0">
      <w:pPr>
        <w:pStyle w:val="ListParagraph"/>
        <w:spacing w:after="0" w:line="240" w:lineRule="auto"/>
        <w:rPr>
          <w:rFonts w:ascii="Arial" w:hAnsi="Arial" w:cs="Arial"/>
          <w:bCs/>
          <w:sz w:val="24"/>
          <w:szCs w:val="24"/>
        </w:rPr>
      </w:pPr>
      <w:r>
        <w:rPr>
          <w:rFonts w:ascii="Arial" w:hAnsi="Arial" w:cs="Arial"/>
          <w:bCs/>
          <w:sz w:val="24"/>
          <w:szCs w:val="24"/>
        </w:rPr>
        <w:t>Will Bramble</w:t>
      </w:r>
      <w:r w:rsidR="001744AD">
        <w:rPr>
          <w:rFonts w:ascii="Arial" w:hAnsi="Arial" w:cs="Arial"/>
          <w:bCs/>
          <w:sz w:val="24"/>
          <w:szCs w:val="24"/>
        </w:rPr>
        <w:t>, the Chief Executive of Pembrokeshire County Council</w:t>
      </w:r>
      <w:r>
        <w:rPr>
          <w:rFonts w:ascii="Arial" w:hAnsi="Arial" w:cs="Arial"/>
          <w:bCs/>
          <w:sz w:val="24"/>
          <w:szCs w:val="24"/>
        </w:rPr>
        <w:t xml:space="preserve"> had requested for Fishguard and Goodwick area to have a cohesive plan for future developments.  A Anderson would represent the council at the meetings.  The next meeting would be held on either the 8</w:t>
      </w:r>
      <w:r w:rsidRPr="00C07D0E">
        <w:rPr>
          <w:rFonts w:ascii="Arial" w:hAnsi="Arial" w:cs="Arial"/>
          <w:bCs/>
          <w:sz w:val="24"/>
          <w:szCs w:val="24"/>
          <w:vertAlign w:val="superscript"/>
        </w:rPr>
        <w:t>th</w:t>
      </w:r>
      <w:r>
        <w:rPr>
          <w:rFonts w:ascii="Arial" w:hAnsi="Arial" w:cs="Arial"/>
          <w:bCs/>
          <w:sz w:val="24"/>
          <w:szCs w:val="24"/>
        </w:rPr>
        <w:t xml:space="preserve"> or 9</w:t>
      </w:r>
      <w:r w:rsidRPr="00C07D0E">
        <w:rPr>
          <w:rFonts w:ascii="Arial" w:hAnsi="Arial" w:cs="Arial"/>
          <w:bCs/>
          <w:sz w:val="24"/>
          <w:szCs w:val="24"/>
          <w:vertAlign w:val="superscript"/>
        </w:rPr>
        <w:t>th</w:t>
      </w:r>
      <w:r>
        <w:rPr>
          <w:rFonts w:ascii="Arial" w:hAnsi="Arial" w:cs="Arial"/>
          <w:bCs/>
          <w:sz w:val="24"/>
          <w:szCs w:val="24"/>
        </w:rPr>
        <w:t xml:space="preserve"> December 2023.  It was noted that the Health Service is priority.</w:t>
      </w:r>
    </w:p>
    <w:p w14:paraId="38C98EA7" w14:textId="77777777" w:rsidR="000E0AA0" w:rsidRDefault="000E0AA0" w:rsidP="000E0AA0">
      <w:pPr>
        <w:spacing w:after="0" w:line="240" w:lineRule="auto"/>
        <w:rPr>
          <w:rFonts w:ascii="Arial" w:hAnsi="Arial" w:cs="Arial"/>
          <w:bCs/>
          <w:sz w:val="24"/>
          <w:szCs w:val="24"/>
        </w:rPr>
      </w:pPr>
    </w:p>
    <w:p w14:paraId="27726786" w14:textId="6513268D" w:rsidR="000E0AA0" w:rsidRDefault="000E0AA0" w:rsidP="000E0AA0">
      <w:pPr>
        <w:spacing w:after="0" w:line="240" w:lineRule="auto"/>
        <w:rPr>
          <w:rFonts w:ascii="Arial" w:hAnsi="Arial" w:cs="Arial"/>
          <w:bCs/>
          <w:sz w:val="24"/>
          <w:szCs w:val="24"/>
        </w:rPr>
      </w:pPr>
      <w:r>
        <w:rPr>
          <w:rFonts w:ascii="Arial" w:hAnsi="Arial" w:cs="Arial"/>
          <w:bCs/>
          <w:sz w:val="24"/>
          <w:szCs w:val="24"/>
        </w:rPr>
        <w:t xml:space="preserve">Date of the next meeting Monday </w:t>
      </w:r>
      <w:r w:rsidR="00C07D0E">
        <w:rPr>
          <w:rFonts w:ascii="Arial" w:hAnsi="Arial" w:cs="Arial"/>
          <w:bCs/>
          <w:sz w:val="24"/>
          <w:szCs w:val="24"/>
        </w:rPr>
        <w:t>13</w:t>
      </w:r>
      <w:r w:rsidR="00C07D0E" w:rsidRPr="00C07D0E">
        <w:rPr>
          <w:rFonts w:ascii="Arial" w:hAnsi="Arial" w:cs="Arial"/>
          <w:bCs/>
          <w:sz w:val="24"/>
          <w:szCs w:val="24"/>
          <w:vertAlign w:val="superscript"/>
        </w:rPr>
        <w:t>th</w:t>
      </w:r>
      <w:r w:rsidR="00C07D0E">
        <w:rPr>
          <w:rFonts w:ascii="Arial" w:hAnsi="Arial" w:cs="Arial"/>
          <w:bCs/>
          <w:sz w:val="24"/>
          <w:szCs w:val="24"/>
        </w:rPr>
        <w:t xml:space="preserve"> November</w:t>
      </w:r>
      <w:r>
        <w:rPr>
          <w:rFonts w:ascii="Arial" w:hAnsi="Arial" w:cs="Arial"/>
          <w:bCs/>
          <w:sz w:val="24"/>
          <w:szCs w:val="24"/>
        </w:rPr>
        <w:t xml:space="preserve"> at 7.00pm</w:t>
      </w:r>
    </w:p>
    <w:p w14:paraId="6AFA44C3" w14:textId="77777777" w:rsidR="000E0AA0" w:rsidRDefault="000E0AA0" w:rsidP="000E0AA0">
      <w:pPr>
        <w:spacing w:after="0" w:line="240" w:lineRule="auto"/>
        <w:rPr>
          <w:rFonts w:ascii="Arial" w:hAnsi="Arial" w:cs="Arial"/>
          <w:bCs/>
          <w:sz w:val="24"/>
          <w:szCs w:val="24"/>
        </w:rPr>
      </w:pPr>
    </w:p>
    <w:p w14:paraId="1E2CD8D0" w14:textId="01DA87B8" w:rsidR="000E0AA0" w:rsidRPr="000E0AA0" w:rsidRDefault="000E0AA0" w:rsidP="000E0AA0">
      <w:pPr>
        <w:spacing w:after="0" w:line="240" w:lineRule="auto"/>
        <w:rPr>
          <w:rFonts w:ascii="Arial" w:hAnsi="Arial" w:cs="Arial"/>
          <w:bCs/>
          <w:sz w:val="24"/>
          <w:szCs w:val="24"/>
        </w:rPr>
      </w:pPr>
      <w:r>
        <w:rPr>
          <w:rFonts w:ascii="Arial" w:hAnsi="Arial" w:cs="Arial"/>
          <w:bCs/>
          <w:sz w:val="24"/>
          <w:szCs w:val="24"/>
        </w:rPr>
        <w:t>Meeting closed at 8.</w:t>
      </w:r>
      <w:r w:rsidR="00C07D0E">
        <w:rPr>
          <w:rFonts w:ascii="Arial" w:hAnsi="Arial" w:cs="Arial"/>
          <w:bCs/>
          <w:sz w:val="24"/>
          <w:szCs w:val="24"/>
        </w:rPr>
        <w:t>15</w:t>
      </w:r>
      <w:r>
        <w:rPr>
          <w:rFonts w:ascii="Arial" w:hAnsi="Arial" w:cs="Arial"/>
          <w:bCs/>
          <w:sz w:val="24"/>
          <w:szCs w:val="24"/>
        </w:rPr>
        <w:t>pm</w:t>
      </w:r>
    </w:p>
    <w:sectPr w:rsidR="000E0AA0" w:rsidRPr="000E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906"/>
    <w:multiLevelType w:val="multilevel"/>
    <w:tmpl w:val="3A8A18F2"/>
    <w:lvl w:ilvl="0">
      <w:start w:val="1"/>
      <w:numFmt w:val="decimal"/>
      <w:lvlText w:val="%1."/>
      <w:lvlJc w:val="left"/>
      <w:pPr>
        <w:ind w:left="720" w:hanging="360"/>
      </w:p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9569F6"/>
    <w:multiLevelType w:val="multilevel"/>
    <w:tmpl w:val="3A8A18F2"/>
    <w:lvl w:ilvl="0">
      <w:start w:val="1"/>
      <w:numFmt w:val="decimal"/>
      <w:lvlText w:val="%1."/>
      <w:lvlJc w:val="left"/>
      <w:pPr>
        <w:ind w:left="720" w:hanging="360"/>
      </w:p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B32AC6"/>
    <w:multiLevelType w:val="multilevel"/>
    <w:tmpl w:val="41B42B8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786505618">
    <w:abstractNumId w:val="1"/>
  </w:num>
  <w:num w:numId="2" w16cid:durableId="890072230">
    <w:abstractNumId w:val="0"/>
  </w:num>
  <w:num w:numId="3" w16cid:durableId="1786386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8B"/>
    <w:rsid w:val="00034031"/>
    <w:rsid w:val="00064DE9"/>
    <w:rsid w:val="000809B0"/>
    <w:rsid w:val="000E0AA0"/>
    <w:rsid w:val="001744AD"/>
    <w:rsid w:val="001B1922"/>
    <w:rsid w:val="001C2E69"/>
    <w:rsid w:val="00234D79"/>
    <w:rsid w:val="00243F98"/>
    <w:rsid w:val="00671AA6"/>
    <w:rsid w:val="00722BBB"/>
    <w:rsid w:val="007D6484"/>
    <w:rsid w:val="00832F54"/>
    <w:rsid w:val="00852A22"/>
    <w:rsid w:val="00870DD5"/>
    <w:rsid w:val="00874E06"/>
    <w:rsid w:val="009D646B"/>
    <w:rsid w:val="009E7573"/>
    <w:rsid w:val="00AC60D0"/>
    <w:rsid w:val="00B15D8B"/>
    <w:rsid w:val="00B54215"/>
    <w:rsid w:val="00BC6DA3"/>
    <w:rsid w:val="00C07D0E"/>
    <w:rsid w:val="00C27C35"/>
    <w:rsid w:val="00C721F5"/>
    <w:rsid w:val="00CD6AF1"/>
    <w:rsid w:val="00FA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FAE6"/>
  <w15:chartTrackingRefBased/>
  <w15:docId w15:val="{69A392AF-C1B0-46CF-B670-D3843BB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22"/>
    <w:rPr>
      <w:color w:val="0563C1" w:themeColor="hyperlink"/>
      <w:u w:val="single"/>
    </w:rPr>
  </w:style>
  <w:style w:type="character" w:customStyle="1" w:styleId="UnresolvedMention1">
    <w:name w:val="Unresolved Mention1"/>
    <w:basedOn w:val="DefaultParagraphFont"/>
    <w:uiPriority w:val="99"/>
    <w:semiHidden/>
    <w:unhideWhenUsed/>
    <w:rsid w:val="00852A22"/>
    <w:rPr>
      <w:color w:val="605E5C"/>
      <w:shd w:val="clear" w:color="auto" w:fill="E1DFDD"/>
    </w:rPr>
  </w:style>
  <w:style w:type="paragraph" w:styleId="ListParagraph">
    <w:name w:val="List Paragraph"/>
    <w:basedOn w:val="Normal"/>
    <w:uiPriority w:val="34"/>
    <w:qFormat/>
    <w:rsid w:val="00852A22"/>
    <w:pPr>
      <w:ind w:left="720"/>
      <w:contextualSpacing/>
    </w:pPr>
  </w:style>
  <w:style w:type="table" w:styleId="TableGrid">
    <w:name w:val="Table Grid"/>
    <w:basedOn w:val="TableNormal"/>
    <w:uiPriority w:val="39"/>
    <w:rsid w:val="0087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leddauc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Price</dc:creator>
  <cp:keywords/>
  <dc:description/>
  <cp:lastModifiedBy>Matthew Price</cp:lastModifiedBy>
  <cp:revision>5</cp:revision>
  <dcterms:created xsi:type="dcterms:W3CDTF">2023-10-19T17:04:00Z</dcterms:created>
  <dcterms:modified xsi:type="dcterms:W3CDTF">2023-10-19T17:43:00Z</dcterms:modified>
</cp:coreProperties>
</file>