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1A4F" w14:textId="25DACC4F" w:rsidR="00373293" w:rsidRDefault="00264316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CYNGOR CYMUNED CASMAEL / </w:t>
      </w:r>
      <w:r w:rsidR="00373293">
        <w:rPr>
          <w:sz w:val="36"/>
          <w:szCs w:val="36"/>
          <w:lang w:val="en-GB"/>
        </w:rPr>
        <w:t xml:space="preserve">PUNCHESTON COMMUNITY COUNCIL </w:t>
      </w:r>
    </w:p>
    <w:p w14:paraId="43291A51" w14:textId="6F790A2B" w:rsidR="00373293" w:rsidRDefault="005807E9" w:rsidP="0037329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Annual General Meeting to be held at </w:t>
      </w:r>
      <w:r w:rsidR="003D40DC">
        <w:rPr>
          <w:sz w:val="28"/>
          <w:szCs w:val="28"/>
          <w:lang w:val="en-GB"/>
        </w:rPr>
        <w:t xml:space="preserve">Smyrna Vestry </w:t>
      </w:r>
      <w:r w:rsidR="0053039D">
        <w:rPr>
          <w:sz w:val="28"/>
          <w:szCs w:val="28"/>
          <w:lang w:val="en-GB"/>
        </w:rPr>
        <w:t>2</w:t>
      </w:r>
      <w:r w:rsidR="00083788">
        <w:rPr>
          <w:sz w:val="28"/>
          <w:szCs w:val="28"/>
          <w:lang w:val="en-GB"/>
        </w:rPr>
        <w:t>8th</w:t>
      </w:r>
      <w:r w:rsidR="0053039D">
        <w:rPr>
          <w:sz w:val="28"/>
          <w:szCs w:val="28"/>
          <w:lang w:val="en-GB"/>
        </w:rPr>
        <w:t xml:space="preserve"> June 202</w:t>
      </w:r>
      <w:r w:rsidR="00083788">
        <w:rPr>
          <w:sz w:val="28"/>
          <w:szCs w:val="28"/>
          <w:lang w:val="en-GB"/>
        </w:rPr>
        <w:t>3</w:t>
      </w:r>
      <w:r w:rsidR="0053039D">
        <w:rPr>
          <w:sz w:val="28"/>
          <w:szCs w:val="28"/>
          <w:lang w:val="en-GB"/>
        </w:rPr>
        <w:t xml:space="preserve"> at</w:t>
      </w:r>
      <w:r w:rsidR="003D40D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7.30pm</w:t>
      </w:r>
    </w:p>
    <w:p w14:paraId="43291A52" w14:textId="77777777"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43291A53" w14:textId="77777777" w:rsidR="00120F6B" w:rsidRDefault="00373293" w:rsidP="00120F6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14:paraId="02CFEDCB" w14:textId="443EEF0C" w:rsidR="0053039D" w:rsidRDefault="0053039D" w:rsidP="00120F6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Annual Report</w:t>
      </w:r>
    </w:p>
    <w:p w14:paraId="43291A54" w14:textId="77777777" w:rsidR="00373293" w:rsidRPr="00120F6B" w:rsidRDefault="00373293" w:rsidP="00120F6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120F6B">
        <w:rPr>
          <w:sz w:val="32"/>
          <w:szCs w:val="32"/>
          <w:lang w:val="en-GB"/>
        </w:rPr>
        <w:t>Chairman’s Report</w:t>
      </w:r>
    </w:p>
    <w:p w14:paraId="43291A55" w14:textId="77777777" w:rsidR="0087774B" w:rsidRDefault="0087774B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Election of Officers</w:t>
      </w:r>
    </w:p>
    <w:p w14:paraId="43291A56" w14:textId="77777777" w:rsidR="00373293" w:rsidRP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373293">
        <w:rPr>
          <w:sz w:val="32"/>
          <w:szCs w:val="32"/>
          <w:lang w:val="en-GB"/>
        </w:rPr>
        <w:t xml:space="preserve">Any other </w:t>
      </w:r>
      <w:r w:rsidR="00943F94">
        <w:rPr>
          <w:sz w:val="32"/>
          <w:szCs w:val="32"/>
          <w:lang w:val="en-GB"/>
        </w:rPr>
        <w:t>matters</w:t>
      </w:r>
    </w:p>
    <w:p w14:paraId="43291A57" w14:textId="77777777" w:rsidR="00EB17F0" w:rsidRDefault="00EB17F0"/>
    <w:sectPr w:rsidR="00EB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6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93"/>
    <w:rsid w:val="00083788"/>
    <w:rsid w:val="00120F6B"/>
    <w:rsid w:val="0012618E"/>
    <w:rsid w:val="001570D9"/>
    <w:rsid w:val="001C4458"/>
    <w:rsid w:val="00264316"/>
    <w:rsid w:val="00373293"/>
    <w:rsid w:val="003D40DC"/>
    <w:rsid w:val="0053039D"/>
    <w:rsid w:val="005807E9"/>
    <w:rsid w:val="005932E5"/>
    <w:rsid w:val="0087774B"/>
    <w:rsid w:val="00905193"/>
    <w:rsid w:val="00943F94"/>
    <w:rsid w:val="00A922C1"/>
    <w:rsid w:val="00A9783A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1A4F"/>
  <w15:docId w15:val="{61B23AF5-9415-4420-BBBC-3FF3F71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</cp:revision>
  <dcterms:created xsi:type="dcterms:W3CDTF">2021-10-11T14:06:00Z</dcterms:created>
  <dcterms:modified xsi:type="dcterms:W3CDTF">2023-06-11T19:18:00Z</dcterms:modified>
</cp:coreProperties>
</file>