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6E7" w:rsidRPr="00D12208" w:rsidRDefault="001C76E7" w:rsidP="001C76E7">
      <w:pPr>
        <w:jc w:val="center"/>
        <w:rPr>
          <w:b/>
          <w:color w:val="4F81BD" w:themeColor="accent1"/>
          <w:sz w:val="48"/>
          <w:szCs w:val="48"/>
        </w:rPr>
      </w:pPr>
      <w:r w:rsidRPr="00D12208">
        <w:rPr>
          <w:b/>
          <w:color w:val="4F81BD" w:themeColor="accent1"/>
          <w:sz w:val="48"/>
          <w:szCs w:val="48"/>
        </w:rPr>
        <w:t>Tiers Cross Community Council</w:t>
      </w:r>
    </w:p>
    <w:p w:rsidR="001C76E7" w:rsidRPr="009D24C7" w:rsidRDefault="001C76E7" w:rsidP="001C76E7">
      <w:pPr>
        <w:jc w:val="center"/>
        <w:rPr>
          <w:b/>
          <w:color w:val="4F81BD" w:themeColor="accent1"/>
          <w:sz w:val="36"/>
          <w:szCs w:val="36"/>
        </w:rPr>
      </w:pPr>
      <w:r w:rsidRPr="00D12208">
        <w:rPr>
          <w:b/>
          <w:color w:val="4F81BD" w:themeColor="accent1"/>
          <w:sz w:val="40"/>
          <w:szCs w:val="40"/>
        </w:rPr>
        <w:t>Cyngor Cymuned A Tiers Cross</w:t>
      </w:r>
    </w:p>
    <w:p w:rsidR="001C76E7" w:rsidRPr="007E2249" w:rsidRDefault="001C76E7" w:rsidP="001C76E7">
      <w:pPr>
        <w:jc w:val="center"/>
        <w:rPr>
          <w:sz w:val="32"/>
          <w:szCs w:val="32"/>
        </w:rPr>
      </w:pPr>
    </w:p>
    <w:p w:rsidR="001C76E7" w:rsidRPr="006B5CC9" w:rsidRDefault="001C76E7" w:rsidP="001C76E7">
      <w:pPr>
        <w:ind w:left="720"/>
        <w:jc w:val="center"/>
        <w:rPr>
          <w:b/>
          <w:sz w:val="28"/>
          <w:szCs w:val="28"/>
        </w:rPr>
      </w:pPr>
      <w:r w:rsidRPr="007E2249">
        <w:rPr>
          <w:b/>
          <w:sz w:val="32"/>
          <w:szCs w:val="32"/>
        </w:rPr>
        <w:t xml:space="preserve">Minutes of meeting held on Thursday </w:t>
      </w:r>
      <w:r>
        <w:rPr>
          <w:b/>
          <w:sz w:val="32"/>
          <w:szCs w:val="32"/>
        </w:rPr>
        <w:t>5 February</w:t>
      </w:r>
      <w:r w:rsidRPr="007E2249">
        <w:rPr>
          <w:b/>
          <w:sz w:val="32"/>
          <w:szCs w:val="32"/>
        </w:rPr>
        <w:t xml:space="preserve"> 201</w:t>
      </w:r>
      <w:r>
        <w:rPr>
          <w:b/>
          <w:sz w:val="32"/>
          <w:szCs w:val="32"/>
        </w:rPr>
        <w:t>5</w:t>
      </w:r>
      <w:r w:rsidRPr="007E2249">
        <w:rPr>
          <w:b/>
          <w:sz w:val="32"/>
          <w:szCs w:val="32"/>
        </w:rPr>
        <w:t>.</w:t>
      </w:r>
      <w:r>
        <w:rPr>
          <w:b/>
          <w:sz w:val="36"/>
          <w:szCs w:val="36"/>
        </w:rPr>
        <w:t xml:space="preserve"> </w:t>
      </w:r>
    </w:p>
    <w:p w:rsidR="001C76E7" w:rsidRDefault="001C76E7" w:rsidP="001C76E7">
      <w:pPr>
        <w:rPr>
          <w:sz w:val="28"/>
          <w:szCs w:val="28"/>
        </w:rPr>
      </w:pPr>
      <w:r w:rsidRPr="006B5CC9">
        <w:rPr>
          <w:b/>
          <w:sz w:val="28"/>
          <w:szCs w:val="28"/>
        </w:rPr>
        <w:t>Members present:</w:t>
      </w:r>
      <w:r>
        <w:rPr>
          <w:sz w:val="28"/>
          <w:szCs w:val="28"/>
        </w:rPr>
        <w:t xml:space="preserve"> Cllrs E Jones, (Chairman), M Rawlinson, (Vice-Chair),            C George, A Thorne</w:t>
      </w:r>
      <w:r>
        <w:rPr>
          <w:sz w:val="28"/>
          <w:szCs w:val="28"/>
        </w:rPr>
        <w:t>, P Mensink.</w:t>
      </w:r>
      <w:r>
        <w:rPr>
          <w:sz w:val="28"/>
          <w:szCs w:val="28"/>
        </w:rPr>
        <w:t xml:space="preserve"> </w:t>
      </w:r>
    </w:p>
    <w:p w:rsidR="001C76E7" w:rsidRDefault="001C76E7" w:rsidP="001C76E7">
      <w:pPr>
        <w:rPr>
          <w:sz w:val="28"/>
          <w:szCs w:val="28"/>
        </w:rPr>
      </w:pPr>
      <w:r w:rsidRPr="006B5CC9">
        <w:rPr>
          <w:b/>
          <w:sz w:val="28"/>
          <w:szCs w:val="28"/>
        </w:rPr>
        <w:t>Also present:</w:t>
      </w:r>
      <w:r>
        <w:rPr>
          <w:sz w:val="28"/>
          <w:szCs w:val="28"/>
        </w:rPr>
        <w:t xml:space="preserve">  Cllr K Rowlands, (County Councillor), G Nicholls (Clerk), S Yates, (resident)</w:t>
      </w:r>
      <w:r w:rsidR="006B2CFC">
        <w:rPr>
          <w:sz w:val="28"/>
          <w:szCs w:val="28"/>
        </w:rPr>
        <w:t>, Carole</w:t>
      </w:r>
      <w:r>
        <w:rPr>
          <w:sz w:val="28"/>
          <w:szCs w:val="28"/>
        </w:rPr>
        <w:t xml:space="preserve"> Harris, (prospective Community Councillor), Blaise Bullimore, (prospective Community Councillor).</w:t>
      </w:r>
    </w:p>
    <w:p w:rsidR="001C76E7" w:rsidRDefault="001C76E7" w:rsidP="001C76E7">
      <w:pPr>
        <w:rPr>
          <w:sz w:val="28"/>
          <w:szCs w:val="28"/>
        </w:rPr>
      </w:pPr>
      <w:r w:rsidRPr="001C76E7">
        <w:rPr>
          <w:b/>
          <w:sz w:val="28"/>
          <w:szCs w:val="28"/>
        </w:rPr>
        <w:t>Apologies for absence:</w:t>
      </w:r>
      <w:r>
        <w:rPr>
          <w:sz w:val="28"/>
          <w:szCs w:val="28"/>
        </w:rPr>
        <w:t xml:space="preserve"> None.</w:t>
      </w:r>
    </w:p>
    <w:p w:rsidR="00916E78" w:rsidRDefault="001C76E7">
      <w:pPr>
        <w:rPr>
          <w:sz w:val="28"/>
          <w:szCs w:val="28"/>
        </w:rPr>
      </w:pPr>
      <w:r w:rsidRPr="001C76E7">
        <w:rPr>
          <w:b/>
          <w:sz w:val="28"/>
          <w:szCs w:val="28"/>
        </w:rPr>
        <w:t>3426.  Minutes of the January 2015 meeting.</w:t>
      </w:r>
      <w:r>
        <w:rPr>
          <w:b/>
          <w:sz w:val="28"/>
          <w:szCs w:val="28"/>
        </w:rPr>
        <w:t xml:space="preserve">  </w:t>
      </w:r>
      <w:r>
        <w:rPr>
          <w:sz w:val="28"/>
          <w:szCs w:val="28"/>
        </w:rPr>
        <w:t>It was proposed by                   Cllr Rawlinson and seconded by Cllr George that these should be signed as a true record and this was agreed.</w:t>
      </w:r>
    </w:p>
    <w:p w:rsidR="007D59F3" w:rsidRDefault="007D59F3" w:rsidP="001C76E7">
      <w:pPr>
        <w:jc w:val="center"/>
        <w:rPr>
          <w:b/>
          <w:sz w:val="28"/>
          <w:szCs w:val="28"/>
          <w:u w:val="single"/>
        </w:rPr>
      </w:pPr>
    </w:p>
    <w:p w:rsidR="001C76E7" w:rsidRDefault="001C76E7" w:rsidP="001C76E7">
      <w:pPr>
        <w:jc w:val="center"/>
        <w:rPr>
          <w:b/>
          <w:sz w:val="28"/>
          <w:szCs w:val="28"/>
          <w:u w:val="single"/>
        </w:rPr>
      </w:pPr>
      <w:r w:rsidRPr="001C76E7">
        <w:rPr>
          <w:b/>
          <w:sz w:val="28"/>
          <w:szCs w:val="28"/>
          <w:u w:val="single"/>
        </w:rPr>
        <w:t>MATTERS ARISING</w:t>
      </w:r>
    </w:p>
    <w:p w:rsidR="001C76E7" w:rsidRDefault="001C76E7" w:rsidP="001C76E7">
      <w:pPr>
        <w:rPr>
          <w:sz w:val="28"/>
          <w:szCs w:val="28"/>
        </w:rPr>
      </w:pPr>
      <w:r>
        <w:rPr>
          <w:b/>
          <w:sz w:val="28"/>
          <w:szCs w:val="28"/>
        </w:rPr>
        <w:t xml:space="preserve">3427.  Co-option of new member.  </w:t>
      </w:r>
      <w:r>
        <w:rPr>
          <w:sz w:val="28"/>
          <w:szCs w:val="28"/>
        </w:rPr>
        <w:t xml:space="preserve">(See Minute number </w:t>
      </w:r>
      <w:r w:rsidR="00205A18" w:rsidRPr="00205A18">
        <w:rPr>
          <w:b/>
          <w:sz w:val="28"/>
          <w:szCs w:val="28"/>
        </w:rPr>
        <w:t>3441</w:t>
      </w:r>
      <w:r w:rsidR="00205A18">
        <w:rPr>
          <w:b/>
          <w:sz w:val="28"/>
          <w:szCs w:val="28"/>
        </w:rPr>
        <w:t xml:space="preserve"> </w:t>
      </w:r>
      <w:r>
        <w:rPr>
          <w:sz w:val="28"/>
          <w:szCs w:val="28"/>
        </w:rPr>
        <w:t>below).</w:t>
      </w:r>
    </w:p>
    <w:p w:rsidR="001C76E7" w:rsidRDefault="001C76E7" w:rsidP="001C76E7">
      <w:pPr>
        <w:rPr>
          <w:sz w:val="28"/>
          <w:szCs w:val="28"/>
        </w:rPr>
      </w:pPr>
      <w:r w:rsidRPr="001C76E7">
        <w:rPr>
          <w:b/>
          <w:sz w:val="28"/>
          <w:szCs w:val="28"/>
        </w:rPr>
        <w:t xml:space="preserve">3428.  Community Fund. </w:t>
      </w:r>
      <w:r>
        <w:rPr>
          <w:b/>
          <w:sz w:val="28"/>
          <w:szCs w:val="28"/>
        </w:rPr>
        <w:t xml:space="preserve"> </w:t>
      </w:r>
      <w:r>
        <w:rPr>
          <w:sz w:val="28"/>
          <w:szCs w:val="28"/>
        </w:rPr>
        <w:t xml:space="preserve">Information from the solar farm company is not expected before March at the earliest. </w:t>
      </w:r>
      <w:r w:rsidR="003B4496">
        <w:rPr>
          <w:sz w:val="28"/>
          <w:szCs w:val="28"/>
        </w:rPr>
        <w:t xml:space="preserve">Cllr Thorne reported that there had been tree-planting and fences erected around the sub-station. Work was now going on at Tierson where the exposed area will be screened by a new hedge and planting. The area visible from Johnston will also be screened.                   The Clerk said that he had received a response from Pembrokeshire County Council (PCC) regarding the area of land at the end of the existing Bulford Road. The Council has no objections to the flower bed being reinstated nor to the planting of trees though they would need to be consulted beforehand.  </w:t>
      </w:r>
      <w:r w:rsidR="005300BD">
        <w:rPr>
          <w:sz w:val="28"/>
          <w:szCs w:val="28"/>
        </w:rPr>
        <w:t xml:space="preserve">It was agreed that the Community Council first needs to know if there are any plans to narrow the entrance or the road </w:t>
      </w:r>
      <w:r w:rsidR="00B1479A">
        <w:rPr>
          <w:sz w:val="28"/>
          <w:szCs w:val="28"/>
        </w:rPr>
        <w:t xml:space="preserve">itself </w:t>
      </w:r>
      <w:r w:rsidR="005300BD">
        <w:rPr>
          <w:sz w:val="28"/>
          <w:szCs w:val="28"/>
        </w:rPr>
        <w:t xml:space="preserve">before considering planting, and the Clerk was instructed to contact PCC about this.                                             </w:t>
      </w:r>
      <w:r w:rsidR="003B4496">
        <w:rPr>
          <w:sz w:val="28"/>
          <w:szCs w:val="28"/>
        </w:rPr>
        <w:t xml:space="preserve">        </w:t>
      </w:r>
      <w:r w:rsidR="003B4496">
        <w:rPr>
          <w:sz w:val="28"/>
          <w:szCs w:val="28"/>
        </w:rPr>
        <w:lastRenderedPageBreak/>
        <w:t>Cllr George provide</w:t>
      </w:r>
      <w:r w:rsidR="005300BD">
        <w:rPr>
          <w:sz w:val="28"/>
          <w:szCs w:val="28"/>
        </w:rPr>
        <w:t>d</w:t>
      </w:r>
      <w:r w:rsidR="003B4496">
        <w:rPr>
          <w:sz w:val="28"/>
          <w:szCs w:val="28"/>
        </w:rPr>
        <w:t xml:space="preserve"> everyone with hand-outs about public engagement </w:t>
      </w:r>
      <w:r w:rsidR="005300BD">
        <w:rPr>
          <w:sz w:val="28"/>
          <w:szCs w:val="28"/>
        </w:rPr>
        <w:t xml:space="preserve">as the first step in thinking about handling the </w:t>
      </w:r>
      <w:r w:rsidR="00B1479A">
        <w:rPr>
          <w:sz w:val="28"/>
          <w:szCs w:val="28"/>
        </w:rPr>
        <w:t>F</w:t>
      </w:r>
      <w:r w:rsidR="005300BD">
        <w:rPr>
          <w:sz w:val="28"/>
          <w:szCs w:val="28"/>
        </w:rPr>
        <w:t>und. Also, PLANED had provisionally agreed to send someone to the March meeting to provide advice.  The informal meetings mentioned in January will be held in due course.</w:t>
      </w:r>
    </w:p>
    <w:p w:rsidR="009D0F67" w:rsidRDefault="005300BD" w:rsidP="001C76E7">
      <w:pPr>
        <w:rPr>
          <w:sz w:val="28"/>
          <w:szCs w:val="28"/>
        </w:rPr>
      </w:pPr>
      <w:r w:rsidRPr="005300BD">
        <w:rPr>
          <w:b/>
          <w:sz w:val="28"/>
          <w:szCs w:val="28"/>
        </w:rPr>
        <w:t>3429.  Bulford Road.</w:t>
      </w:r>
      <w:r>
        <w:rPr>
          <w:b/>
          <w:sz w:val="28"/>
          <w:szCs w:val="28"/>
        </w:rPr>
        <w:t xml:space="preserve"> </w:t>
      </w:r>
      <w:r>
        <w:rPr>
          <w:sz w:val="28"/>
          <w:szCs w:val="28"/>
        </w:rPr>
        <w:t xml:space="preserve"> Cllr Rowlands said that he still hoped to arrange a site visit for Councillors from Tiers Cross and Johnston. However, many people are already using the new road for dog-walking. The Clerk said he had written to PCC </w:t>
      </w:r>
      <w:r w:rsidR="00B1479A">
        <w:rPr>
          <w:sz w:val="28"/>
          <w:szCs w:val="28"/>
        </w:rPr>
        <w:t xml:space="preserve">about the concerns raised at the </w:t>
      </w:r>
      <w:r>
        <w:rPr>
          <w:sz w:val="28"/>
          <w:szCs w:val="28"/>
        </w:rPr>
        <w:t xml:space="preserve">January </w:t>
      </w:r>
      <w:r w:rsidR="00B1479A">
        <w:rPr>
          <w:sz w:val="28"/>
          <w:szCs w:val="28"/>
        </w:rPr>
        <w:t xml:space="preserve">meeting </w:t>
      </w:r>
      <w:r>
        <w:rPr>
          <w:sz w:val="28"/>
          <w:szCs w:val="28"/>
        </w:rPr>
        <w:t xml:space="preserve">and read out the response. </w:t>
      </w:r>
      <w:r w:rsidR="00B1479A">
        <w:rPr>
          <w:sz w:val="28"/>
          <w:szCs w:val="28"/>
        </w:rPr>
        <w:t xml:space="preserve">                                                                                                                       </w:t>
      </w:r>
      <w:r>
        <w:rPr>
          <w:sz w:val="28"/>
          <w:szCs w:val="28"/>
        </w:rPr>
        <w:t>Cllr Thorne said that the work on the new roundabout at the Johnston end of the road was resulting in increased traffic through the village and many vehicles were speeding. Cllr Rowlands said that he would raise this at the next Police Forum to be held in Johnston Institute and invited other members to attend. (Meetings are held on the second Thursday of each month</w:t>
      </w:r>
      <w:r w:rsidR="009D0F67">
        <w:rPr>
          <w:sz w:val="28"/>
          <w:szCs w:val="28"/>
        </w:rPr>
        <w:t>).</w:t>
      </w:r>
    </w:p>
    <w:p w:rsidR="005300BD" w:rsidRDefault="009D0F67" w:rsidP="001C76E7">
      <w:pPr>
        <w:rPr>
          <w:sz w:val="28"/>
          <w:szCs w:val="28"/>
        </w:rPr>
      </w:pPr>
      <w:r w:rsidRPr="009D0F67">
        <w:rPr>
          <w:b/>
          <w:sz w:val="28"/>
          <w:szCs w:val="28"/>
        </w:rPr>
        <w:t>3430. Revised Risk Assessment.</w:t>
      </w:r>
      <w:r w:rsidR="005300BD" w:rsidRPr="009D0F67">
        <w:rPr>
          <w:b/>
          <w:sz w:val="28"/>
          <w:szCs w:val="28"/>
        </w:rPr>
        <w:t xml:space="preserve">  </w:t>
      </w:r>
      <w:r>
        <w:rPr>
          <w:sz w:val="28"/>
          <w:szCs w:val="28"/>
        </w:rPr>
        <w:t>Cllr Mensink said that due to ill-health he was still working on this but provided details of progress so far.</w:t>
      </w:r>
    </w:p>
    <w:p w:rsidR="009D0F67" w:rsidRDefault="009D0F67" w:rsidP="001C76E7">
      <w:pPr>
        <w:rPr>
          <w:sz w:val="28"/>
          <w:szCs w:val="28"/>
        </w:rPr>
      </w:pPr>
      <w:r w:rsidRPr="009D0F67">
        <w:rPr>
          <w:b/>
          <w:sz w:val="28"/>
          <w:szCs w:val="28"/>
        </w:rPr>
        <w:t>3431. Flooding.</w:t>
      </w:r>
      <w:r>
        <w:rPr>
          <w:b/>
          <w:sz w:val="28"/>
          <w:szCs w:val="28"/>
        </w:rPr>
        <w:t xml:space="preserve">  </w:t>
      </w:r>
      <w:r>
        <w:rPr>
          <w:sz w:val="28"/>
          <w:szCs w:val="28"/>
        </w:rPr>
        <w:t>Although the Clerk had not received any further correspondence on this matter from PCC, it was reported that markings had appeared around drains etc. on the road surface so presumably action was being considered.</w:t>
      </w:r>
    </w:p>
    <w:p w:rsidR="009D0F67" w:rsidRDefault="009D0F67" w:rsidP="001C76E7">
      <w:pPr>
        <w:rPr>
          <w:sz w:val="28"/>
          <w:szCs w:val="28"/>
        </w:rPr>
      </w:pPr>
      <w:r w:rsidRPr="009D0F67">
        <w:rPr>
          <w:b/>
          <w:sz w:val="28"/>
          <w:szCs w:val="28"/>
        </w:rPr>
        <w:t>3432.  PCC Budgeting.</w:t>
      </w:r>
      <w:r>
        <w:rPr>
          <w:b/>
          <w:sz w:val="28"/>
          <w:szCs w:val="28"/>
        </w:rPr>
        <w:t xml:space="preserve"> </w:t>
      </w:r>
      <w:r>
        <w:rPr>
          <w:sz w:val="28"/>
          <w:szCs w:val="28"/>
        </w:rPr>
        <w:t xml:space="preserve"> Cllr Rowlands reported on the previous evening’s meeting at County Hall. It had been a positive </w:t>
      </w:r>
      <w:r w:rsidR="00B1479A">
        <w:rPr>
          <w:sz w:val="28"/>
          <w:szCs w:val="28"/>
        </w:rPr>
        <w:t>session</w:t>
      </w:r>
      <w:r>
        <w:rPr>
          <w:sz w:val="28"/>
          <w:szCs w:val="28"/>
        </w:rPr>
        <w:t xml:space="preserve"> with about one hundred people attending and providing views on what was expected from PCC. A written report will be </w:t>
      </w:r>
      <w:r w:rsidR="006B2CFC">
        <w:rPr>
          <w:sz w:val="28"/>
          <w:szCs w:val="28"/>
        </w:rPr>
        <w:t>published at</w:t>
      </w:r>
      <w:r>
        <w:rPr>
          <w:sz w:val="28"/>
          <w:szCs w:val="28"/>
        </w:rPr>
        <w:t xml:space="preserve"> some future date.</w:t>
      </w:r>
    </w:p>
    <w:p w:rsidR="009D0F67" w:rsidRDefault="009D0F67" w:rsidP="001C76E7">
      <w:pPr>
        <w:rPr>
          <w:sz w:val="28"/>
          <w:szCs w:val="28"/>
        </w:rPr>
      </w:pPr>
      <w:r w:rsidRPr="009D0F67">
        <w:rPr>
          <w:b/>
          <w:sz w:val="28"/>
          <w:szCs w:val="28"/>
        </w:rPr>
        <w:t xml:space="preserve">3433.  Aggregate </w:t>
      </w:r>
      <w:r>
        <w:rPr>
          <w:b/>
          <w:sz w:val="28"/>
          <w:szCs w:val="28"/>
        </w:rPr>
        <w:t>L</w:t>
      </w:r>
      <w:r w:rsidRPr="009D0F67">
        <w:rPr>
          <w:b/>
          <w:sz w:val="28"/>
          <w:szCs w:val="28"/>
        </w:rPr>
        <w:t>evy Board.</w:t>
      </w:r>
      <w:r>
        <w:rPr>
          <w:b/>
          <w:sz w:val="28"/>
          <w:szCs w:val="28"/>
        </w:rPr>
        <w:t xml:space="preserve"> </w:t>
      </w:r>
      <w:r>
        <w:rPr>
          <w:sz w:val="28"/>
          <w:szCs w:val="28"/>
        </w:rPr>
        <w:t xml:space="preserve"> The Clerk said that he had invited Mr Russell Dobbins to a future meeting of the Community Council but he was unable to attend evening meetings. It was agreed that Cllr Rowlands would try to arrange a day-time meeting in County Hall.</w:t>
      </w:r>
    </w:p>
    <w:p w:rsidR="009D0F67" w:rsidRDefault="009D0F67" w:rsidP="001C76E7">
      <w:pPr>
        <w:rPr>
          <w:sz w:val="28"/>
          <w:szCs w:val="28"/>
        </w:rPr>
      </w:pPr>
      <w:r w:rsidRPr="009D0F67">
        <w:rPr>
          <w:b/>
          <w:sz w:val="28"/>
          <w:szCs w:val="28"/>
        </w:rPr>
        <w:t xml:space="preserve">3434. Transition Haverfordwest. </w:t>
      </w:r>
      <w:r>
        <w:rPr>
          <w:b/>
          <w:sz w:val="28"/>
          <w:szCs w:val="28"/>
        </w:rPr>
        <w:t xml:space="preserve"> </w:t>
      </w:r>
      <w:r>
        <w:rPr>
          <w:sz w:val="28"/>
          <w:szCs w:val="28"/>
        </w:rPr>
        <w:t xml:space="preserve">The Clerk said that nothing further had </w:t>
      </w:r>
      <w:r w:rsidR="004E7235">
        <w:rPr>
          <w:sz w:val="28"/>
          <w:szCs w:val="28"/>
        </w:rPr>
        <w:t xml:space="preserve">yet </w:t>
      </w:r>
      <w:r>
        <w:rPr>
          <w:sz w:val="28"/>
          <w:szCs w:val="28"/>
        </w:rPr>
        <w:t>been heard from this organisation.</w:t>
      </w:r>
    </w:p>
    <w:p w:rsidR="004E7235" w:rsidRDefault="004E7235" w:rsidP="001C76E7">
      <w:pPr>
        <w:rPr>
          <w:sz w:val="28"/>
          <w:szCs w:val="28"/>
        </w:rPr>
      </w:pPr>
      <w:r w:rsidRPr="004E7235">
        <w:rPr>
          <w:b/>
          <w:sz w:val="28"/>
          <w:szCs w:val="28"/>
        </w:rPr>
        <w:t xml:space="preserve">3435.  </w:t>
      </w:r>
      <w:r w:rsidR="006B2CFC" w:rsidRPr="004E7235">
        <w:rPr>
          <w:b/>
          <w:sz w:val="28"/>
          <w:szCs w:val="28"/>
        </w:rPr>
        <w:t>V</w:t>
      </w:r>
      <w:r w:rsidR="00B1479A">
        <w:rPr>
          <w:b/>
          <w:sz w:val="28"/>
          <w:szCs w:val="28"/>
        </w:rPr>
        <w:t>i</w:t>
      </w:r>
      <w:r w:rsidR="006B2CFC" w:rsidRPr="004E7235">
        <w:rPr>
          <w:b/>
          <w:sz w:val="28"/>
          <w:szCs w:val="28"/>
        </w:rPr>
        <w:t>nant</w:t>
      </w:r>
      <w:r w:rsidRPr="004E7235">
        <w:rPr>
          <w:b/>
          <w:sz w:val="28"/>
          <w:szCs w:val="28"/>
        </w:rPr>
        <w:t xml:space="preserve"> House. </w:t>
      </w:r>
      <w:r>
        <w:rPr>
          <w:b/>
          <w:sz w:val="28"/>
          <w:szCs w:val="28"/>
        </w:rPr>
        <w:t xml:space="preserve">  </w:t>
      </w:r>
      <w:r>
        <w:rPr>
          <w:sz w:val="28"/>
          <w:szCs w:val="28"/>
        </w:rPr>
        <w:t xml:space="preserve">Still working with PCC Planning </w:t>
      </w:r>
      <w:r w:rsidR="00B1479A">
        <w:rPr>
          <w:sz w:val="28"/>
          <w:szCs w:val="28"/>
        </w:rPr>
        <w:t>D</w:t>
      </w:r>
      <w:r>
        <w:rPr>
          <w:sz w:val="28"/>
          <w:szCs w:val="28"/>
        </w:rPr>
        <w:t>epartment.</w:t>
      </w:r>
    </w:p>
    <w:p w:rsidR="004E7235" w:rsidRDefault="004E7235" w:rsidP="001C76E7">
      <w:pPr>
        <w:rPr>
          <w:sz w:val="28"/>
          <w:szCs w:val="28"/>
        </w:rPr>
      </w:pPr>
      <w:r w:rsidRPr="004E7235">
        <w:rPr>
          <w:b/>
          <w:sz w:val="28"/>
          <w:szCs w:val="28"/>
        </w:rPr>
        <w:lastRenderedPageBreak/>
        <w:t xml:space="preserve">3436.  Mud on road. </w:t>
      </w:r>
      <w:r>
        <w:rPr>
          <w:b/>
          <w:sz w:val="28"/>
          <w:szCs w:val="28"/>
        </w:rPr>
        <w:t xml:space="preserve"> </w:t>
      </w:r>
      <w:r>
        <w:rPr>
          <w:sz w:val="28"/>
          <w:szCs w:val="28"/>
        </w:rPr>
        <w:t>It was though</w:t>
      </w:r>
      <w:r w:rsidR="00B1479A">
        <w:rPr>
          <w:sz w:val="28"/>
          <w:szCs w:val="28"/>
        </w:rPr>
        <w:t>t</w:t>
      </w:r>
      <w:r>
        <w:rPr>
          <w:sz w:val="28"/>
          <w:szCs w:val="28"/>
        </w:rPr>
        <w:t xml:space="preserve"> that this was unavoidable at times but that the Quarry was sweeping the road as and when necessary.</w:t>
      </w:r>
    </w:p>
    <w:p w:rsidR="004E7235" w:rsidRDefault="004E7235" w:rsidP="001C76E7">
      <w:pPr>
        <w:rPr>
          <w:sz w:val="28"/>
          <w:szCs w:val="28"/>
        </w:rPr>
      </w:pPr>
      <w:r w:rsidRPr="004E7235">
        <w:rPr>
          <w:b/>
          <w:sz w:val="28"/>
          <w:szCs w:val="28"/>
        </w:rPr>
        <w:t>3437.  Planning Application by Bolton Hill Quarry.</w:t>
      </w:r>
      <w:r>
        <w:rPr>
          <w:sz w:val="28"/>
          <w:szCs w:val="28"/>
        </w:rPr>
        <w:t xml:space="preserve"> The Clerk said that as instructed, he had written to the quarry management to raise the points about water run-off, signage and security lighting but had not yet received a response.</w:t>
      </w:r>
    </w:p>
    <w:p w:rsidR="004E7235" w:rsidRDefault="004E7235" w:rsidP="001C76E7">
      <w:pPr>
        <w:rPr>
          <w:sz w:val="28"/>
          <w:szCs w:val="28"/>
        </w:rPr>
      </w:pPr>
      <w:r w:rsidRPr="004E7235">
        <w:rPr>
          <w:b/>
          <w:sz w:val="28"/>
          <w:szCs w:val="28"/>
        </w:rPr>
        <w:t>3438.</w:t>
      </w:r>
      <w:r>
        <w:rPr>
          <w:sz w:val="28"/>
          <w:szCs w:val="28"/>
        </w:rPr>
        <w:t xml:space="preserve"> The Clerk confirmed that the </w:t>
      </w:r>
      <w:r w:rsidRPr="004E7235">
        <w:rPr>
          <w:b/>
          <w:sz w:val="28"/>
          <w:szCs w:val="28"/>
        </w:rPr>
        <w:t>2015-2016 Precept</w:t>
      </w:r>
      <w:r>
        <w:rPr>
          <w:sz w:val="28"/>
          <w:szCs w:val="28"/>
        </w:rPr>
        <w:t xml:space="preserve"> request had been made to PCC.</w:t>
      </w:r>
    </w:p>
    <w:p w:rsidR="004E7235" w:rsidRDefault="004E7235" w:rsidP="001C76E7">
      <w:pPr>
        <w:rPr>
          <w:sz w:val="28"/>
          <w:szCs w:val="28"/>
        </w:rPr>
      </w:pPr>
      <w:r w:rsidRPr="004E7235">
        <w:rPr>
          <w:b/>
          <w:sz w:val="28"/>
          <w:szCs w:val="28"/>
        </w:rPr>
        <w:t>3439.</w:t>
      </w:r>
      <w:r>
        <w:rPr>
          <w:sz w:val="28"/>
          <w:szCs w:val="28"/>
        </w:rPr>
        <w:t xml:space="preserve">  The Clerk said </w:t>
      </w:r>
      <w:r w:rsidR="00B1479A">
        <w:rPr>
          <w:sz w:val="28"/>
          <w:szCs w:val="28"/>
        </w:rPr>
        <w:t xml:space="preserve">that </w:t>
      </w:r>
      <w:r>
        <w:rPr>
          <w:sz w:val="28"/>
          <w:szCs w:val="28"/>
        </w:rPr>
        <w:t>both he and Cllr Rawlinson had reported the</w:t>
      </w:r>
      <w:r w:rsidRPr="004E7235">
        <w:rPr>
          <w:b/>
          <w:sz w:val="28"/>
          <w:szCs w:val="28"/>
        </w:rPr>
        <w:t xml:space="preserve"> faulty street-light</w:t>
      </w:r>
      <w:r>
        <w:rPr>
          <w:sz w:val="28"/>
          <w:szCs w:val="28"/>
        </w:rPr>
        <w:t xml:space="preserve"> and this had now been adjusted.</w:t>
      </w:r>
    </w:p>
    <w:p w:rsidR="004E7235" w:rsidRDefault="004E7235" w:rsidP="001C76E7">
      <w:pPr>
        <w:rPr>
          <w:sz w:val="28"/>
          <w:szCs w:val="28"/>
        </w:rPr>
      </w:pPr>
      <w:r w:rsidRPr="004E7235">
        <w:rPr>
          <w:b/>
          <w:sz w:val="28"/>
          <w:szCs w:val="28"/>
        </w:rPr>
        <w:t xml:space="preserve">3440.  Speeding in Thornton. </w:t>
      </w:r>
      <w:r>
        <w:rPr>
          <w:b/>
          <w:sz w:val="28"/>
          <w:szCs w:val="28"/>
        </w:rPr>
        <w:t xml:space="preserve"> </w:t>
      </w:r>
      <w:r>
        <w:rPr>
          <w:sz w:val="28"/>
          <w:szCs w:val="28"/>
        </w:rPr>
        <w:t>The Clerk confirmed that he had reported this to the Police. (To be raised at police Forum).</w:t>
      </w:r>
    </w:p>
    <w:p w:rsidR="00205A18" w:rsidRDefault="00205A18" w:rsidP="001C76E7">
      <w:pPr>
        <w:rPr>
          <w:sz w:val="28"/>
          <w:szCs w:val="28"/>
        </w:rPr>
      </w:pPr>
      <w:r w:rsidRPr="00205A18">
        <w:rPr>
          <w:b/>
          <w:sz w:val="28"/>
          <w:szCs w:val="28"/>
        </w:rPr>
        <w:t>3441. Co-option of new Member.</w:t>
      </w:r>
      <w:r>
        <w:rPr>
          <w:b/>
          <w:sz w:val="28"/>
          <w:szCs w:val="28"/>
        </w:rPr>
        <w:t xml:space="preserve">  </w:t>
      </w:r>
      <w:r>
        <w:rPr>
          <w:sz w:val="28"/>
          <w:szCs w:val="28"/>
        </w:rPr>
        <w:t xml:space="preserve">At this point, the two candidates were invited to address the meeting, (separately), to provide background information and to state their aims. With the candidates absent from the room, the Council then considered the matter and on a majority vote, Mr Bullimore was chosen. However, Mrs Harris was encouraged to continue to attend meetings as do some other residents. (The Clerk said he had queried with PALC if the number of councillors could be increased but this was not allowable). </w:t>
      </w:r>
    </w:p>
    <w:p w:rsidR="007D59F3" w:rsidRDefault="007D59F3" w:rsidP="00205A18">
      <w:pPr>
        <w:jc w:val="center"/>
        <w:rPr>
          <w:b/>
          <w:sz w:val="28"/>
          <w:szCs w:val="28"/>
          <w:u w:val="single"/>
        </w:rPr>
      </w:pPr>
    </w:p>
    <w:p w:rsidR="00205A18" w:rsidRDefault="00205A18" w:rsidP="00205A18">
      <w:pPr>
        <w:jc w:val="center"/>
        <w:rPr>
          <w:b/>
          <w:sz w:val="28"/>
          <w:szCs w:val="28"/>
          <w:u w:val="single"/>
        </w:rPr>
      </w:pPr>
      <w:r w:rsidRPr="00205A18">
        <w:rPr>
          <w:b/>
          <w:sz w:val="28"/>
          <w:szCs w:val="28"/>
          <w:u w:val="single"/>
        </w:rPr>
        <w:t>CORRESPONDENCE</w:t>
      </w:r>
    </w:p>
    <w:p w:rsidR="00205A18" w:rsidRDefault="00205A18" w:rsidP="00205A18">
      <w:pPr>
        <w:rPr>
          <w:b/>
          <w:sz w:val="28"/>
          <w:szCs w:val="28"/>
        </w:rPr>
      </w:pPr>
      <w:r>
        <w:rPr>
          <w:b/>
          <w:sz w:val="28"/>
          <w:szCs w:val="28"/>
        </w:rPr>
        <w:t>3442.  Planning.</w:t>
      </w:r>
    </w:p>
    <w:p w:rsidR="006033E1" w:rsidRDefault="006033E1" w:rsidP="006033E1">
      <w:pPr>
        <w:pStyle w:val="ListParagraph"/>
        <w:numPr>
          <w:ilvl w:val="0"/>
          <w:numId w:val="1"/>
        </w:numPr>
        <w:rPr>
          <w:sz w:val="28"/>
          <w:szCs w:val="28"/>
        </w:rPr>
      </w:pPr>
      <w:r>
        <w:rPr>
          <w:b/>
          <w:sz w:val="28"/>
          <w:szCs w:val="28"/>
        </w:rPr>
        <w:t xml:space="preserve">14/0410/PA – </w:t>
      </w:r>
      <w:r w:rsidRPr="006033E1">
        <w:rPr>
          <w:sz w:val="28"/>
          <w:szCs w:val="28"/>
        </w:rPr>
        <w:t xml:space="preserve">wind turbine, </w:t>
      </w:r>
      <w:r w:rsidR="006B2CFC">
        <w:rPr>
          <w:sz w:val="28"/>
          <w:szCs w:val="28"/>
        </w:rPr>
        <w:t>W</w:t>
      </w:r>
      <w:r w:rsidR="006B2CFC" w:rsidRPr="006033E1">
        <w:rPr>
          <w:sz w:val="28"/>
          <w:szCs w:val="28"/>
        </w:rPr>
        <w:t>oodson,</w:t>
      </w:r>
      <w:r>
        <w:rPr>
          <w:sz w:val="28"/>
          <w:szCs w:val="28"/>
        </w:rPr>
        <w:t xml:space="preserve"> </w:t>
      </w:r>
      <w:r w:rsidR="00B1479A">
        <w:rPr>
          <w:sz w:val="28"/>
          <w:szCs w:val="28"/>
        </w:rPr>
        <w:t>L</w:t>
      </w:r>
      <w:r>
        <w:rPr>
          <w:sz w:val="28"/>
          <w:szCs w:val="28"/>
        </w:rPr>
        <w:t>ower Thornton. Permission refused. Noted.</w:t>
      </w:r>
    </w:p>
    <w:p w:rsidR="004E7235" w:rsidRDefault="006033E1" w:rsidP="001C76E7">
      <w:pPr>
        <w:pStyle w:val="ListParagraph"/>
        <w:numPr>
          <w:ilvl w:val="0"/>
          <w:numId w:val="1"/>
        </w:numPr>
        <w:rPr>
          <w:sz w:val="28"/>
          <w:szCs w:val="28"/>
        </w:rPr>
      </w:pPr>
      <w:r w:rsidRPr="006033E1">
        <w:rPr>
          <w:b/>
          <w:sz w:val="28"/>
          <w:szCs w:val="28"/>
        </w:rPr>
        <w:t>14/0748/PA -</w:t>
      </w:r>
      <w:r w:rsidRPr="006033E1">
        <w:rPr>
          <w:sz w:val="28"/>
          <w:szCs w:val="28"/>
        </w:rPr>
        <w:t xml:space="preserve">  extension and alterations to garage, alterations to roof for storage (in retrospect), Penbryn, Tiers Cross. After discussion it was agreed that the Council should send a similar response to that previously made, i.e. objecting to retrospective applications and querying if the building was intended to become a separate dwelling.</w:t>
      </w:r>
    </w:p>
    <w:p w:rsidR="006033E1" w:rsidRDefault="006033E1" w:rsidP="001C76E7">
      <w:pPr>
        <w:pStyle w:val="ListParagraph"/>
        <w:numPr>
          <w:ilvl w:val="0"/>
          <w:numId w:val="1"/>
        </w:numPr>
        <w:rPr>
          <w:sz w:val="28"/>
          <w:szCs w:val="28"/>
        </w:rPr>
      </w:pPr>
      <w:r>
        <w:rPr>
          <w:b/>
          <w:sz w:val="28"/>
          <w:szCs w:val="28"/>
        </w:rPr>
        <w:lastRenderedPageBreak/>
        <w:t>14/0975/PA -</w:t>
      </w:r>
      <w:r>
        <w:rPr>
          <w:sz w:val="28"/>
          <w:szCs w:val="28"/>
        </w:rPr>
        <w:t xml:space="preserve">  erection of replacement dwelling, Quarry Hall, Tiers Cross. It was explained that because </w:t>
      </w:r>
      <w:r w:rsidR="006B2CFC">
        <w:rPr>
          <w:sz w:val="28"/>
          <w:szCs w:val="28"/>
        </w:rPr>
        <w:t>of</w:t>
      </w:r>
      <w:r>
        <w:rPr>
          <w:sz w:val="28"/>
          <w:szCs w:val="28"/>
        </w:rPr>
        <w:t xml:space="preserve"> problems with damp etc. it had been decided to demolish the existing building and replace with a new one. However, there were very strict rules imposed because of the presence of bats and a large environmental report had been prepared. A new bat roost had to be built before work commenced. It was decided that support should be given provided all the environmental matters were properly considered.</w:t>
      </w:r>
    </w:p>
    <w:p w:rsidR="004E7235" w:rsidRDefault="006033E1" w:rsidP="001C76E7">
      <w:pPr>
        <w:pStyle w:val="ListParagraph"/>
        <w:numPr>
          <w:ilvl w:val="0"/>
          <w:numId w:val="1"/>
        </w:numPr>
        <w:rPr>
          <w:sz w:val="28"/>
          <w:szCs w:val="28"/>
        </w:rPr>
      </w:pPr>
      <w:r w:rsidRPr="00805104">
        <w:rPr>
          <w:b/>
          <w:sz w:val="28"/>
          <w:szCs w:val="28"/>
        </w:rPr>
        <w:t xml:space="preserve">14/0936/PA </w:t>
      </w:r>
      <w:r w:rsidR="00805104" w:rsidRPr="00805104">
        <w:rPr>
          <w:b/>
          <w:sz w:val="28"/>
          <w:szCs w:val="28"/>
        </w:rPr>
        <w:t>–</w:t>
      </w:r>
      <w:r w:rsidRPr="00805104">
        <w:rPr>
          <w:b/>
          <w:sz w:val="28"/>
          <w:szCs w:val="28"/>
        </w:rPr>
        <w:t xml:space="preserve"> </w:t>
      </w:r>
      <w:r w:rsidR="00805104" w:rsidRPr="00805104">
        <w:rPr>
          <w:sz w:val="28"/>
          <w:szCs w:val="28"/>
        </w:rPr>
        <w:t>erection of 3 chicken sheds, grain hopper and biosecurity portacabin, (in retrospect). It was agreed that support should be given although, as stated</w:t>
      </w:r>
      <w:r w:rsidR="006B2CFC" w:rsidRPr="00805104">
        <w:rPr>
          <w:sz w:val="28"/>
          <w:szCs w:val="28"/>
        </w:rPr>
        <w:t>, the</w:t>
      </w:r>
      <w:r w:rsidR="00805104" w:rsidRPr="00805104">
        <w:rPr>
          <w:sz w:val="28"/>
          <w:szCs w:val="28"/>
        </w:rPr>
        <w:t xml:space="preserve"> Council was against retrospective applications.</w:t>
      </w:r>
    </w:p>
    <w:p w:rsidR="00805104" w:rsidRDefault="00805104" w:rsidP="001C76E7">
      <w:pPr>
        <w:pStyle w:val="ListParagraph"/>
        <w:numPr>
          <w:ilvl w:val="0"/>
          <w:numId w:val="1"/>
        </w:numPr>
        <w:rPr>
          <w:sz w:val="28"/>
          <w:szCs w:val="28"/>
        </w:rPr>
      </w:pPr>
      <w:r w:rsidRPr="00805104">
        <w:rPr>
          <w:sz w:val="28"/>
          <w:szCs w:val="28"/>
        </w:rPr>
        <w:t xml:space="preserve">It was reported that </w:t>
      </w:r>
      <w:r>
        <w:rPr>
          <w:sz w:val="28"/>
          <w:szCs w:val="28"/>
        </w:rPr>
        <w:t xml:space="preserve">further buildings had been erected at Blossom </w:t>
      </w:r>
      <w:r w:rsidR="00B1479A">
        <w:rPr>
          <w:sz w:val="28"/>
          <w:szCs w:val="28"/>
        </w:rPr>
        <w:t>F</w:t>
      </w:r>
      <w:r>
        <w:rPr>
          <w:sz w:val="28"/>
          <w:szCs w:val="28"/>
        </w:rPr>
        <w:t xml:space="preserve">arm and the Clerk was instructed to inform the </w:t>
      </w:r>
      <w:r w:rsidR="00B1479A">
        <w:rPr>
          <w:sz w:val="28"/>
          <w:szCs w:val="28"/>
        </w:rPr>
        <w:t>P</w:t>
      </w:r>
      <w:r>
        <w:rPr>
          <w:sz w:val="28"/>
          <w:szCs w:val="28"/>
        </w:rPr>
        <w:t xml:space="preserve">lanning </w:t>
      </w:r>
      <w:r w:rsidR="00B1479A">
        <w:rPr>
          <w:sz w:val="28"/>
          <w:szCs w:val="28"/>
        </w:rPr>
        <w:t>D</w:t>
      </w:r>
      <w:r>
        <w:rPr>
          <w:sz w:val="28"/>
          <w:szCs w:val="28"/>
        </w:rPr>
        <w:t>epartment at PCC.</w:t>
      </w:r>
    </w:p>
    <w:p w:rsidR="00805104" w:rsidRDefault="00805104" w:rsidP="00805104">
      <w:pPr>
        <w:rPr>
          <w:sz w:val="28"/>
          <w:szCs w:val="28"/>
        </w:rPr>
      </w:pPr>
      <w:r w:rsidRPr="00805104">
        <w:rPr>
          <w:b/>
          <w:sz w:val="28"/>
          <w:szCs w:val="28"/>
        </w:rPr>
        <w:t>3443.</w:t>
      </w:r>
      <w:r>
        <w:rPr>
          <w:sz w:val="28"/>
          <w:szCs w:val="28"/>
        </w:rPr>
        <w:t xml:space="preserve">  Letter from PCC – only </w:t>
      </w:r>
      <w:r w:rsidRPr="00805104">
        <w:rPr>
          <w:b/>
          <w:sz w:val="28"/>
          <w:szCs w:val="28"/>
        </w:rPr>
        <w:t xml:space="preserve">Register Office for Pembrokeshire </w:t>
      </w:r>
      <w:r>
        <w:rPr>
          <w:sz w:val="28"/>
          <w:szCs w:val="28"/>
        </w:rPr>
        <w:t xml:space="preserve">is now at Cherry </w:t>
      </w:r>
      <w:r w:rsidR="00B1479A">
        <w:rPr>
          <w:sz w:val="28"/>
          <w:szCs w:val="28"/>
        </w:rPr>
        <w:t>G</w:t>
      </w:r>
      <w:r>
        <w:rPr>
          <w:sz w:val="28"/>
          <w:szCs w:val="28"/>
        </w:rPr>
        <w:t xml:space="preserve">rove, Haverfordwest. Noted. </w:t>
      </w:r>
    </w:p>
    <w:p w:rsidR="00805104" w:rsidRDefault="00805104" w:rsidP="00805104">
      <w:pPr>
        <w:rPr>
          <w:sz w:val="28"/>
          <w:szCs w:val="28"/>
        </w:rPr>
      </w:pPr>
      <w:r w:rsidRPr="00805104">
        <w:rPr>
          <w:b/>
          <w:sz w:val="28"/>
          <w:szCs w:val="28"/>
        </w:rPr>
        <w:t>3444.</w:t>
      </w:r>
      <w:r>
        <w:rPr>
          <w:sz w:val="28"/>
          <w:szCs w:val="28"/>
        </w:rPr>
        <w:t xml:space="preserve"> email re: </w:t>
      </w:r>
      <w:r w:rsidRPr="00805104">
        <w:rPr>
          <w:b/>
          <w:sz w:val="28"/>
          <w:szCs w:val="28"/>
        </w:rPr>
        <w:t xml:space="preserve">South </w:t>
      </w:r>
      <w:r>
        <w:rPr>
          <w:b/>
          <w:sz w:val="28"/>
          <w:szCs w:val="28"/>
        </w:rPr>
        <w:t>H</w:t>
      </w:r>
      <w:r w:rsidRPr="00805104">
        <w:rPr>
          <w:b/>
          <w:sz w:val="28"/>
          <w:szCs w:val="28"/>
        </w:rPr>
        <w:t xml:space="preserve">ook LNG Community Fund. </w:t>
      </w:r>
      <w:r>
        <w:rPr>
          <w:b/>
          <w:sz w:val="28"/>
          <w:szCs w:val="28"/>
        </w:rPr>
        <w:t xml:space="preserve"> </w:t>
      </w:r>
      <w:r>
        <w:rPr>
          <w:sz w:val="28"/>
          <w:szCs w:val="28"/>
        </w:rPr>
        <w:t>Cllr Rowlands is looking into this scheme.</w:t>
      </w:r>
    </w:p>
    <w:p w:rsidR="00805104" w:rsidRDefault="00805104" w:rsidP="00805104">
      <w:pPr>
        <w:rPr>
          <w:sz w:val="28"/>
          <w:szCs w:val="28"/>
        </w:rPr>
      </w:pPr>
      <w:r w:rsidRPr="00805104">
        <w:rPr>
          <w:b/>
          <w:sz w:val="28"/>
          <w:szCs w:val="28"/>
        </w:rPr>
        <w:t>3445.</w:t>
      </w:r>
      <w:r>
        <w:rPr>
          <w:sz w:val="28"/>
          <w:szCs w:val="28"/>
        </w:rPr>
        <w:t xml:space="preserve">  Notices of meetings, </w:t>
      </w:r>
      <w:r w:rsidRPr="00805104">
        <w:rPr>
          <w:b/>
          <w:sz w:val="28"/>
          <w:szCs w:val="28"/>
        </w:rPr>
        <w:t>Hywel Dda University Health Board.</w:t>
      </w:r>
      <w:r>
        <w:rPr>
          <w:sz w:val="28"/>
          <w:szCs w:val="28"/>
        </w:rPr>
        <w:t xml:space="preserve"> Noted.</w:t>
      </w:r>
    </w:p>
    <w:p w:rsidR="00805104" w:rsidRDefault="00805104" w:rsidP="00805104">
      <w:pPr>
        <w:rPr>
          <w:sz w:val="28"/>
          <w:szCs w:val="28"/>
        </w:rPr>
      </w:pPr>
      <w:r w:rsidRPr="00805104">
        <w:rPr>
          <w:b/>
          <w:sz w:val="28"/>
          <w:szCs w:val="28"/>
        </w:rPr>
        <w:t xml:space="preserve">3446.  </w:t>
      </w:r>
      <w:r>
        <w:rPr>
          <w:b/>
          <w:sz w:val="28"/>
          <w:szCs w:val="28"/>
        </w:rPr>
        <w:t xml:space="preserve">Advertisements for noticeboards. </w:t>
      </w:r>
      <w:r>
        <w:rPr>
          <w:sz w:val="28"/>
          <w:szCs w:val="28"/>
        </w:rPr>
        <w:t xml:space="preserve"> As the board at the Memorial Garden</w:t>
      </w:r>
      <w:r w:rsidRPr="00805104">
        <w:rPr>
          <w:sz w:val="28"/>
          <w:szCs w:val="28"/>
        </w:rPr>
        <w:t xml:space="preserve"> </w:t>
      </w:r>
      <w:r>
        <w:rPr>
          <w:sz w:val="28"/>
          <w:szCs w:val="28"/>
        </w:rPr>
        <w:t xml:space="preserve">had been damaged by bad weather recently, the Clerk </w:t>
      </w:r>
      <w:r w:rsidR="0052266D">
        <w:rPr>
          <w:sz w:val="28"/>
          <w:szCs w:val="28"/>
        </w:rPr>
        <w:t>proposed</w:t>
      </w:r>
      <w:r>
        <w:rPr>
          <w:sz w:val="28"/>
          <w:szCs w:val="28"/>
        </w:rPr>
        <w:t xml:space="preserve"> that a new one should be obtained. Cllr George suggested that </w:t>
      </w:r>
      <w:r w:rsidR="0052266D">
        <w:rPr>
          <w:sz w:val="28"/>
          <w:szCs w:val="28"/>
        </w:rPr>
        <w:t xml:space="preserve">Pembrokeshire </w:t>
      </w:r>
      <w:r>
        <w:rPr>
          <w:sz w:val="28"/>
          <w:szCs w:val="28"/>
        </w:rPr>
        <w:t>College students might like to produce one as a project and volunteered to make enquiries.</w:t>
      </w:r>
    </w:p>
    <w:p w:rsidR="007D59F3" w:rsidRDefault="007D59F3" w:rsidP="00805104">
      <w:pPr>
        <w:rPr>
          <w:sz w:val="28"/>
          <w:szCs w:val="28"/>
        </w:rPr>
      </w:pPr>
      <w:r w:rsidRPr="007D59F3">
        <w:rPr>
          <w:b/>
          <w:sz w:val="28"/>
          <w:szCs w:val="28"/>
        </w:rPr>
        <w:t>3447.</w:t>
      </w:r>
      <w:r>
        <w:rPr>
          <w:sz w:val="28"/>
          <w:szCs w:val="28"/>
        </w:rPr>
        <w:t xml:space="preserve">  email regarding meetings to be held in due course on the subject of </w:t>
      </w:r>
      <w:r w:rsidRPr="007D59F3">
        <w:rPr>
          <w:b/>
          <w:sz w:val="28"/>
          <w:szCs w:val="28"/>
        </w:rPr>
        <w:t>Community Renewables.</w:t>
      </w:r>
      <w:r>
        <w:rPr>
          <w:sz w:val="28"/>
          <w:szCs w:val="28"/>
        </w:rPr>
        <w:t xml:space="preserve">  Cllrs George and Bullimore said that they would be attending these meetings.</w:t>
      </w:r>
    </w:p>
    <w:p w:rsidR="007D59F3" w:rsidRDefault="007D59F3" w:rsidP="00805104">
      <w:pPr>
        <w:rPr>
          <w:sz w:val="28"/>
          <w:szCs w:val="28"/>
        </w:rPr>
      </w:pPr>
    </w:p>
    <w:p w:rsidR="0052266D" w:rsidRDefault="0052266D" w:rsidP="007D59F3">
      <w:pPr>
        <w:jc w:val="center"/>
        <w:rPr>
          <w:b/>
          <w:sz w:val="28"/>
          <w:szCs w:val="28"/>
          <w:u w:val="single"/>
        </w:rPr>
      </w:pPr>
    </w:p>
    <w:p w:rsidR="0052266D" w:rsidRDefault="0052266D" w:rsidP="007D59F3">
      <w:pPr>
        <w:jc w:val="center"/>
        <w:rPr>
          <w:b/>
          <w:sz w:val="28"/>
          <w:szCs w:val="28"/>
          <w:u w:val="single"/>
        </w:rPr>
      </w:pPr>
    </w:p>
    <w:p w:rsidR="0052266D" w:rsidRDefault="0052266D" w:rsidP="007D59F3">
      <w:pPr>
        <w:jc w:val="center"/>
        <w:rPr>
          <w:b/>
          <w:sz w:val="28"/>
          <w:szCs w:val="28"/>
          <w:u w:val="single"/>
        </w:rPr>
      </w:pPr>
    </w:p>
    <w:p w:rsidR="007D59F3" w:rsidRDefault="007D59F3" w:rsidP="007D59F3">
      <w:pPr>
        <w:jc w:val="center"/>
        <w:rPr>
          <w:b/>
          <w:sz w:val="28"/>
          <w:szCs w:val="28"/>
          <w:u w:val="single"/>
        </w:rPr>
      </w:pPr>
      <w:r w:rsidRPr="007D59F3">
        <w:rPr>
          <w:b/>
          <w:sz w:val="28"/>
          <w:szCs w:val="28"/>
          <w:u w:val="single"/>
        </w:rPr>
        <w:lastRenderedPageBreak/>
        <w:t>FINANCE</w:t>
      </w:r>
    </w:p>
    <w:p w:rsidR="007D59F3" w:rsidRDefault="007D59F3" w:rsidP="007D59F3">
      <w:pPr>
        <w:rPr>
          <w:sz w:val="28"/>
          <w:szCs w:val="28"/>
        </w:rPr>
      </w:pPr>
      <w:r>
        <w:rPr>
          <w:b/>
          <w:sz w:val="28"/>
          <w:szCs w:val="28"/>
        </w:rPr>
        <w:t xml:space="preserve">3448.  </w:t>
      </w:r>
      <w:r>
        <w:rPr>
          <w:sz w:val="28"/>
          <w:szCs w:val="28"/>
        </w:rPr>
        <w:t>It was agreed that the following amounts should be paid:</w:t>
      </w:r>
    </w:p>
    <w:p w:rsidR="007D59F3" w:rsidRDefault="007D59F3" w:rsidP="007D59F3">
      <w:pPr>
        <w:pStyle w:val="ListParagraph"/>
        <w:numPr>
          <w:ilvl w:val="0"/>
          <w:numId w:val="2"/>
        </w:numPr>
        <w:rPr>
          <w:sz w:val="28"/>
          <w:szCs w:val="28"/>
        </w:rPr>
      </w:pPr>
      <w:r>
        <w:rPr>
          <w:sz w:val="28"/>
          <w:szCs w:val="28"/>
        </w:rPr>
        <w:t>£171.69 to the Clerk, February 2015 salary.</w:t>
      </w:r>
    </w:p>
    <w:p w:rsidR="007D59F3" w:rsidRDefault="007D59F3" w:rsidP="007D59F3">
      <w:pPr>
        <w:pStyle w:val="ListParagraph"/>
        <w:numPr>
          <w:ilvl w:val="0"/>
          <w:numId w:val="2"/>
        </w:numPr>
        <w:rPr>
          <w:sz w:val="28"/>
          <w:szCs w:val="28"/>
        </w:rPr>
      </w:pPr>
      <w:r>
        <w:rPr>
          <w:sz w:val="28"/>
          <w:szCs w:val="28"/>
        </w:rPr>
        <w:t>£42.80 to HMRC, February 2015 PAYE.</w:t>
      </w:r>
    </w:p>
    <w:p w:rsidR="007D59F3" w:rsidRDefault="007D59F3" w:rsidP="007D59F3">
      <w:pPr>
        <w:jc w:val="center"/>
        <w:rPr>
          <w:b/>
          <w:sz w:val="28"/>
          <w:szCs w:val="28"/>
          <w:u w:val="single"/>
        </w:rPr>
      </w:pPr>
    </w:p>
    <w:p w:rsidR="006B2CFC" w:rsidRDefault="006B2CFC" w:rsidP="007D59F3">
      <w:pPr>
        <w:jc w:val="center"/>
        <w:rPr>
          <w:b/>
          <w:sz w:val="28"/>
          <w:szCs w:val="28"/>
          <w:u w:val="single"/>
        </w:rPr>
      </w:pPr>
    </w:p>
    <w:p w:rsidR="007D59F3" w:rsidRDefault="007D59F3" w:rsidP="007D59F3">
      <w:pPr>
        <w:jc w:val="center"/>
        <w:rPr>
          <w:b/>
          <w:sz w:val="28"/>
          <w:szCs w:val="28"/>
          <w:u w:val="single"/>
        </w:rPr>
      </w:pPr>
      <w:r w:rsidRPr="007D59F3">
        <w:rPr>
          <w:b/>
          <w:sz w:val="28"/>
          <w:szCs w:val="28"/>
          <w:u w:val="single"/>
        </w:rPr>
        <w:t>MEMBERS’ REQUESTS</w:t>
      </w:r>
    </w:p>
    <w:p w:rsidR="007D59F3" w:rsidRDefault="007D59F3" w:rsidP="007D59F3">
      <w:pPr>
        <w:rPr>
          <w:sz w:val="28"/>
          <w:szCs w:val="28"/>
        </w:rPr>
      </w:pPr>
      <w:r>
        <w:rPr>
          <w:b/>
          <w:sz w:val="28"/>
          <w:szCs w:val="28"/>
        </w:rPr>
        <w:t xml:space="preserve">3449. </w:t>
      </w:r>
      <w:r w:rsidRPr="007D59F3">
        <w:rPr>
          <w:sz w:val="28"/>
          <w:szCs w:val="28"/>
        </w:rPr>
        <w:t xml:space="preserve"> Cllr George said that she understood that the opening hours at </w:t>
      </w:r>
      <w:r w:rsidRPr="007D59F3">
        <w:rPr>
          <w:b/>
          <w:sz w:val="28"/>
          <w:szCs w:val="28"/>
        </w:rPr>
        <w:t>Winsel tip</w:t>
      </w:r>
      <w:r w:rsidRPr="007D59F3">
        <w:rPr>
          <w:sz w:val="28"/>
          <w:szCs w:val="28"/>
        </w:rPr>
        <w:t xml:space="preserve"> were to change with it being closed on two days a week.</w:t>
      </w:r>
      <w:r>
        <w:rPr>
          <w:sz w:val="28"/>
          <w:szCs w:val="28"/>
        </w:rPr>
        <w:t xml:space="preserve"> This was regarded as a retrograde step and the Clerk was instructed to write to PCC once the proposed changes were officially announced.</w:t>
      </w:r>
    </w:p>
    <w:p w:rsidR="006B2CFC" w:rsidRDefault="006B2CFC" w:rsidP="007D59F3">
      <w:pPr>
        <w:rPr>
          <w:sz w:val="28"/>
          <w:szCs w:val="28"/>
        </w:rPr>
      </w:pPr>
    </w:p>
    <w:p w:rsidR="006B2CFC" w:rsidRDefault="006B2CFC" w:rsidP="007D59F3">
      <w:pPr>
        <w:rPr>
          <w:sz w:val="28"/>
          <w:szCs w:val="28"/>
        </w:rPr>
      </w:pPr>
    </w:p>
    <w:p w:rsidR="007D59F3" w:rsidRDefault="007D59F3" w:rsidP="007D59F3">
      <w:pPr>
        <w:rPr>
          <w:sz w:val="28"/>
          <w:szCs w:val="28"/>
        </w:rPr>
      </w:pPr>
      <w:r>
        <w:rPr>
          <w:sz w:val="28"/>
          <w:szCs w:val="28"/>
        </w:rPr>
        <w:t>The meeting closed at 9.15pm.</w:t>
      </w:r>
    </w:p>
    <w:p w:rsidR="007D59F3" w:rsidRPr="007D59F3" w:rsidRDefault="007D59F3" w:rsidP="007D59F3">
      <w:pPr>
        <w:rPr>
          <w:b/>
          <w:sz w:val="28"/>
          <w:szCs w:val="28"/>
        </w:rPr>
      </w:pPr>
    </w:p>
    <w:p w:rsidR="007D59F3" w:rsidRPr="007D59F3" w:rsidRDefault="007D59F3" w:rsidP="007D59F3">
      <w:pPr>
        <w:rPr>
          <w:b/>
          <w:sz w:val="28"/>
          <w:szCs w:val="28"/>
        </w:rPr>
      </w:pPr>
      <w:r w:rsidRPr="007D59F3">
        <w:rPr>
          <w:b/>
          <w:sz w:val="28"/>
          <w:szCs w:val="28"/>
        </w:rPr>
        <w:t>Signed………………………………………………………………..Chairman</w:t>
      </w:r>
    </w:p>
    <w:p w:rsidR="007D59F3" w:rsidRPr="007D59F3" w:rsidRDefault="007D59F3" w:rsidP="007D59F3">
      <w:pPr>
        <w:rPr>
          <w:b/>
          <w:sz w:val="28"/>
          <w:szCs w:val="28"/>
        </w:rPr>
      </w:pPr>
      <w:r w:rsidRPr="007D59F3">
        <w:rPr>
          <w:b/>
          <w:sz w:val="28"/>
          <w:szCs w:val="28"/>
        </w:rPr>
        <w:t>Date……………………………………………</w:t>
      </w:r>
      <w:bookmarkStart w:id="0" w:name="_GoBack"/>
      <w:bookmarkEnd w:id="0"/>
      <w:r w:rsidRPr="007D59F3">
        <w:rPr>
          <w:b/>
          <w:sz w:val="28"/>
          <w:szCs w:val="28"/>
        </w:rPr>
        <w:t>……………</w:t>
      </w:r>
    </w:p>
    <w:sectPr w:rsidR="007D59F3" w:rsidRPr="007D5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7A2"/>
    <w:multiLevelType w:val="hybridMultilevel"/>
    <w:tmpl w:val="4CB0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B4EB5"/>
    <w:multiLevelType w:val="hybridMultilevel"/>
    <w:tmpl w:val="863C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E7"/>
    <w:rsid w:val="001C76E7"/>
    <w:rsid w:val="00205A18"/>
    <w:rsid w:val="003B4496"/>
    <w:rsid w:val="004E7235"/>
    <w:rsid w:val="0052266D"/>
    <w:rsid w:val="005300BD"/>
    <w:rsid w:val="006033E1"/>
    <w:rsid w:val="006B2CFC"/>
    <w:rsid w:val="007D59F3"/>
    <w:rsid w:val="00805104"/>
    <w:rsid w:val="00916E78"/>
    <w:rsid w:val="009D0F67"/>
    <w:rsid w:val="00B14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6E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3E1"/>
    <w:pPr>
      <w:ind w:left="720"/>
      <w:contextualSpacing/>
    </w:pPr>
  </w:style>
  <w:style w:type="paragraph" w:styleId="BalloonText">
    <w:name w:val="Balloon Text"/>
    <w:basedOn w:val="Normal"/>
    <w:link w:val="BalloonTextChar"/>
    <w:uiPriority w:val="99"/>
    <w:semiHidden/>
    <w:unhideWhenUsed/>
    <w:rsid w:val="006B2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6E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3E1"/>
    <w:pPr>
      <w:ind w:left="720"/>
      <w:contextualSpacing/>
    </w:pPr>
  </w:style>
  <w:style w:type="paragraph" w:styleId="BalloonText">
    <w:name w:val="Balloon Text"/>
    <w:basedOn w:val="Normal"/>
    <w:link w:val="BalloonTextChar"/>
    <w:uiPriority w:val="99"/>
    <w:semiHidden/>
    <w:unhideWhenUsed/>
    <w:rsid w:val="006B2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Johnston C C</cp:lastModifiedBy>
  <cp:revision>1</cp:revision>
  <cp:lastPrinted>2015-02-06T10:29:00Z</cp:lastPrinted>
  <dcterms:created xsi:type="dcterms:W3CDTF">2015-02-06T07:51:00Z</dcterms:created>
  <dcterms:modified xsi:type="dcterms:W3CDTF">2015-02-06T10:31:00Z</dcterms:modified>
</cp:coreProperties>
</file>