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29" w:rsidRPr="00DD6A52" w:rsidRDefault="00DD6A52">
      <w:pPr>
        <w:rPr>
          <w:b/>
          <w:sz w:val="24"/>
          <w:szCs w:val="24"/>
          <w:u w:val="single"/>
        </w:rPr>
      </w:pPr>
      <w:r w:rsidRPr="00DD6A52">
        <w:rPr>
          <w:b/>
          <w:sz w:val="24"/>
          <w:szCs w:val="24"/>
          <w:u w:val="single"/>
        </w:rPr>
        <w:t xml:space="preserve">Meeting of </w:t>
      </w:r>
      <w:proofErr w:type="spellStart"/>
      <w:r w:rsidRPr="00DD6A52">
        <w:rPr>
          <w:b/>
          <w:sz w:val="24"/>
          <w:szCs w:val="24"/>
          <w:u w:val="single"/>
        </w:rPr>
        <w:t>Lamphey</w:t>
      </w:r>
      <w:proofErr w:type="spellEnd"/>
      <w:r w:rsidRPr="00DD6A52">
        <w:rPr>
          <w:b/>
          <w:sz w:val="24"/>
          <w:szCs w:val="24"/>
          <w:u w:val="single"/>
        </w:rPr>
        <w:t xml:space="preserve"> Community Council meeting held on Monday 27</w:t>
      </w:r>
      <w:r w:rsidRPr="00DD6A52">
        <w:rPr>
          <w:b/>
          <w:sz w:val="24"/>
          <w:szCs w:val="24"/>
          <w:u w:val="single"/>
          <w:vertAlign w:val="superscript"/>
        </w:rPr>
        <w:t>th</w:t>
      </w:r>
      <w:r w:rsidRPr="00DD6A52">
        <w:rPr>
          <w:b/>
          <w:sz w:val="24"/>
          <w:szCs w:val="24"/>
          <w:u w:val="single"/>
        </w:rPr>
        <w:t xml:space="preserve"> September 2021</w:t>
      </w:r>
    </w:p>
    <w:p w:rsidR="00DD6A52" w:rsidRDefault="00DD6A52" w:rsidP="00A61972">
      <w:pPr>
        <w:jc w:val="both"/>
      </w:pPr>
    </w:p>
    <w:p w:rsidR="00DD6A52" w:rsidRDefault="00DD6A52" w:rsidP="00A61972">
      <w:pPr>
        <w:jc w:val="both"/>
      </w:pPr>
      <w:r>
        <w:t xml:space="preserve">In attendance were:-  Cllr S Cannon, Cllr D Phillips, Cllr J Purser, Cllr A </w:t>
      </w:r>
      <w:proofErr w:type="spellStart"/>
      <w:r>
        <w:t>Skeel</w:t>
      </w:r>
      <w:r w:rsidR="0037659F">
        <w:t>s</w:t>
      </w:r>
      <w:proofErr w:type="spellEnd"/>
      <w:r w:rsidR="0037659F">
        <w:t xml:space="preserve">, Cllr J Vince, Cllr R </w:t>
      </w:r>
      <w:proofErr w:type="spellStart"/>
      <w:r w:rsidR="0037659F">
        <w:t>Talliss</w:t>
      </w:r>
      <w:proofErr w:type="spellEnd"/>
      <w:r w:rsidR="0037659F">
        <w:t xml:space="preserve"> and Mrs P Davies (Clerk)</w:t>
      </w:r>
    </w:p>
    <w:p w:rsidR="00DD6A52" w:rsidRDefault="00DD6A52" w:rsidP="00A61972">
      <w:pPr>
        <w:jc w:val="both"/>
      </w:pPr>
      <w:r>
        <w:t xml:space="preserve">Apologies were received from Cllr N Vince, Cllr H John, Cllr L </w:t>
      </w:r>
      <w:proofErr w:type="spellStart"/>
      <w:r>
        <w:t>Scourfield</w:t>
      </w:r>
      <w:proofErr w:type="spellEnd"/>
      <w:r>
        <w:t xml:space="preserve"> and Cllr T Hodgson.</w:t>
      </w:r>
    </w:p>
    <w:p w:rsidR="00DD6A52" w:rsidRDefault="00DD6A52" w:rsidP="00A61972">
      <w:pPr>
        <w:jc w:val="both"/>
      </w:pPr>
      <w:r>
        <w:t>Cllr S Cannon chaired the meeting.</w:t>
      </w:r>
    </w:p>
    <w:p w:rsidR="00DD6A52" w:rsidRDefault="00DD6A52" w:rsidP="00A61972">
      <w:pPr>
        <w:jc w:val="both"/>
      </w:pPr>
      <w:r>
        <w:t>The following decisions were made:-</w:t>
      </w:r>
    </w:p>
    <w:p w:rsidR="00DD6A52" w:rsidRDefault="00DD6A52" w:rsidP="00A61972">
      <w:pPr>
        <w:pStyle w:val="ListParagraph"/>
        <w:numPr>
          <w:ilvl w:val="0"/>
          <w:numId w:val="1"/>
        </w:numPr>
        <w:jc w:val="both"/>
      </w:pPr>
      <w:r>
        <w:t xml:space="preserve">No response had been received from the National Parks in respect of the recent planning application for </w:t>
      </w:r>
      <w:proofErr w:type="spellStart"/>
      <w:r>
        <w:t>Heatherland</w:t>
      </w:r>
      <w:r w:rsidR="00A61972">
        <w:t>s</w:t>
      </w:r>
      <w:proofErr w:type="spellEnd"/>
      <w:r>
        <w:t xml:space="preserve"> that the Community Council had recently objected to.  The Clerk to follow up</w:t>
      </w:r>
      <w:r w:rsidR="00A61972">
        <w:t xml:space="preserve"> with the National Park and request</w:t>
      </w:r>
      <w:r>
        <w:t xml:space="preserve"> a response.  </w:t>
      </w:r>
    </w:p>
    <w:p w:rsidR="00DD6A52" w:rsidRDefault="00A61972" w:rsidP="00A61972">
      <w:pPr>
        <w:pStyle w:val="ListParagraph"/>
        <w:numPr>
          <w:ilvl w:val="0"/>
          <w:numId w:val="1"/>
        </w:numPr>
        <w:jc w:val="both"/>
      </w:pPr>
      <w:r>
        <w:t>A letter</w:t>
      </w:r>
      <w:r w:rsidR="00DD6A52">
        <w:t xml:space="preserve"> had been received from the Head of Planning at the National Parks in respect of a letter written by the Council to raise concerns over the way that the planning application for Devon Court</w:t>
      </w:r>
      <w:r>
        <w:t>, Freshwater East</w:t>
      </w:r>
      <w:r w:rsidR="00DD6A52">
        <w:t xml:space="preserve"> had been approved</w:t>
      </w:r>
      <w:r>
        <w:t xml:space="preserve"> by PCNP</w:t>
      </w:r>
      <w:r w:rsidR="00DD6A52">
        <w:t>.   The council were disappointed with the response but felt that there wasn’t any other alternative that could be pursued without incurring financial implications.</w:t>
      </w:r>
    </w:p>
    <w:p w:rsidR="00DD6A52" w:rsidRDefault="00A61972" w:rsidP="00A61972">
      <w:pPr>
        <w:pStyle w:val="ListParagraph"/>
        <w:numPr>
          <w:ilvl w:val="0"/>
          <w:numId w:val="1"/>
        </w:numPr>
        <w:jc w:val="both"/>
      </w:pPr>
      <w:r>
        <w:t>Estimate for a n</w:t>
      </w:r>
      <w:r w:rsidR="00DD6A52">
        <w:t>oticeboard</w:t>
      </w:r>
      <w:r>
        <w:t xml:space="preserve"> for </w:t>
      </w:r>
      <w:proofErr w:type="spellStart"/>
      <w:r>
        <w:t>Lamphey</w:t>
      </w:r>
      <w:proofErr w:type="spellEnd"/>
      <w:r>
        <w:t xml:space="preserve"> Village Hall </w:t>
      </w:r>
      <w:r w:rsidR="00DD6A52">
        <w:t xml:space="preserve"> – Cllr J Purser</w:t>
      </w:r>
    </w:p>
    <w:p w:rsidR="00DD6A52" w:rsidRDefault="00DD6A52" w:rsidP="00A61972">
      <w:pPr>
        <w:pStyle w:val="ListParagraph"/>
        <w:numPr>
          <w:ilvl w:val="0"/>
          <w:numId w:val="1"/>
        </w:numPr>
        <w:jc w:val="both"/>
      </w:pPr>
      <w:r>
        <w:t>Cllr S Cannon to arrange to repair and varnish the noticeboard at Freshwater East</w:t>
      </w:r>
    </w:p>
    <w:p w:rsidR="00DD6A52" w:rsidRDefault="00A61972" w:rsidP="00A61972">
      <w:pPr>
        <w:pStyle w:val="ListParagraph"/>
        <w:numPr>
          <w:ilvl w:val="0"/>
          <w:numId w:val="1"/>
        </w:numPr>
        <w:jc w:val="both"/>
      </w:pPr>
      <w:r>
        <w:t>Email from PCC to advise that the s</w:t>
      </w:r>
      <w:r w:rsidR="00DD6A52">
        <w:t xml:space="preserve">peed humps outside </w:t>
      </w:r>
      <w:proofErr w:type="spellStart"/>
      <w:r w:rsidR="00DD6A52">
        <w:t>Lamphey</w:t>
      </w:r>
      <w:proofErr w:type="spellEnd"/>
      <w:r w:rsidR="00DD6A52">
        <w:t xml:space="preserve"> School to be replaced in the very near future</w:t>
      </w:r>
    </w:p>
    <w:p w:rsidR="00DD6A52" w:rsidRDefault="00DD6A52" w:rsidP="00A61972">
      <w:pPr>
        <w:pStyle w:val="ListParagraph"/>
        <w:numPr>
          <w:ilvl w:val="0"/>
          <w:numId w:val="1"/>
        </w:numPr>
        <w:jc w:val="both"/>
      </w:pPr>
      <w:r>
        <w:t xml:space="preserve">The Clerk to write to the Freshwater East pop up shops and advise that </w:t>
      </w:r>
      <w:proofErr w:type="spellStart"/>
      <w:r>
        <w:t>Lamphey</w:t>
      </w:r>
      <w:proofErr w:type="spellEnd"/>
      <w:r>
        <w:t xml:space="preserve"> Community Council were unable to support their application.</w:t>
      </w:r>
    </w:p>
    <w:p w:rsidR="00DD6A52" w:rsidRDefault="00AB54DB" w:rsidP="00A61972">
      <w:pPr>
        <w:pStyle w:val="ListParagraph"/>
        <w:numPr>
          <w:ilvl w:val="0"/>
          <w:numId w:val="1"/>
        </w:numPr>
        <w:jc w:val="both"/>
      </w:pPr>
      <w:r>
        <w:t>HSBC had confirmed that new mandate had now been approved.</w:t>
      </w:r>
    </w:p>
    <w:p w:rsidR="00AB54DB" w:rsidRDefault="00AB54DB" w:rsidP="00A61972">
      <w:pPr>
        <w:pStyle w:val="ListParagraph"/>
        <w:numPr>
          <w:ilvl w:val="0"/>
          <w:numId w:val="1"/>
        </w:numPr>
        <w:jc w:val="both"/>
      </w:pPr>
      <w:r>
        <w:t xml:space="preserve">Cllr </w:t>
      </w:r>
      <w:proofErr w:type="gramStart"/>
      <w:r>
        <w:t>A</w:t>
      </w:r>
      <w:proofErr w:type="gramEnd"/>
      <w:r>
        <w:t xml:space="preserve"> </w:t>
      </w:r>
      <w:proofErr w:type="spellStart"/>
      <w:r>
        <w:t>Skeels</w:t>
      </w:r>
      <w:proofErr w:type="spellEnd"/>
      <w:r>
        <w:t xml:space="preserve"> updated the Council on the current regulations relating to the Village Hall which included 2 people using the kitchen at any one time, the current heating system was approved but it would be good practise to leave the window open. </w:t>
      </w:r>
    </w:p>
    <w:p w:rsidR="00AB54DB" w:rsidRDefault="00AB54DB" w:rsidP="00A61972">
      <w:pPr>
        <w:pStyle w:val="ListParagraph"/>
        <w:numPr>
          <w:ilvl w:val="0"/>
          <w:numId w:val="1"/>
        </w:numPr>
        <w:jc w:val="both"/>
      </w:pPr>
      <w:r>
        <w:t>The ground around the garages had been cleared and tidied up</w:t>
      </w:r>
    </w:p>
    <w:p w:rsidR="00AB54DB" w:rsidRDefault="00AB54DB" w:rsidP="00A61972">
      <w:pPr>
        <w:pStyle w:val="ListParagraph"/>
        <w:numPr>
          <w:ilvl w:val="0"/>
          <w:numId w:val="1"/>
        </w:numPr>
        <w:jc w:val="both"/>
      </w:pPr>
      <w:r>
        <w:t>The Clerks wages and Membership for joining SLCC were approved.</w:t>
      </w:r>
    </w:p>
    <w:p w:rsidR="00AB54DB" w:rsidRDefault="00AB54DB" w:rsidP="00A61972">
      <w:pPr>
        <w:pStyle w:val="ListParagraph"/>
        <w:numPr>
          <w:ilvl w:val="0"/>
          <w:numId w:val="1"/>
        </w:numPr>
        <w:jc w:val="both"/>
      </w:pPr>
      <w:r>
        <w:t xml:space="preserve">Discussion took place on the recent vandalism that had occurred at the toilet block at Freshwater East.    The Community Council were disappointed at the damage that had occurred but felt without </w:t>
      </w:r>
      <w:proofErr w:type="spellStart"/>
      <w:proofErr w:type="gramStart"/>
      <w:r>
        <w:t>cctv</w:t>
      </w:r>
      <w:proofErr w:type="spellEnd"/>
      <w:proofErr w:type="gramEnd"/>
      <w:r>
        <w:t xml:space="preserve"> there was little that could be done.</w:t>
      </w:r>
    </w:p>
    <w:p w:rsidR="00AB54DB" w:rsidRDefault="00AB54DB" w:rsidP="00A61972">
      <w:pPr>
        <w:pStyle w:val="ListParagraph"/>
        <w:numPr>
          <w:ilvl w:val="0"/>
          <w:numId w:val="1"/>
        </w:numPr>
        <w:jc w:val="both"/>
      </w:pPr>
      <w:r>
        <w:t>Risk Assessments – no changes but would monitor if needed</w:t>
      </w:r>
    </w:p>
    <w:p w:rsidR="00AB54DB" w:rsidRDefault="00AB54DB" w:rsidP="00A61972">
      <w:pPr>
        <w:pStyle w:val="ListParagraph"/>
        <w:numPr>
          <w:ilvl w:val="0"/>
          <w:numId w:val="1"/>
        </w:numPr>
        <w:jc w:val="both"/>
      </w:pPr>
      <w:r>
        <w:t>Grants – Cllr J Vince outlined the criteria for applying for</w:t>
      </w:r>
      <w:r w:rsidR="00A61972">
        <w:t xml:space="preserve"> the grants.  After discussion it</w:t>
      </w:r>
      <w:r>
        <w:t xml:space="preserve"> was agreed to investigate the possibility of applying for a grant to set up a playground in Freshwater East.  </w:t>
      </w:r>
      <w:r w:rsidR="00A61972">
        <w:t xml:space="preserve"> The Clerk to contact PCNP to ask if they could donate a piece of land that would be suitable for a playground.</w:t>
      </w:r>
    </w:p>
    <w:p w:rsidR="00A61972" w:rsidRDefault="00A61972" w:rsidP="00A61972">
      <w:pPr>
        <w:pStyle w:val="ListParagraph"/>
        <w:numPr>
          <w:ilvl w:val="0"/>
          <w:numId w:val="1"/>
        </w:numPr>
        <w:jc w:val="both"/>
      </w:pPr>
      <w:r>
        <w:t>No update on Highway matters – Clerk to place on October Agenda.</w:t>
      </w:r>
    </w:p>
    <w:p w:rsidR="00A61972" w:rsidRDefault="00A61972" w:rsidP="00A61972">
      <w:pPr>
        <w:pStyle w:val="ListParagraph"/>
        <w:numPr>
          <w:ilvl w:val="0"/>
          <w:numId w:val="1"/>
        </w:numPr>
        <w:jc w:val="both"/>
      </w:pPr>
      <w:r>
        <w:t xml:space="preserve">The Clerk to contact Chris Taylor the local PCNP Ranger and set up a meeting of the Freshwater East Liaison Group.  Noted that </w:t>
      </w:r>
      <w:proofErr w:type="spellStart"/>
      <w:r>
        <w:t>Hodgeston</w:t>
      </w:r>
      <w:proofErr w:type="spellEnd"/>
      <w:r>
        <w:t xml:space="preserve"> should be included in the liaison meetings.</w:t>
      </w:r>
    </w:p>
    <w:p w:rsidR="00A61972" w:rsidRDefault="00A61972" w:rsidP="00A61972">
      <w:pPr>
        <w:pStyle w:val="ListParagraph"/>
        <w:numPr>
          <w:ilvl w:val="0"/>
          <w:numId w:val="1"/>
        </w:numPr>
        <w:jc w:val="both"/>
      </w:pPr>
      <w:r>
        <w:t xml:space="preserve">October Agenda – the following to be added to the standard agenda items:- Parking in </w:t>
      </w:r>
      <w:proofErr w:type="spellStart"/>
      <w:r>
        <w:t>Lamphey</w:t>
      </w:r>
      <w:proofErr w:type="spellEnd"/>
      <w:r>
        <w:t xml:space="preserve"> along the Ridgeway Road, Tree in Bishops Garden, </w:t>
      </w:r>
      <w:r w:rsidR="00BF5B7F">
        <w:t>Jet skis</w:t>
      </w:r>
      <w:bookmarkStart w:id="0" w:name="_GoBack"/>
      <w:bookmarkEnd w:id="0"/>
      <w:r>
        <w:t>, Risk Assessment, Business Plan.</w:t>
      </w:r>
    </w:p>
    <w:p w:rsidR="00A61972" w:rsidRDefault="00A61972" w:rsidP="00A61972">
      <w:pPr>
        <w:pStyle w:val="ListParagraph"/>
        <w:numPr>
          <w:ilvl w:val="0"/>
          <w:numId w:val="1"/>
        </w:numPr>
        <w:jc w:val="both"/>
      </w:pPr>
      <w:r>
        <w:t xml:space="preserve">The meeting was closed at 8.30 </w:t>
      </w:r>
      <w:proofErr w:type="spellStart"/>
      <w:r>
        <w:t>p.m</w:t>
      </w:r>
      <w:proofErr w:type="spellEnd"/>
    </w:p>
    <w:sectPr w:rsidR="00A61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57949"/>
    <w:multiLevelType w:val="hybridMultilevel"/>
    <w:tmpl w:val="56E0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52"/>
    <w:rsid w:val="0037659F"/>
    <w:rsid w:val="00A61972"/>
    <w:rsid w:val="00AB54DB"/>
    <w:rsid w:val="00BF5B7F"/>
    <w:rsid w:val="00CB3129"/>
    <w:rsid w:val="00DD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E6FDA-E235-4D3A-8EF4-1CE7046E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LCC</dc:creator>
  <cp:keywords/>
  <dc:description/>
  <cp:lastModifiedBy>LCC</cp:lastModifiedBy>
  <cp:revision>2</cp:revision>
  <dcterms:created xsi:type="dcterms:W3CDTF">2021-10-02T11:10:00Z</dcterms:created>
  <dcterms:modified xsi:type="dcterms:W3CDTF">2021-10-02T11:42:00Z</dcterms:modified>
</cp:coreProperties>
</file>