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DFDF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14:paraId="02022B4F" w14:textId="77777777" w:rsidR="00242A8F" w:rsidRDefault="00242A8F" w:rsidP="00242A8F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28441924" w14:textId="77777777" w:rsid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Clerk:  Mrs. Trisha Richards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Haysford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Park,</w:t>
      </w:r>
    </w:p>
    <w:p w14:paraId="578550B2" w14:textId="77777777" w:rsid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Camrose,</w:t>
      </w:r>
    </w:p>
    <w:p w14:paraId="3075AC9C" w14:textId="77777777" w:rsid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Haverfordwest.</w:t>
      </w:r>
    </w:p>
    <w:p w14:paraId="2D6B9E63" w14:textId="77777777" w:rsid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SA62 6JW</w:t>
      </w:r>
    </w:p>
    <w:p w14:paraId="14A7FAE8" w14:textId="77777777" w:rsidR="00242A8F" w:rsidRDefault="00242A8F" w:rsidP="00242A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Tele: 01437 710921</w:t>
      </w:r>
    </w:p>
    <w:p w14:paraId="6FE6A6FC" w14:textId="755C5CA3" w:rsidR="00242A8F" w:rsidRDefault="00242A8F" w:rsidP="008D6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="008D69D6" w:rsidRPr="00D16E9C">
          <w:rPr>
            <w:rStyle w:val="Hyperlink"/>
            <w:rFonts w:ascii="Times New Roman" w:hAnsi="Times New Roman" w:cs="Times New Roman"/>
            <w:sz w:val="20"/>
            <w:szCs w:val="20"/>
          </w:rPr>
          <w:t>Trisha.Camrosecc@yahoo.co.uk</w:t>
        </w:r>
      </w:hyperlink>
    </w:p>
    <w:p w14:paraId="6D04D21C" w14:textId="009B60E1" w:rsidR="008D69D6" w:rsidRDefault="008D69D6" w:rsidP="008D69D6">
      <w:pPr>
        <w:rPr>
          <w:rFonts w:ascii="Times New Roman" w:hAnsi="Times New Roman" w:cs="Times New Roman"/>
          <w:sz w:val="20"/>
          <w:szCs w:val="20"/>
        </w:rPr>
      </w:pPr>
    </w:p>
    <w:p w14:paraId="63E0485D" w14:textId="2E451392" w:rsidR="008D69D6" w:rsidRDefault="008D69D6" w:rsidP="008D69D6">
      <w:pPr>
        <w:rPr>
          <w:rFonts w:ascii="Times New Roman" w:hAnsi="Times New Roman" w:cs="Times New Roman"/>
          <w:sz w:val="20"/>
          <w:szCs w:val="20"/>
        </w:rPr>
      </w:pPr>
    </w:p>
    <w:p w14:paraId="2B0C89AE" w14:textId="2943DF56" w:rsidR="008D69D6" w:rsidRDefault="008D69D6" w:rsidP="008D69D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PUBLICATION OF AUDITED ACCOUNTS FOR THE YEAR ENDED 31</w:t>
      </w:r>
      <w:r w:rsidRPr="008D69D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MARCH 2021</w:t>
      </w:r>
    </w:p>
    <w:p w14:paraId="2BDBC16E" w14:textId="289874FA" w:rsidR="008D69D6" w:rsidRDefault="008D69D6" w:rsidP="008D69D6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CC5064" w14:textId="51DE6ADA" w:rsidR="008D69D6" w:rsidRDefault="008D69D6" w:rsidP="008D6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Regulation 15(5) of the Accounts and Audit (Wales) Regulations 2014 (as amended) requires that by 30</w:t>
      </w:r>
      <w:r w:rsidRPr="008D69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September  2021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Camrose Community Council publish its accounting statements for the year ended 31</w:t>
      </w:r>
      <w:r w:rsidRPr="008D69D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March, 2021 together with any certificate, opinion , or report issued given or made by the Auditor General.</w:t>
      </w:r>
    </w:p>
    <w:p w14:paraId="5CB5FEDE" w14:textId="4CFF640A" w:rsidR="008D69D6" w:rsidRDefault="008D69D6" w:rsidP="008D69D6">
      <w:pPr>
        <w:rPr>
          <w:rFonts w:ascii="Times New Roman" w:hAnsi="Times New Roman" w:cs="Times New Roman"/>
          <w:sz w:val="20"/>
          <w:szCs w:val="20"/>
        </w:rPr>
      </w:pPr>
    </w:p>
    <w:p w14:paraId="7CADA1DB" w14:textId="6AD4993F" w:rsidR="008D69D6" w:rsidRPr="008D69D6" w:rsidRDefault="008D69D6" w:rsidP="008D69D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accounting statements in the form of an annual return have been published on the Council’s website.  </w:t>
      </w:r>
      <w:proofErr w:type="gramStart"/>
      <w:r>
        <w:rPr>
          <w:rFonts w:ascii="Times New Roman" w:hAnsi="Times New Roman" w:cs="Times New Roman"/>
          <w:sz w:val="20"/>
          <w:szCs w:val="20"/>
        </w:rPr>
        <w:t>However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the accounts are published before the conclusion of audit.  Due to the impact if Covid-19m the Auditor General has not yet issued an audit opinion.</w:t>
      </w:r>
    </w:p>
    <w:sectPr w:rsidR="008D69D6" w:rsidRPr="008D6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D69D6"/>
    <w:rsid w:val="00211C52"/>
    <w:rsid w:val="00242A8F"/>
    <w:rsid w:val="0027017B"/>
    <w:rsid w:val="004C50F6"/>
    <w:rsid w:val="00511A94"/>
    <w:rsid w:val="00592B67"/>
    <w:rsid w:val="008D69D6"/>
    <w:rsid w:val="00A25DEC"/>
    <w:rsid w:val="00D54107"/>
    <w:rsid w:val="00F1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BE091"/>
  <w15:chartTrackingRefBased/>
  <w15:docId w15:val="{19930C35-85D9-44A9-80F0-7C492358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8F"/>
  </w:style>
  <w:style w:type="paragraph" w:styleId="Heading1">
    <w:name w:val="heading 1"/>
    <w:basedOn w:val="Normal"/>
    <w:next w:val="Normal"/>
    <w:link w:val="Heading1Char"/>
    <w:uiPriority w:val="9"/>
    <w:qFormat/>
    <w:rsid w:val="00242A8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2A8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2A8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2A8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2A8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2A8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2A8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2A8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2A8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A8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2A8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2A8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2A8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2A8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2A8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2A8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2A8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42A8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42A8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2A8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2A8F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42A8F"/>
    <w:rPr>
      <w:b/>
      <w:bCs/>
      <w:spacing w:val="0"/>
    </w:rPr>
  </w:style>
  <w:style w:type="character" w:styleId="Emphasis">
    <w:name w:val="Emphasis"/>
    <w:uiPriority w:val="20"/>
    <w:qFormat/>
    <w:rsid w:val="00242A8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242A8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242A8F"/>
  </w:style>
  <w:style w:type="paragraph" w:styleId="ListParagraph">
    <w:name w:val="List Paragraph"/>
    <w:basedOn w:val="Normal"/>
    <w:uiPriority w:val="34"/>
    <w:qFormat/>
    <w:rsid w:val="00242A8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42A8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2A8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2A8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242A8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42A8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242A8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242A8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242A8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2A8F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8D69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9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isha.Camrosecc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dc:description/>
  <cp:lastModifiedBy>Trisha Richards</cp:lastModifiedBy>
  <cp:revision>1</cp:revision>
  <cp:lastPrinted>2016-07-12T06:45:00Z</cp:lastPrinted>
  <dcterms:created xsi:type="dcterms:W3CDTF">2021-09-29T13:52:00Z</dcterms:created>
  <dcterms:modified xsi:type="dcterms:W3CDTF">2021-09-29T14:02:00Z</dcterms:modified>
</cp:coreProperties>
</file>