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E6981E3" w:rsidR="004E2363" w:rsidRPr="002C29CB" w:rsidRDefault="007408EC" w:rsidP="007408EC">
      <w:pPr>
        <w:jc w:val="center"/>
        <w:rPr>
          <w:b/>
        </w:rPr>
      </w:pPr>
      <w:bookmarkStart w:id="0" w:name="_GoBack"/>
      <w:bookmarkEnd w:id="0"/>
      <w:r w:rsidRPr="002C29CB">
        <w:rPr>
          <w:b/>
        </w:rPr>
        <w:t xml:space="preserve">NEVERNCOMMUNITY COUNCIL </w:t>
      </w:r>
      <w:r w:rsidR="00F47691">
        <w:rPr>
          <w:b/>
        </w:rPr>
        <w:t>/</w:t>
      </w:r>
      <w:r w:rsidR="00577481">
        <w:rPr>
          <w:b/>
        </w:rPr>
        <w:t xml:space="preserve"> </w:t>
      </w:r>
      <w:r w:rsidRPr="002C29CB">
        <w:rPr>
          <w:b/>
        </w:rPr>
        <w:t>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0C42EB71" w:rsidR="007408EC" w:rsidRDefault="007408EC">
      <w:pPr>
        <w:rPr>
          <w:b/>
        </w:rPr>
      </w:pPr>
      <w:r w:rsidRPr="002C29CB">
        <w:rPr>
          <w:b/>
        </w:rPr>
        <w:t>Dear Councillor</w:t>
      </w:r>
      <w:r w:rsidR="00F74A3A">
        <w:rPr>
          <w:b/>
        </w:rPr>
        <w:t>,</w:t>
      </w:r>
    </w:p>
    <w:p w14:paraId="7E4F1022" w14:textId="0FAF1818" w:rsidR="00F74A3A" w:rsidRPr="002C29CB" w:rsidRDefault="00F74A3A">
      <w:pPr>
        <w:rPr>
          <w:b/>
        </w:rPr>
      </w:pPr>
      <w:r>
        <w:rPr>
          <w:b/>
        </w:rPr>
        <w:t xml:space="preserve">This </w:t>
      </w:r>
      <w:r w:rsidR="00024C5A">
        <w:rPr>
          <w:b/>
        </w:rPr>
        <w:t>JUNE</w:t>
      </w:r>
      <w:r w:rsidR="000B2408">
        <w:rPr>
          <w:b/>
        </w:rPr>
        <w:t xml:space="preserve"> </w:t>
      </w:r>
      <w:r>
        <w:rPr>
          <w:b/>
        </w:rPr>
        <w:t>meeting is postponed, as Governance update as 25/03/2020, ‘‘in the absence of government guidance, we would suggest for now only taking decisions remotely for truly urgent issues’’. I will endeavour to keep you updated.</w:t>
      </w:r>
    </w:p>
    <w:p w14:paraId="27F3265A" w14:textId="40A31D0B" w:rsidR="00FC1017" w:rsidRDefault="000B2408">
      <w:pPr>
        <w:rPr>
          <w:rFonts w:ascii="Cambria" w:hAnsi="Cambria"/>
        </w:rPr>
      </w:pPr>
      <w:r>
        <w:rPr>
          <w:rFonts w:ascii="Cambria" w:hAnsi="Cambria"/>
        </w:rPr>
        <w:t>I, herby give Councillors a summary of happenings with COVID-19.</w:t>
      </w:r>
    </w:p>
    <w:p w14:paraId="4C9E1460" w14:textId="1BE64A48" w:rsidR="00670B10" w:rsidRPr="00670B10" w:rsidRDefault="00670B10" w:rsidP="00670B10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AGM -</w:t>
      </w:r>
      <w:r>
        <w:rPr>
          <w:rFonts w:ascii="Cambria" w:hAnsi="Cambria"/>
        </w:rPr>
        <w:t xml:space="preserve">Councils will not need to hold their AGM in MAY and can be held on any date in 2020.  </w:t>
      </w:r>
      <w:r w:rsidR="00F43A7C">
        <w:rPr>
          <w:rFonts w:ascii="Cambria" w:hAnsi="Cambria"/>
        </w:rPr>
        <w:t>T</w:t>
      </w:r>
      <w:r w:rsidR="00DA23AE">
        <w:rPr>
          <w:rFonts w:ascii="Cambria" w:hAnsi="Cambria"/>
        </w:rPr>
        <w:t>herefore the present Chairman shall need to stay on until such a time as a meeting can take place.</w:t>
      </w:r>
    </w:p>
    <w:p w14:paraId="3627623F" w14:textId="42E7BE02" w:rsidR="007408EC" w:rsidRDefault="000B2408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1118E1">
        <w:rPr>
          <w:rFonts w:ascii="Cambria" w:hAnsi="Cambria"/>
        </w:rPr>
        <w:t xml:space="preserve">Please be aware of business </w:t>
      </w:r>
      <w:r w:rsidR="00511364">
        <w:rPr>
          <w:rFonts w:ascii="Cambria" w:hAnsi="Cambria"/>
        </w:rPr>
        <w:t xml:space="preserve">and COVID-19 </w:t>
      </w:r>
      <w:r w:rsidRPr="001118E1">
        <w:rPr>
          <w:rFonts w:ascii="Cambria" w:hAnsi="Cambria"/>
        </w:rPr>
        <w:t xml:space="preserve">scams - </w:t>
      </w:r>
      <w:r w:rsidR="001118E1">
        <w:rPr>
          <w:rFonts w:ascii="Cambria" w:hAnsi="Cambria"/>
        </w:rPr>
        <w:t>anyone wanting more information please contact myself or C. Cllr Mike James</w:t>
      </w:r>
    </w:p>
    <w:p w14:paraId="76C9A8A3" w14:textId="0E32A83F" w:rsidR="001118E1" w:rsidRPr="00024C5A" w:rsidRDefault="001118E1" w:rsidP="00024C5A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Pembrokeshire Leaders Coronavirus update is daily – this can be e-mailed daily if requested</w:t>
      </w:r>
    </w:p>
    <w:p w14:paraId="2F8D7BF7" w14:textId="0C1FB099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Community Hub – which helps organise support for Pembrokeshire residents during the Coronus outbreak.</w:t>
      </w:r>
      <w:r w:rsidR="00F21803">
        <w:rPr>
          <w:rFonts w:ascii="Cambria" w:hAnsi="Cambria"/>
        </w:rPr>
        <w:t xml:space="preserve"> Information posters placed in all noticeboards. More information available.</w:t>
      </w:r>
      <w:r w:rsidR="005218A1">
        <w:rPr>
          <w:rFonts w:ascii="Cambria" w:hAnsi="Cambria"/>
        </w:rPr>
        <w:t xml:space="preserve"> The Community Hub has been very affective with hundreds of people being helped. </w:t>
      </w:r>
    </w:p>
    <w:p w14:paraId="026A51B3" w14:textId="6CB966FB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PCC To resume grass cutting from early </w:t>
      </w:r>
      <w:r w:rsidR="00632EC7">
        <w:rPr>
          <w:rFonts w:ascii="Cambria" w:hAnsi="Cambria"/>
        </w:rPr>
        <w:t>this</w:t>
      </w:r>
      <w:r>
        <w:rPr>
          <w:rFonts w:ascii="Cambria" w:hAnsi="Cambria"/>
        </w:rPr>
        <w:t xml:space="preserve"> month – PCC putting personal protection guidelines into place.</w:t>
      </w:r>
    </w:p>
    <w:p w14:paraId="5F93A985" w14:textId="4BF0A59D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Many 3D projects</w:t>
      </w:r>
      <w:r w:rsidR="004C1824">
        <w:rPr>
          <w:rFonts w:ascii="Cambria" w:hAnsi="Cambria"/>
        </w:rPr>
        <w:t xml:space="preserve"> and machinists</w:t>
      </w:r>
      <w:r>
        <w:rPr>
          <w:rFonts w:ascii="Cambria" w:hAnsi="Cambria"/>
        </w:rPr>
        <w:t xml:space="preserve"> in Pembrokeshire </w:t>
      </w:r>
      <w:r w:rsidR="00EA683C">
        <w:rPr>
          <w:rFonts w:ascii="Cambria" w:hAnsi="Cambria"/>
        </w:rPr>
        <w:t>helping to protect frontline workers.</w:t>
      </w:r>
    </w:p>
    <w:p w14:paraId="2AD1D71C" w14:textId="4F713389" w:rsidR="00EA683C" w:rsidRDefault="00EA683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Schools – </w:t>
      </w:r>
      <w:r w:rsidR="00944515">
        <w:rPr>
          <w:rFonts w:ascii="Cambria" w:hAnsi="Cambria"/>
        </w:rPr>
        <w:t>Schools to remain closed.</w:t>
      </w:r>
    </w:p>
    <w:p w14:paraId="40EB808A" w14:textId="4D0947C9" w:rsidR="00EA683C" w:rsidRDefault="00EA683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Local Electricity Bill – </w:t>
      </w:r>
      <w:r w:rsidR="00024C5A">
        <w:rPr>
          <w:rFonts w:ascii="Cambria" w:hAnsi="Cambria"/>
        </w:rPr>
        <w:t xml:space="preserve">A reply from Rt Hon Stephen Crabb MP. </w:t>
      </w:r>
    </w:p>
    <w:p w14:paraId="097ECD02" w14:textId="481FD62D" w:rsidR="00A61314" w:rsidRDefault="00A6131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Paul Davies AM/MP Advice Notices – e-mailed on request</w:t>
      </w:r>
    </w:p>
    <w:p w14:paraId="4FFCBF07" w14:textId="27AF2345" w:rsidR="00CD3DAB" w:rsidRPr="00944515" w:rsidRDefault="007D0235" w:rsidP="00944515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REMOTE ATTENDANCE FOR MEETINGS. </w:t>
      </w:r>
      <w:r>
        <w:rPr>
          <w:rFonts w:ascii="Cambria" w:hAnsi="Cambria"/>
        </w:rPr>
        <w:t>– Copies of the Guide available.</w:t>
      </w:r>
      <w:r w:rsidR="00CE1D81">
        <w:rPr>
          <w:rFonts w:ascii="Cambria" w:hAnsi="Cambria"/>
        </w:rPr>
        <w:t xml:space="preserve">  Meetings can be held remotely as long as there </w:t>
      </w:r>
      <w:r w:rsidR="00203C90">
        <w:rPr>
          <w:rFonts w:ascii="Cambria" w:hAnsi="Cambria"/>
        </w:rPr>
        <w:t>are</w:t>
      </w:r>
      <w:r w:rsidR="00CE1D81">
        <w:rPr>
          <w:rFonts w:ascii="Cambria" w:hAnsi="Cambria"/>
        </w:rPr>
        <w:t xml:space="preserve"> sufficient councillors to make decisions. </w:t>
      </w:r>
      <w:r w:rsidR="00F21803">
        <w:rPr>
          <w:rFonts w:ascii="Cambria" w:hAnsi="Cambria"/>
        </w:rPr>
        <w:t xml:space="preserve">Recommended by WG to use Skype Business rather than other platforms. </w:t>
      </w:r>
      <w:r w:rsidR="00A61314">
        <w:rPr>
          <w:rFonts w:ascii="Cambria" w:hAnsi="Cambria"/>
        </w:rPr>
        <w:t>For information, the Clerk has e-mailed councillors and telephoned councillors not on e-mail when necessary.</w:t>
      </w:r>
    </w:p>
    <w:p w14:paraId="6CE593FC" w14:textId="04DC70CF" w:rsidR="00203C90" w:rsidRDefault="00203C90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AUDIT </w:t>
      </w:r>
      <w:r w:rsidR="00F21803">
        <w:rPr>
          <w:rFonts w:ascii="Cambria" w:hAnsi="Cambria"/>
          <w:b/>
          <w:bCs/>
        </w:rPr>
        <w:t xml:space="preserve">– </w:t>
      </w:r>
      <w:r w:rsidR="00F21803">
        <w:rPr>
          <w:rFonts w:ascii="Cambria" w:hAnsi="Cambria"/>
        </w:rPr>
        <w:t>Internal Audit</w:t>
      </w:r>
      <w:r w:rsidR="00511364">
        <w:rPr>
          <w:rFonts w:ascii="Cambria" w:hAnsi="Cambria"/>
        </w:rPr>
        <w:t xml:space="preserve"> is ready to be delivered to the Internal Auditor</w:t>
      </w:r>
      <w:r w:rsidR="00F21803">
        <w:rPr>
          <w:rFonts w:ascii="Cambria" w:hAnsi="Cambria"/>
        </w:rPr>
        <w:t xml:space="preserve"> </w:t>
      </w:r>
    </w:p>
    <w:p w14:paraId="2429F359" w14:textId="04AB9E2E" w:rsidR="00A61314" w:rsidRDefault="00A6131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There are several e-mails daily that come through regarding Covid-19, I am endeavouring to pass on the important ones, or ones of </w:t>
      </w:r>
      <w:r w:rsidR="00CD3DAB">
        <w:rPr>
          <w:rFonts w:ascii="Cambria" w:hAnsi="Cambria"/>
        </w:rPr>
        <w:t>concern to this council.</w:t>
      </w:r>
      <w:r w:rsidR="00F47691">
        <w:rPr>
          <w:rFonts w:ascii="Cambria" w:hAnsi="Cambria"/>
        </w:rPr>
        <w:t xml:space="preserve"> </w:t>
      </w:r>
    </w:p>
    <w:p w14:paraId="46DFEE01" w14:textId="17D03A0D" w:rsidR="00944515" w:rsidRDefault="00944515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Re-cycling and Waste Centres </w:t>
      </w:r>
      <w:r w:rsidR="004C1824">
        <w:rPr>
          <w:rFonts w:ascii="Cambria" w:hAnsi="Cambria"/>
        </w:rPr>
        <w:t>have</w:t>
      </w:r>
      <w:r>
        <w:rPr>
          <w:rFonts w:ascii="Cambria" w:hAnsi="Cambria"/>
        </w:rPr>
        <w:t xml:space="preserve"> re-open</w:t>
      </w:r>
      <w:r w:rsidR="004C1824">
        <w:rPr>
          <w:rFonts w:ascii="Cambria" w:hAnsi="Cambria"/>
        </w:rPr>
        <w:t>ed, (26</w:t>
      </w:r>
      <w:r w:rsidR="004C1824" w:rsidRPr="004C1824">
        <w:rPr>
          <w:rFonts w:ascii="Cambria" w:hAnsi="Cambria"/>
          <w:vertAlign w:val="superscript"/>
        </w:rPr>
        <w:t>th</w:t>
      </w:r>
      <w:r w:rsidR="004C1824">
        <w:rPr>
          <w:rFonts w:ascii="Cambria" w:hAnsi="Cambria"/>
        </w:rPr>
        <w:t xml:space="preserve"> May 2020)</w:t>
      </w:r>
      <w:r>
        <w:rPr>
          <w:rFonts w:ascii="Cambria" w:hAnsi="Cambria"/>
        </w:rPr>
        <w:t xml:space="preserve"> but slots h</w:t>
      </w:r>
      <w:r w:rsidR="00CD7D5C">
        <w:rPr>
          <w:rFonts w:ascii="Cambria" w:hAnsi="Cambria"/>
        </w:rPr>
        <w:t>a</w:t>
      </w:r>
      <w:r>
        <w:rPr>
          <w:rFonts w:ascii="Cambria" w:hAnsi="Cambria"/>
        </w:rPr>
        <w:t>ve to be booked</w:t>
      </w:r>
      <w:r w:rsidR="004C1824">
        <w:rPr>
          <w:rFonts w:ascii="Cambria" w:hAnsi="Cambria"/>
        </w:rPr>
        <w:t>.</w:t>
      </w:r>
      <w:r w:rsidR="00511364">
        <w:rPr>
          <w:rFonts w:ascii="Cambria" w:hAnsi="Cambria"/>
        </w:rPr>
        <w:t xml:space="preserve"> </w:t>
      </w:r>
      <w:r w:rsidR="004C1824">
        <w:rPr>
          <w:rFonts w:ascii="Cambria" w:hAnsi="Cambria"/>
        </w:rPr>
        <w:t>U</w:t>
      </w:r>
      <w:r w:rsidR="00511364">
        <w:rPr>
          <w:rFonts w:ascii="Cambria" w:hAnsi="Cambria"/>
        </w:rPr>
        <w:t>p to Friday 29</w:t>
      </w:r>
      <w:r w:rsidR="00511364" w:rsidRPr="00511364">
        <w:rPr>
          <w:rFonts w:ascii="Cambria" w:hAnsi="Cambria"/>
          <w:vertAlign w:val="superscript"/>
        </w:rPr>
        <w:t>th</w:t>
      </w:r>
      <w:r w:rsidR="00511364">
        <w:rPr>
          <w:rFonts w:ascii="Cambria" w:hAnsi="Cambria"/>
        </w:rPr>
        <w:t xml:space="preserve"> May 2020 – 7,200 slots had been booked</w:t>
      </w:r>
      <w:r w:rsidR="00CF117C">
        <w:rPr>
          <w:rFonts w:ascii="Cambria" w:hAnsi="Cambria"/>
        </w:rPr>
        <w:t xml:space="preserve">, more than 3,300 </w:t>
      </w:r>
      <w:proofErr w:type="gramStart"/>
      <w:r w:rsidR="00CF117C">
        <w:rPr>
          <w:rFonts w:ascii="Cambria" w:hAnsi="Cambria"/>
        </w:rPr>
        <w:t>slots</w:t>
      </w:r>
      <w:proofErr w:type="gramEnd"/>
      <w:r w:rsidR="00CF117C">
        <w:rPr>
          <w:rFonts w:ascii="Cambria" w:hAnsi="Cambria"/>
        </w:rPr>
        <w:t xml:space="preserve"> taken up in the first 24 hours.</w:t>
      </w:r>
    </w:p>
    <w:p w14:paraId="6223C239" w14:textId="0130001C" w:rsidR="00944515" w:rsidRDefault="0051136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PCC to support The Sandy Bear charity with £10,000.</w:t>
      </w:r>
    </w:p>
    <w:p w14:paraId="2980E2E1" w14:textId="75DA15F9" w:rsidR="00511364" w:rsidRDefault="0051136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Business Grant closure date 30</w:t>
      </w:r>
      <w:r w:rsidRPr="0051136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 2020</w:t>
      </w:r>
    </w:p>
    <w:p w14:paraId="4A89F51B" w14:textId="373938A0" w:rsidR="00CF117C" w:rsidRDefault="00CF117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OVW Membership survey – Completed by the Clerk.</w:t>
      </w:r>
    </w:p>
    <w:p w14:paraId="293E1869" w14:textId="16E51F68" w:rsidR="00CF117C" w:rsidRDefault="00CF117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Still No lifeguards on the beaches.</w:t>
      </w:r>
    </w:p>
    <w:p w14:paraId="6EF28EBA" w14:textId="18D1DDC7" w:rsidR="00CF117C" w:rsidRDefault="00CF117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Work underway as to the safest way to open leisure centres.</w:t>
      </w:r>
    </w:p>
    <w:p w14:paraId="4635D1A7" w14:textId="346CCD7D" w:rsidR="004C1824" w:rsidRDefault="004C182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Planning Aid Wales – On Line Training</w:t>
      </w:r>
    </w:p>
    <w:p w14:paraId="4D13FB4B" w14:textId="53C2F4A9" w:rsidR="00F64D31" w:rsidRDefault="00F64D3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Building regulation in COVID-19</w:t>
      </w:r>
    </w:p>
    <w:p w14:paraId="418F7FBD" w14:textId="4A4B81EC" w:rsidR="00F64D31" w:rsidRDefault="00F64D3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Enhancing Pembrokeshire – Precis of applications to June panel</w:t>
      </w:r>
    </w:p>
    <w:p w14:paraId="4DC41087" w14:textId="4D3F3A81" w:rsidR="00817299" w:rsidRDefault="00817299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Risk Assessment Nevern Castle – 23/05/2020 by Cllr Davies.</w:t>
      </w:r>
    </w:p>
    <w:p w14:paraId="4D78F571" w14:textId="77777777" w:rsidR="00F64D31" w:rsidRPr="00F64D31" w:rsidRDefault="00F64D31" w:rsidP="00F64D31">
      <w:pPr>
        <w:ind w:left="360"/>
        <w:rPr>
          <w:rFonts w:ascii="Cambria" w:hAnsi="Cambria"/>
        </w:rPr>
      </w:pPr>
    </w:p>
    <w:p w14:paraId="796BD22C" w14:textId="77777777" w:rsidR="00A61314" w:rsidRPr="001118E1" w:rsidRDefault="00A61314" w:rsidP="00A61314">
      <w:pPr>
        <w:pStyle w:val="ListParagraph"/>
        <w:rPr>
          <w:rFonts w:ascii="Cambria" w:hAnsi="Cambria"/>
        </w:rPr>
      </w:pPr>
    </w:p>
    <w:p w14:paraId="75391F9F" w14:textId="43627D6B" w:rsidR="007408EC" w:rsidRPr="00784ADB" w:rsidRDefault="007408EC">
      <w:pPr>
        <w:rPr>
          <w:rFonts w:ascii="Cambria" w:hAnsi="Cambria"/>
        </w:rPr>
      </w:pPr>
      <w:r w:rsidRPr="002C29CB">
        <w:rPr>
          <w:rFonts w:ascii="Cambria" w:hAnsi="Cambria"/>
          <w:u w:val="single"/>
        </w:rPr>
        <w:t>AGENDA/RHAGLEN</w:t>
      </w:r>
      <w:r w:rsidR="00784ADB">
        <w:rPr>
          <w:rFonts w:ascii="Cambria" w:hAnsi="Cambria"/>
        </w:rPr>
        <w:t>- to be carried forward to the next available meeting.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1F3CF9F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286A78">
        <w:rPr>
          <w:rFonts w:ascii="Cambria" w:hAnsi="Cambria"/>
        </w:rPr>
        <w:t>4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March</w:t>
      </w:r>
      <w:r w:rsidR="00E56715">
        <w:rPr>
          <w:rFonts w:ascii="Cambria" w:hAnsi="Cambria"/>
        </w:rPr>
        <w:t xml:space="preserve"> 2020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37B6ADF3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</w:t>
      </w:r>
      <w:r w:rsidR="00E56715">
        <w:rPr>
          <w:rFonts w:ascii="Cambria" w:hAnsi="Cambria"/>
        </w:rPr>
        <w:t>WG Dept.</w:t>
      </w:r>
    </w:p>
    <w:p w14:paraId="186B3777" w14:textId="5D5D803A" w:rsidR="00E56715" w:rsidRPr="00CB62CF" w:rsidRDefault="00FC3AEB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  <w:r w:rsidR="003B550D">
        <w:rPr>
          <w:rFonts w:ascii="Cambria" w:hAnsi="Cambria"/>
        </w:rPr>
        <w:t xml:space="preserve"> - </w:t>
      </w:r>
      <w:r w:rsidR="00CB62CF">
        <w:rPr>
          <w:rFonts w:ascii="Cambria" w:hAnsi="Cambria"/>
        </w:rPr>
        <w:t>Quotes</w:t>
      </w:r>
    </w:p>
    <w:p w14:paraId="500AA3B9" w14:textId="4EE48068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  <w:r w:rsidR="00CB62CF">
        <w:rPr>
          <w:rFonts w:ascii="Cambria" w:hAnsi="Cambria"/>
        </w:rPr>
        <w:t xml:space="preserve"> – Mark Toft</w:t>
      </w:r>
    </w:p>
    <w:p w14:paraId="43621B1D" w14:textId="288522C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  <w:r w:rsidR="00CB62CF">
        <w:rPr>
          <w:rFonts w:ascii="Cambria" w:hAnsi="Cambria"/>
        </w:rPr>
        <w:t xml:space="preserve"> (to remain on Agenda)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6A30B46D" w14:textId="2D714706" w:rsidR="004A1E28" w:rsidRPr="00066F05" w:rsidRDefault="00783A90" w:rsidP="00066F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DD540FE" w:rsidR="00783A90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Coed Cadw Road Pot Holes</w:t>
      </w:r>
    </w:p>
    <w:p w14:paraId="1469FAD4" w14:textId="17ED6B0A" w:rsidR="00783A90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Glas Pant</w:t>
      </w:r>
      <w:r w:rsidR="003B550D">
        <w:rPr>
          <w:rFonts w:ascii="Cambria" w:hAnsi="Cambria"/>
        </w:rPr>
        <w:t>/ Trellyfaint</w:t>
      </w:r>
      <w:r>
        <w:rPr>
          <w:rFonts w:ascii="Cambria" w:hAnsi="Cambria"/>
        </w:rPr>
        <w:t xml:space="preserve"> Road </w:t>
      </w:r>
      <w:r w:rsidR="003B550D">
        <w:rPr>
          <w:rFonts w:ascii="Cambria" w:hAnsi="Cambria"/>
        </w:rPr>
        <w:t>Pot Holes,</w:t>
      </w:r>
      <w:r w:rsidR="00D440F1">
        <w:rPr>
          <w:rFonts w:ascii="Cambria" w:hAnsi="Cambria"/>
        </w:rPr>
        <w:t xml:space="preserve"> </w:t>
      </w:r>
      <w:r>
        <w:rPr>
          <w:rFonts w:ascii="Cambria" w:hAnsi="Cambria"/>
        </w:rPr>
        <w:t>Nevern</w:t>
      </w:r>
    </w:p>
    <w:p w14:paraId="43ECF28E" w14:textId="7FDEA90A" w:rsidR="000B7D0A" w:rsidRPr="00CB62CF" w:rsidRDefault="000B7D0A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7539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  <w:r>
        <w:rPr>
          <w:rFonts w:ascii="Cambria" w:hAnsi="Cambria" w:cs="Arial"/>
          <w:color w:val="222222"/>
          <w:shd w:val="clear" w:color="auto" w:fill="FFFFFF"/>
        </w:rPr>
        <w:t xml:space="preserve"> (reminder to remain on agenda)</w:t>
      </w:r>
      <w:r w:rsidR="00614BF5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="006E45C0">
        <w:rPr>
          <w:rFonts w:ascii="Cambria" w:hAnsi="Cambria" w:cs="Arial"/>
          <w:b/>
          <w:bCs/>
          <w:color w:val="222222"/>
          <w:shd w:val="clear" w:color="auto" w:fill="FFFFFF"/>
        </w:rPr>
        <w:t>As we cannot congregate, maybe it would be an appropriate gesture to raise a glass at 11am, in commemoration to those who gave their lives for us to live a free life.</w:t>
      </w:r>
      <w:r w:rsidR="000D238F">
        <w:rPr>
          <w:rFonts w:ascii="Cambria" w:hAnsi="Cambria" w:cs="Arial"/>
          <w:b/>
          <w:bCs/>
          <w:color w:val="222222"/>
          <w:shd w:val="clear" w:color="auto" w:fill="FFFFFF"/>
        </w:rPr>
        <w:t xml:space="preserve"> – Councillors did this as they deemed fit.</w:t>
      </w:r>
    </w:p>
    <w:p w14:paraId="0B40C5D8" w14:textId="69689A9C" w:rsidR="00CB62CF" w:rsidRPr="00CB62CF" w:rsidRDefault="00CB62CF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  <w:color w:val="222222"/>
          <w:shd w:val="clear" w:color="auto" w:fill="FFFFFF"/>
        </w:rPr>
        <w:t>The Role of the Place Plan in your Community</w:t>
      </w:r>
    </w:p>
    <w:p w14:paraId="3658237F" w14:textId="073E0C70" w:rsid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</w:t>
      </w:r>
      <w:r w:rsidR="00286A78">
        <w:rPr>
          <w:rFonts w:ascii="Cambria" w:hAnsi="Cambria"/>
        </w:rPr>
        <w:t xml:space="preserve"> – 18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April, Salutation. </w:t>
      </w:r>
      <w:r w:rsidR="00F74A3A">
        <w:rPr>
          <w:rFonts w:ascii="Cambria" w:hAnsi="Cambria"/>
          <w:b/>
          <w:bCs/>
        </w:rPr>
        <w:t>POSTPONED</w:t>
      </w:r>
    </w:p>
    <w:p w14:paraId="2C2AD31D" w14:textId="77D756F7" w:rsidR="00031740" w:rsidRDefault="0003174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Committee</w:t>
      </w:r>
    </w:p>
    <w:p w14:paraId="547DF577" w14:textId="20BD2F9C" w:rsidR="00FD04E2" w:rsidRPr="00286A78" w:rsidRDefault="00031740" w:rsidP="00286A7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website</w:t>
      </w:r>
    </w:p>
    <w:p w14:paraId="3B4E8820" w14:textId="2D2F6D94" w:rsidR="000A1260" w:rsidRPr="002C29CB" w:rsidRDefault="00196481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Letter about toilets from PCC and PCNPA</w:t>
      </w:r>
      <w:r w:rsidR="00E6063F">
        <w:rPr>
          <w:rFonts w:ascii="Cambria" w:hAnsi="Cambria"/>
        </w:rPr>
        <w:t xml:space="preserve"> –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195F083F" w14:textId="758AAF4B" w:rsidR="002966EE" w:rsidRDefault="00042FAB" w:rsidP="002966E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6473D458" w14:textId="4AA616CD" w:rsidR="004963E8" w:rsidRDefault="004963E8" w:rsidP="004963E8">
      <w:pPr>
        <w:pStyle w:val="ListParagraph"/>
        <w:rPr>
          <w:rFonts w:ascii="Cambria" w:hAnsi="Cambria"/>
          <w:u w:val="single"/>
        </w:rPr>
      </w:pPr>
    </w:p>
    <w:p w14:paraId="60C5805A" w14:textId="493A8005" w:rsidR="004963E8" w:rsidRPr="004963E8" w:rsidRDefault="004963E8" w:rsidP="004963E8">
      <w:pPr>
        <w:pStyle w:val="ListParagraph"/>
        <w:numPr>
          <w:ilvl w:val="0"/>
          <w:numId w:val="12"/>
        </w:numPr>
        <w:rPr>
          <w:rFonts w:ascii="Cambria" w:hAnsi="Cambria"/>
          <w:u w:val="single"/>
        </w:rPr>
      </w:pPr>
      <w:r>
        <w:rPr>
          <w:rFonts w:ascii="Cambria" w:hAnsi="Cambria"/>
        </w:rPr>
        <w:t>Planning Barn Opposite Bryn Gwyn (Now known as Bryn Rowan). Variation of Condition 2.  NP/ 19/0501/S73</w:t>
      </w:r>
      <w:r w:rsidR="00FD3957">
        <w:rPr>
          <w:rFonts w:ascii="Cambria" w:hAnsi="Cambria"/>
        </w:rPr>
        <w:t xml:space="preserve"> </w:t>
      </w:r>
      <w:r w:rsidR="00FD6D7D">
        <w:rPr>
          <w:rFonts w:ascii="Cambria" w:hAnsi="Cambria"/>
        </w:rPr>
        <w:t xml:space="preserve"> - </w:t>
      </w:r>
      <w:r w:rsidR="00FD6D7D">
        <w:rPr>
          <w:rFonts w:ascii="Cambria" w:hAnsi="Cambria"/>
          <w:b/>
          <w:bCs/>
        </w:rPr>
        <w:t xml:space="preserve">OBJECTION </w:t>
      </w:r>
      <w:r w:rsidR="00FD6D7D">
        <w:rPr>
          <w:rFonts w:ascii="Cambria" w:hAnsi="Cambria"/>
        </w:rPr>
        <w:t>on material grounds</w:t>
      </w:r>
    </w:p>
    <w:p w14:paraId="09919F96" w14:textId="77777777" w:rsidR="004963E8" w:rsidRDefault="004963E8" w:rsidP="004963E8">
      <w:pPr>
        <w:pStyle w:val="ListParagraph"/>
        <w:ind w:left="1440"/>
        <w:rPr>
          <w:rFonts w:ascii="Cambria" w:hAnsi="Cambria"/>
          <w:u w:val="single"/>
        </w:rPr>
      </w:pPr>
    </w:p>
    <w:p w14:paraId="1B0E1230" w14:textId="3FC5A356" w:rsidR="002966EE" w:rsidRPr="002966EE" w:rsidRDefault="00213325" w:rsidP="00213325">
      <w:pPr>
        <w:pStyle w:val="ListParagraph"/>
        <w:numPr>
          <w:ilvl w:val="0"/>
          <w:numId w:val="11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LLWYNGORAS, </w:t>
      </w:r>
      <w:proofErr w:type="spellStart"/>
      <w:r>
        <w:rPr>
          <w:rFonts w:ascii="Cambria" w:hAnsi="Cambria"/>
        </w:rPr>
        <w:t>Felindre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Crymych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Pembs</w:t>
      </w:r>
      <w:proofErr w:type="spellEnd"/>
      <w:r>
        <w:rPr>
          <w:rFonts w:ascii="Cambria" w:hAnsi="Cambria"/>
        </w:rPr>
        <w:t>. SA41 3XW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5589"/>
      </w:tblGrid>
      <w:tr w:rsidR="00213325" w:rsidRPr="002966EE" w14:paraId="3BB429B9" w14:textId="77777777" w:rsidTr="00F9290A">
        <w:trPr>
          <w:trHeight w:val="9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22AE" w14:textId="77777777" w:rsidR="00213325" w:rsidRPr="00213325" w:rsidRDefault="00213325" w:rsidP="00213325">
            <w:pPr>
              <w:spacing w:after="0" w:line="240" w:lineRule="auto"/>
              <w:ind w:left="1080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2541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2966EE">
              <w:rPr>
                <w:rFonts w:eastAsia="Times New Roman" w:cstheme="minorHAnsi"/>
                <w:color w:val="222222"/>
                <w:lang w:eastAsia="en-GB"/>
              </w:rPr>
              <w:t>NP/20/0218/LBA</w:t>
            </w:r>
          </w:p>
        </w:tc>
      </w:tr>
      <w:tr w:rsidR="00213325" w:rsidRPr="002966EE" w14:paraId="358989C9" w14:textId="77777777" w:rsidTr="00F9290A">
        <w:trPr>
          <w:trHeight w:val="8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6278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5B46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2966EE">
              <w:rPr>
                <w:rFonts w:eastAsia="Times New Roman" w:cstheme="minorHAnsi"/>
                <w:color w:val="222222"/>
                <w:lang w:eastAsia="en-GB"/>
              </w:rPr>
              <w:t>Refurbishment and extension of farmhouse including demolition of modern conservatory and greenhouse. Refurbishment of south-east outbuilding (ancillary side range).</w:t>
            </w:r>
          </w:p>
        </w:tc>
      </w:tr>
      <w:tr w:rsidR="00213325" w:rsidRPr="002966EE" w14:paraId="4A340CF3" w14:textId="77777777" w:rsidTr="00F9290A">
        <w:trPr>
          <w:trHeight w:val="8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B982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2966EE">
              <w:rPr>
                <w:rFonts w:eastAsia="Times New Roman" w:cstheme="minorHAnsi"/>
                <w:color w:val="222222"/>
                <w:lang w:eastAsia="en-GB"/>
              </w:rPr>
              <w:t>Location:</w:t>
            </w:r>
          </w:p>
        </w:tc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BA19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213325" w:rsidRPr="002966EE" w14:paraId="5401211A" w14:textId="77777777" w:rsidTr="00F9290A">
        <w:trPr>
          <w:trHeight w:val="203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A523" w14:textId="77777777" w:rsidR="00213325" w:rsidRPr="002966EE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2966EE">
              <w:rPr>
                <w:rFonts w:eastAsia="Times New Roman" w:cstheme="minorHAnsi"/>
                <w:color w:val="222222"/>
                <w:lang w:eastAsia="en-GB"/>
              </w:rPr>
              <w:t>Application Type:</w:t>
            </w:r>
          </w:p>
        </w:tc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07E7" w14:textId="09B7EFC5" w:rsidR="00213325" w:rsidRPr="008E10E0" w:rsidRDefault="00213325" w:rsidP="00F9290A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2966EE">
              <w:rPr>
                <w:rFonts w:eastAsia="Times New Roman" w:cstheme="minorHAnsi"/>
                <w:color w:val="222222"/>
                <w:lang w:eastAsia="en-GB"/>
              </w:rPr>
              <w:t>Listed Building   </w:t>
            </w:r>
            <w:r w:rsidR="00B372DC">
              <w:rPr>
                <w:rFonts w:eastAsia="Times New Roman" w:cstheme="minorHAnsi"/>
                <w:color w:val="222222"/>
                <w:lang w:eastAsia="en-GB"/>
              </w:rPr>
              <w:t>(4 May 2020 to be in 25 May 2020)</w:t>
            </w:r>
            <w:r w:rsidR="008E10E0">
              <w:rPr>
                <w:rFonts w:eastAsia="Times New Roman" w:cstheme="minorHAnsi"/>
                <w:color w:val="222222"/>
                <w:lang w:eastAsia="en-GB"/>
              </w:rPr>
              <w:t xml:space="preserve">  </w:t>
            </w:r>
            <w:r w:rsidR="008E10E0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NO OBJECTION -</w:t>
            </w:r>
            <w:r w:rsidR="008E10E0">
              <w:rPr>
                <w:rFonts w:eastAsia="Times New Roman" w:cstheme="minorHAnsi"/>
                <w:color w:val="222222"/>
                <w:lang w:eastAsia="en-GB"/>
              </w:rPr>
              <w:t>On the grounds that it will enhance the property</w:t>
            </w:r>
          </w:p>
        </w:tc>
      </w:tr>
    </w:tbl>
    <w:p w14:paraId="4A5FC9C5" w14:textId="77777777" w:rsidR="00213325" w:rsidRPr="002966EE" w:rsidRDefault="00213325" w:rsidP="00213325">
      <w:pPr>
        <w:rPr>
          <w:rFonts w:cstheme="minorHAnsi"/>
        </w:rPr>
      </w:pPr>
      <w:r w:rsidRPr="002966EE">
        <w:rPr>
          <w:rFonts w:cstheme="minorHAnsi"/>
        </w:rPr>
        <w:br w:type="textWrapping" w:clear="all"/>
      </w:r>
    </w:p>
    <w:p w14:paraId="7D45ECD4" w14:textId="77777777" w:rsidR="00632EC7" w:rsidRDefault="00632EC7" w:rsidP="00632EC7">
      <w:pPr>
        <w:pStyle w:val="ListParagraph"/>
        <w:ind w:left="1440"/>
        <w:rPr>
          <w:rFonts w:ascii="Cambria" w:hAnsi="Cambria"/>
        </w:rPr>
      </w:pPr>
    </w:p>
    <w:p w14:paraId="0115A568" w14:textId="6EBA546E" w:rsidR="002966EE" w:rsidRPr="00B372DC" w:rsidRDefault="00B372DC" w:rsidP="00B372D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B372DC">
        <w:rPr>
          <w:rFonts w:ascii="Cambria" w:hAnsi="Cambria"/>
        </w:rPr>
        <w:t>LLWYNGORAS, FELINDRE, CRYMYCH, PEMBS. SA41 SXW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</w:tblGrid>
      <w:tr w:rsidR="002966EE" w:rsidRPr="00B372DC" w14:paraId="4978CCA5" w14:textId="77777777" w:rsidTr="002966EE">
        <w:trPr>
          <w:trHeight w:val="385"/>
        </w:trPr>
        <w:tc>
          <w:tcPr>
            <w:tcW w:w="5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98" w:type="dxa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82"/>
              <w:gridCol w:w="4216"/>
            </w:tblGrid>
            <w:tr w:rsidR="00213325" w:rsidRPr="00213325" w14:paraId="5DD55C63" w14:textId="77777777" w:rsidTr="00825E80">
              <w:trPr>
                <w:trHeight w:val="137"/>
              </w:trPr>
              <w:tc>
                <w:tcPr>
                  <w:tcW w:w="23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3A1B8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Application No:</w:t>
                  </w:r>
                </w:p>
              </w:tc>
              <w:tc>
                <w:tcPr>
                  <w:tcW w:w="421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2007BA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NP/20/0217/FUL</w:t>
                  </w:r>
                </w:p>
              </w:tc>
            </w:tr>
            <w:tr w:rsidR="00213325" w:rsidRPr="00213325" w14:paraId="24FF446E" w14:textId="77777777" w:rsidTr="00825E80">
              <w:trPr>
                <w:trHeight w:val="87"/>
              </w:trPr>
              <w:tc>
                <w:tcPr>
                  <w:tcW w:w="23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61881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Proposal:</w:t>
                  </w:r>
                </w:p>
              </w:tc>
              <w:tc>
                <w:tcPr>
                  <w:tcW w:w="421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70532" w14:textId="77777777" w:rsidR="00213325" w:rsidRPr="00213325" w:rsidRDefault="00213325" w:rsidP="00B372DC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Extensions and external alterations to farmhouse, alterations to south-east outbuilding (ancillary side range)</w:t>
                  </w:r>
                </w:p>
              </w:tc>
            </w:tr>
            <w:tr w:rsidR="00213325" w:rsidRPr="00213325" w14:paraId="761F7AE7" w14:textId="77777777" w:rsidTr="00825E80">
              <w:trPr>
                <w:trHeight w:val="436"/>
              </w:trPr>
              <w:tc>
                <w:tcPr>
                  <w:tcW w:w="23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F0EDB3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Location:</w:t>
                  </w:r>
                </w:p>
              </w:tc>
              <w:tc>
                <w:tcPr>
                  <w:tcW w:w="421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DBDFA5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proofErr w:type="spellStart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Llwyngoras</w:t>
                  </w:r>
                  <w:proofErr w:type="spellEnd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 xml:space="preserve">, </w:t>
                  </w:r>
                  <w:proofErr w:type="spellStart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Velindre</w:t>
                  </w:r>
                  <w:proofErr w:type="spellEnd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 xml:space="preserve">, </w:t>
                  </w:r>
                  <w:proofErr w:type="spellStart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Crymych</w:t>
                  </w:r>
                  <w:proofErr w:type="spellEnd"/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, Pembrokeshire, SA41 3XW</w:t>
                  </w:r>
                </w:p>
              </w:tc>
            </w:tr>
            <w:tr w:rsidR="00213325" w:rsidRPr="00213325" w14:paraId="2E90A1D2" w14:textId="77777777" w:rsidTr="00825E80">
              <w:trPr>
                <w:trHeight w:val="448"/>
              </w:trPr>
              <w:tc>
                <w:tcPr>
                  <w:tcW w:w="23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BAF870" w14:textId="77777777" w:rsidR="00213325" w:rsidRPr="00213325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Application Type:</w:t>
                  </w:r>
                </w:p>
              </w:tc>
              <w:tc>
                <w:tcPr>
                  <w:tcW w:w="421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9B8BB" w14:textId="20E71EAC" w:rsidR="00213325" w:rsidRPr="008E10E0" w:rsidRDefault="00213325" w:rsidP="00213325">
                  <w:pPr>
                    <w:spacing w:after="0" w:line="240" w:lineRule="auto"/>
                    <w:rPr>
                      <w:rFonts w:eastAsia="Times New Roman" w:cs="Helvetica"/>
                      <w:color w:val="222222"/>
                      <w:lang w:eastAsia="en-GB"/>
                    </w:rPr>
                  </w:pPr>
                  <w:r w:rsidRPr="00213325">
                    <w:rPr>
                      <w:rFonts w:eastAsia="Times New Roman" w:cs="Helvetica"/>
                      <w:color w:val="222222"/>
                      <w:lang w:eastAsia="en-GB"/>
                    </w:rPr>
                    <w:t>Full    </w:t>
                  </w:r>
                  <w:r w:rsidR="00B372DC">
                    <w:rPr>
                      <w:rFonts w:eastAsia="Times New Roman" w:cs="Helvetica"/>
                      <w:color w:val="222222"/>
                      <w:lang w:eastAsia="en-GB"/>
                    </w:rPr>
                    <w:t xml:space="preserve"> (4 May 2020 to be in 25 May 2020)</w:t>
                  </w:r>
                  <w:r w:rsidR="008E10E0">
                    <w:rPr>
                      <w:rFonts w:eastAsia="Times New Roman" w:cs="Helvetica"/>
                      <w:color w:val="222222"/>
                      <w:lang w:eastAsia="en-GB"/>
                    </w:rPr>
                    <w:t xml:space="preserve"> </w:t>
                  </w:r>
                  <w:r w:rsidR="008E10E0">
                    <w:rPr>
                      <w:rFonts w:eastAsia="Times New Roman" w:cs="Helvetica"/>
                      <w:b/>
                      <w:bCs/>
                      <w:color w:val="222222"/>
                      <w:lang w:eastAsia="en-GB"/>
                    </w:rPr>
                    <w:t xml:space="preserve">NO OBJECTION – </w:t>
                  </w:r>
                  <w:r w:rsidR="008E10E0">
                    <w:rPr>
                      <w:rFonts w:eastAsia="Times New Roman" w:cs="Helvetica"/>
                      <w:color w:val="222222"/>
                      <w:lang w:eastAsia="en-GB"/>
                    </w:rPr>
                    <w:t>On the grounds that it will enhance the property.</w:t>
                  </w:r>
                </w:p>
              </w:tc>
            </w:tr>
          </w:tbl>
          <w:p w14:paraId="6DCC161A" w14:textId="1C17F249" w:rsidR="002966EE" w:rsidRPr="00213325" w:rsidRDefault="002966EE" w:rsidP="00213325">
            <w:pPr>
              <w:spacing w:after="0" w:line="240" w:lineRule="auto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14:paraId="140238FA" w14:textId="25E69BE9" w:rsidR="002966EE" w:rsidRDefault="002966EE" w:rsidP="002966E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F7F8A9" w14:textId="360B3C05" w:rsidR="00632EC7" w:rsidRDefault="00632EC7" w:rsidP="002966E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0A5060" w14:textId="77777777" w:rsidR="00632EC7" w:rsidRPr="002966EE" w:rsidRDefault="00632EC7" w:rsidP="002966E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C58FAC" w14:textId="3F87CFA5" w:rsidR="006E45C0" w:rsidRDefault="00670B10" w:rsidP="00A025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PLASYFFYNON, </w:t>
      </w:r>
      <w:proofErr w:type="spellStart"/>
      <w:r>
        <w:rPr>
          <w:rFonts w:ascii="Cambria" w:hAnsi="Cambria"/>
        </w:rPr>
        <w:t>Felindre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Crymych</w:t>
      </w:r>
      <w:proofErr w:type="spellEnd"/>
      <w:r>
        <w:rPr>
          <w:rFonts w:ascii="Cambria" w:hAnsi="Cambria"/>
        </w:rPr>
        <w:t>, Pembrokeshire. SA41 3XB. Conversion of an outbuilding to a dwelling. (20/05/20)</w:t>
      </w:r>
      <w:r w:rsidR="00ED79B8">
        <w:rPr>
          <w:rFonts w:ascii="Cambria" w:hAnsi="Cambria"/>
        </w:rPr>
        <w:t xml:space="preserve"> </w:t>
      </w:r>
      <w:proofErr w:type="gramStart"/>
      <w:r w:rsidR="00ED79B8">
        <w:rPr>
          <w:rFonts w:ascii="Cambria" w:hAnsi="Cambria"/>
        </w:rPr>
        <w:t xml:space="preserve">–  </w:t>
      </w:r>
      <w:r w:rsidR="00ED79B8">
        <w:rPr>
          <w:rFonts w:ascii="Cambria" w:hAnsi="Cambria"/>
          <w:b/>
          <w:bCs/>
        </w:rPr>
        <w:t>OBJECTION</w:t>
      </w:r>
      <w:proofErr w:type="gramEnd"/>
      <w:r w:rsidR="00ED79B8">
        <w:rPr>
          <w:rFonts w:ascii="Cambria" w:hAnsi="Cambria"/>
          <w:b/>
          <w:bCs/>
        </w:rPr>
        <w:t xml:space="preserve"> -</w:t>
      </w:r>
      <w:r w:rsidR="00ED79B8">
        <w:rPr>
          <w:rFonts w:ascii="Cambria" w:hAnsi="Cambria"/>
        </w:rPr>
        <w:t xml:space="preserve">Majority of Councillors objected to theses plans on material grounds. </w:t>
      </w:r>
    </w:p>
    <w:p w14:paraId="5835B998" w14:textId="77777777" w:rsidR="00825E80" w:rsidRDefault="00825E80" w:rsidP="00825E80">
      <w:pPr>
        <w:pStyle w:val="ListParagraph"/>
        <w:ind w:left="1440"/>
        <w:rPr>
          <w:rFonts w:ascii="Cambria" w:hAnsi="Cambria"/>
        </w:rPr>
      </w:pPr>
    </w:p>
    <w:p w14:paraId="1CE3A8AA" w14:textId="77777777" w:rsidR="00825E80" w:rsidRDefault="00825E80" w:rsidP="00632EC7">
      <w:pPr>
        <w:pStyle w:val="ListParagraph"/>
        <w:ind w:left="1440"/>
        <w:rPr>
          <w:rFonts w:ascii="Cambria" w:hAnsi="Cambria"/>
        </w:rPr>
      </w:pPr>
    </w:p>
    <w:p w14:paraId="64CA433E" w14:textId="77777777" w:rsidR="00825E80" w:rsidRPr="00825E80" w:rsidRDefault="00825E80" w:rsidP="00825E80">
      <w:pPr>
        <w:pStyle w:val="ListParagraph"/>
        <w:rPr>
          <w:rFonts w:ascii="Cambria" w:hAnsi="Cambria"/>
        </w:rPr>
      </w:pPr>
    </w:p>
    <w:p w14:paraId="77F251CE" w14:textId="77777777" w:rsidR="00632EC7" w:rsidRDefault="00632EC7" w:rsidP="00632EC7">
      <w:pPr>
        <w:pStyle w:val="ListParagraph"/>
        <w:ind w:left="1440"/>
        <w:rPr>
          <w:rFonts w:ascii="Cambria" w:hAnsi="Cambria"/>
        </w:rPr>
      </w:pPr>
    </w:p>
    <w:p w14:paraId="7D1BC4EA" w14:textId="77777777" w:rsidR="00632EC7" w:rsidRDefault="00632EC7" w:rsidP="00632EC7">
      <w:pPr>
        <w:pStyle w:val="ListParagraph"/>
        <w:ind w:left="1440"/>
        <w:rPr>
          <w:rFonts w:ascii="Cambria" w:hAnsi="Cambria"/>
        </w:rPr>
      </w:pPr>
    </w:p>
    <w:p w14:paraId="12F6ECC9" w14:textId="77777777" w:rsidR="00632EC7" w:rsidRDefault="00632EC7" w:rsidP="00632EC7">
      <w:pPr>
        <w:pStyle w:val="ListParagraph"/>
        <w:ind w:left="1440"/>
        <w:rPr>
          <w:rFonts w:ascii="Cambria" w:hAnsi="Cambria"/>
        </w:rPr>
      </w:pPr>
    </w:p>
    <w:p w14:paraId="3CD079C5" w14:textId="2D5E3A7F" w:rsidR="00825E80" w:rsidRDefault="00B372DC" w:rsidP="00A025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One Planet -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825E80" w:rsidRPr="00825E80" w14:paraId="342B80FE" w14:textId="77777777" w:rsidTr="00825E80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4246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4AC0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NP/20/0230/FUL</w:t>
            </w:r>
          </w:p>
        </w:tc>
      </w:tr>
      <w:tr w:rsidR="00825E80" w:rsidRPr="00825E80" w14:paraId="2FF4059B" w14:textId="77777777" w:rsidTr="00825E80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836C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906A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</w:p>
        </w:tc>
      </w:tr>
      <w:tr w:rsidR="00825E80" w:rsidRPr="00825E80" w14:paraId="215739EE" w14:textId="77777777" w:rsidTr="00825E80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5091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784F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A One Planet Development consisting of Cabin (caravan) (104.4 m2), Greenhouse (65 m2 in total), Compost toilet (9 m2), Barn (89.2 m2) with lean-to Goose House (19.4 m2) &amp; PV array (69 m2)</w:t>
            </w:r>
          </w:p>
        </w:tc>
      </w:tr>
      <w:tr w:rsidR="00825E80" w:rsidRPr="00825E80" w14:paraId="6C2A5EC1" w14:textId="77777777" w:rsidTr="00825E80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2106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BA8C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proofErr w:type="spellStart"/>
            <w:r w:rsidRPr="00825E80">
              <w:rPr>
                <w:rFonts w:eastAsia="Times New Roman" w:cs="Helvetica"/>
                <w:color w:val="222222"/>
                <w:lang w:eastAsia="en-GB"/>
              </w:rPr>
              <w:t>Maes</w:t>
            </w:r>
            <w:proofErr w:type="spellEnd"/>
            <w:r w:rsidRPr="00825E80">
              <w:rPr>
                <w:rFonts w:eastAsia="Times New Roman" w:cs="Helvetica"/>
                <w:color w:val="222222"/>
                <w:lang w:eastAsia="en-GB"/>
              </w:rPr>
              <w:t xml:space="preserve"> </w:t>
            </w:r>
            <w:proofErr w:type="spellStart"/>
            <w:r w:rsidRPr="00825E80">
              <w:rPr>
                <w:rFonts w:eastAsia="Times New Roman" w:cs="Helvetica"/>
                <w:color w:val="222222"/>
                <w:lang w:eastAsia="en-GB"/>
              </w:rPr>
              <w:t>Gwenyn</w:t>
            </w:r>
            <w:proofErr w:type="spellEnd"/>
            <w:r w:rsidRPr="00825E80">
              <w:rPr>
                <w:rFonts w:eastAsia="Times New Roman" w:cs="Helvetica"/>
                <w:color w:val="222222"/>
                <w:lang w:eastAsia="en-GB"/>
              </w:rPr>
              <w:t xml:space="preserve">, </w:t>
            </w:r>
            <w:proofErr w:type="spellStart"/>
            <w:r w:rsidRPr="00825E80">
              <w:rPr>
                <w:rFonts w:eastAsia="Times New Roman" w:cs="Helvetica"/>
                <w:color w:val="222222"/>
                <w:lang w:eastAsia="en-GB"/>
              </w:rPr>
              <w:t>Cilgwyn</w:t>
            </w:r>
            <w:proofErr w:type="spellEnd"/>
            <w:r w:rsidRPr="00825E80">
              <w:rPr>
                <w:rFonts w:eastAsia="Times New Roman" w:cs="Helvetica"/>
                <w:color w:val="222222"/>
                <w:lang w:eastAsia="en-GB"/>
              </w:rPr>
              <w:t>,, Pembrokeshire, SA42 0QW</w:t>
            </w:r>
          </w:p>
        </w:tc>
      </w:tr>
      <w:tr w:rsidR="00825E80" w:rsidRPr="00825E80" w14:paraId="3F2CDF9A" w14:textId="77777777" w:rsidTr="00825E80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0069" w14:textId="77777777" w:rsidR="00825E80" w:rsidRPr="00825E80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Application Type: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7E03" w14:textId="1D9B61ED" w:rsidR="00825E80" w:rsidRPr="00FD3957" w:rsidRDefault="00825E80" w:rsidP="00825E80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825E80">
              <w:rPr>
                <w:rFonts w:eastAsia="Times New Roman" w:cs="Helvetica"/>
                <w:color w:val="222222"/>
                <w:lang w:eastAsia="en-GB"/>
              </w:rPr>
              <w:t>Full </w:t>
            </w:r>
            <w:r>
              <w:rPr>
                <w:rFonts w:eastAsia="Times New Roman" w:cs="Helvetica"/>
                <w:color w:val="222222"/>
                <w:lang w:eastAsia="en-GB"/>
              </w:rPr>
              <w:t>(6 May 2020 to be 27 May 2020)</w:t>
            </w:r>
            <w:r w:rsidR="00FD3957">
              <w:rPr>
                <w:rFonts w:eastAsia="Times New Roman" w:cs="Helvetica"/>
                <w:color w:val="222222"/>
                <w:lang w:eastAsia="en-GB"/>
              </w:rPr>
              <w:t xml:space="preserve">  - </w:t>
            </w:r>
            <w:r w:rsidR="00FD3957">
              <w:rPr>
                <w:rFonts w:eastAsia="Times New Roman" w:cs="Helvetica"/>
                <w:b/>
                <w:bCs/>
                <w:color w:val="222222"/>
                <w:lang w:eastAsia="en-GB"/>
              </w:rPr>
              <w:t>OBJECTION</w:t>
            </w:r>
            <w:r w:rsidR="00FD6D7D">
              <w:rPr>
                <w:rFonts w:eastAsia="Times New Roman" w:cs="Helvetica"/>
                <w:b/>
                <w:bCs/>
                <w:color w:val="222222"/>
                <w:lang w:eastAsia="en-GB"/>
              </w:rPr>
              <w:t xml:space="preserve"> </w:t>
            </w:r>
            <w:r w:rsidR="00FD3957">
              <w:rPr>
                <w:rFonts w:eastAsia="Times New Roman" w:cs="Helvetica"/>
                <w:b/>
                <w:bCs/>
                <w:color w:val="222222"/>
                <w:lang w:eastAsia="en-GB"/>
              </w:rPr>
              <w:t xml:space="preserve"> – </w:t>
            </w:r>
            <w:r w:rsidR="00FD3957">
              <w:rPr>
                <w:rFonts w:eastAsia="Times New Roman" w:cs="Helvetica"/>
                <w:color w:val="222222"/>
                <w:lang w:eastAsia="en-GB"/>
              </w:rPr>
              <w:t>Majority of councillors objected due to unsustainability</w:t>
            </w:r>
          </w:p>
        </w:tc>
      </w:tr>
    </w:tbl>
    <w:p w14:paraId="66013D50" w14:textId="055D25F2" w:rsidR="00B372DC" w:rsidRDefault="00B372DC" w:rsidP="00825E80">
      <w:pPr>
        <w:pStyle w:val="ListParagraph"/>
        <w:ind w:left="1440"/>
        <w:rPr>
          <w:rFonts w:ascii="Cambria" w:hAnsi="Cambria"/>
        </w:rPr>
      </w:pPr>
    </w:p>
    <w:p w14:paraId="61857713" w14:textId="5835FCA7" w:rsidR="00825E80" w:rsidRDefault="00825E80" w:rsidP="00825E80">
      <w:pPr>
        <w:pStyle w:val="ListParagraph"/>
        <w:ind w:left="1440"/>
        <w:rPr>
          <w:rFonts w:ascii="Cambria" w:hAnsi="Cambria"/>
        </w:rPr>
      </w:pPr>
    </w:p>
    <w:p w14:paraId="2A2A69F6" w14:textId="77777777" w:rsidR="00825E80" w:rsidRDefault="00825E80" w:rsidP="00825E80">
      <w:pPr>
        <w:pStyle w:val="ListParagraph"/>
        <w:ind w:left="1440"/>
        <w:rPr>
          <w:rFonts w:ascii="Cambria" w:hAnsi="Cambria"/>
        </w:rPr>
      </w:pPr>
    </w:p>
    <w:p w14:paraId="1A7F23A2" w14:textId="217A08FF" w:rsidR="00B372DC" w:rsidRPr="00A02574" w:rsidRDefault="00B372DC" w:rsidP="00A025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Planning Application Moylegrove</w:t>
      </w:r>
    </w:p>
    <w:p w14:paraId="2C9AFF1A" w14:textId="1E0C7B46" w:rsidR="000E46DA" w:rsidRPr="00203C90" w:rsidRDefault="00746009" w:rsidP="00203C90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B372DC" w:rsidRPr="00B372DC" w14:paraId="174CD078" w14:textId="77777777" w:rsidTr="00B372DC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AA4B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DA5C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NP/20/0231/FUL</w:t>
            </w:r>
          </w:p>
        </w:tc>
      </w:tr>
      <w:tr w:rsidR="00B372DC" w:rsidRPr="00B372DC" w14:paraId="686EB101" w14:textId="77777777" w:rsidTr="00B372DC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549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FC7A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Demolition of former bus depot and development of one detached dwelling</w:t>
            </w:r>
          </w:p>
        </w:tc>
      </w:tr>
      <w:tr w:rsidR="00B372DC" w:rsidRPr="00B372DC" w14:paraId="4D85922E" w14:textId="77777777" w:rsidTr="00B372D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67A6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7EA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 xml:space="preserve">Former bus depot in </w:t>
            </w:r>
            <w:proofErr w:type="spellStart"/>
            <w:r w:rsidRPr="00B372DC">
              <w:rPr>
                <w:rFonts w:eastAsia="Times New Roman" w:cs="Helvetica"/>
                <w:color w:val="222222"/>
                <w:lang w:eastAsia="en-GB"/>
              </w:rPr>
              <w:t>Moylgrove</w:t>
            </w:r>
            <w:proofErr w:type="spellEnd"/>
          </w:p>
        </w:tc>
      </w:tr>
      <w:tr w:rsidR="00B372DC" w:rsidRPr="00B372DC" w14:paraId="3BD13052" w14:textId="77777777" w:rsidTr="00B372D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D511" w14:textId="77777777" w:rsidR="00B372DC" w:rsidRPr="00B372DC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Application Type: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1D5C" w14:textId="6A4D2523" w:rsidR="00B372DC" w:rsidRPr="00FD3957" w:rsidRDefault="00B372DC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  <w:r w:rsidRPr="00B372DC">
              <w:rPr>
                <w:rFonts w:eastAsia="Times New Roman" w:cs="Helvetica"/>
                <w:color w:val="222222"/>
                <w:lang w:eastAsia="en-GB"/>
              </w:rPr>
              <w:t>Full   </w:t>
            </w:r>
            <w:r>
              <w:rPr>
                <w:rFonts w:eastAsia="Times New Roman" w:cs="Helvetica"/>
                <w:color w:val="222222"/>
                <w:lang w:eastAsia="en-GB"/>
              </w:rPr>
              <w:t>(12 May 2020 by 2 June 2020)</w:t>
            </w:r>
            <w:r w:rsidR="00FD3957">
              <w:rPr>
                <w:rFonts w:eastAsia="Times New Roman" w:cs="Helvetica"/>
                <w:color w:val="222222"/>
                <w:lang w:eastAsia="en-GB"/>
              </w:rPr>
              <w:t xml:space="preserve"> -    </w:t>
            </w:r>
            <w:r w:rsidR="00FD3957">
              <w:rPr>
                <w:rFonts w:eastAsia="Times New Roman" w:cs="Helvetica"/>
                <w:b/>
                <w:bCs/>
                <w:color w:val="222222"/>
                <w:lang w:eastAsia="en-GB"/>
              </w:rPr>
              <w:t>OBJECTION -</w:t>
            </w:r>
            <w:r w:rsidR="00FD3957">
              <w:rPr>
                <w:rFonts w:eastAsia="Times New Roman" w:cs="Helvetica"/>
                <w:color w:val="222222"/>
                <w:lang w:eastAsia="en-GB"/>
              </w:rPr>
              <w:t>To the materials used, no objection to a dwelling</w:t>
            </w:r>
          </w:p>
          <w:p w14:paraId="541A8B21" w14:textId="77777777" w:rsidR="00944515" w:rsidRDefault="00944515" w:rsidP="00B372DC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</w:p>
          <w:p w14:paraId="4A0BA54C" w14:textId="4469340E" w:rsidR="00944515" w:rsidRPr="00944515" w:rsidRDefault="00944515" w:rsidP="00944515">
            <w:pPr>
              <w:spacing w:after="0" w:line="240" w:lineRule="auto"/>
              <w:rPr>
                <w:rFonts w:eastAsia="Times New Roman" w:cs="Helvetica"/>
                <w:color w:val="222222"/>
                <w:lang w:eastAsia="en-GB"/>
              </w:rPr>
            </w:pPr>
          </w:p>
        </w:tc>
      </w:tr>
    </w:tbl>
    <w:p w14:paraId="0D5EE7AF" w14:textId="2B1FF191" w:rsidR="0078621D" w:rsidRPr="000F1891" w:rsidRDefault="00944515" w:rsidP="0094451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Road Closure for 3 days starting on 28</w:t>
      </w:r>
      <w:r w:rsidRPr="0094451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 for 3 days. Replacement of Telegraph Pole.</w:t>
      </w: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77777777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245A9A7C" w14:textId="00F18359" w:rsidR="00042FAB" w:rsidRPr="00203C90" w:rsidRDefault="00632EC7" w:rsidP="00203C90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PCC Toilets - £891.60</w:t>
      </w:r>
      <w:r w:rsidR="00944515">
        <w:rPr>
          <w:rFonts w:ascii="Cambria" w:hAnsi="Cambria"/>
        </w:rPr>
        <w:t xml:space="preserve"> ( All Councillors agreed to pay via e-mail or telephone)</w:t>
      </w:r>
    </w:p>
    <w:p w14:paraId="6B02468F" w14:textId="637E706B" w:rsidR="00A02574" w:rsidRPr="00632EC7" w:rsidRDefault="00632EC7" w:rsidP="00632EC7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Zurich Insurance - £257.60</w:t>
      </w:r>
      <w:r w:rsidR="00944515">
        <w:rPr>
          <w:rFonts w:ascii="Cambria" w:hAnsi="Cambria"/>
        </w:rPr>
        <w:t xml:space="preserve"> (All Councillors agreed to pay via e-mail or telephone)</w:t>
      </w:r>
    </w:p>
    <w:p w14:paraId="5F447BE0" w14:textId="77777777" w:rsidR="00A02574" w:rsidRPr="004A1E28" w:rsidRDefault="00A02574" w:rsidP="00A02574">
      <w:pPr>
        <w:pStyle w:val="ListParagraph"/>
        <w:ind w:left="1440"/>
        <w:rPr>
          <w:rFonts w:ascii="Cambria" w:hAnsi="Cambria"/>
          <w:u w:val="single"/>
        </w:rPr>
      </w:pPr>
    </w:p>
    <w:p w14:paraId="0F0FCB17" w14:textId="1EA56D59" w:rsidR="001F40D4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4B60BC22" w14:textId="7A06C34D" w:rsidR="001C0F73" w:rsidRPr="00CB62CF" w:rsidRDefault="001C0F73" w:rsidP="001C0F73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I will keep Councillors up to date with new legislation and e-mails as soon as I possible can. 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707F5AE1" w:rsidR="00200F8B" w:rsidRDefault="00F40D25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TBC</w:t>
      </w:r>
    </w:p>
    <w:p w14:paraId="60CE57F5" w14:textId="67113355" w:rsidR="001C0F73" w:rsidRDefault="001C0F73" w:rsidP="00BB24F8">
      <w:pPr>
        <w:ind w:left="720"/>
        <w:rPr>
          <w:rFonts w:ascii="Cambria" w:hAnsi="Cambria"/>
        </w:rPr>
      </w:pPr>
    </w:p>
    <w:p w14:paraId="19EB4236" w14:textId="67AE65E1" w:rsidR="001C0F73" w:rsidRDefault="001C0F73" w:rsidP="00BB24F8">
      <w:pPr>
        <w:ind w:left="720"/>
        <w:rPr>
          <w:rFonts w:ascii="Cambria" w:hAnsi="Cambria"/>
          <w:b/>
          <w:bCs/>
          <w:sz w:val="28"/>
          <w:szCs w:val="28"/>
        </w:rPr>
      </w:pPr>
      <w:r w:rsidRPr="001C0F73">
        <w:rPr>
          <w:rFonts w:ascii="Cambria" w:hAnsi="Cambria"/>
          <w:b/>
          <w:bCs/>
          <w:sz w:val="28"/>
          <w:szCs w:val="28"/>
        </w:rPr>
        <w:t xml:space="preserve">STAY HOME, STAY WELL and </w:t>
      </w:r>
      <w:r w:rsidR="008037D5">
        <w:rPr>
          <w:rFonts w:ascii="Cambria" w:hAnsi="Cambria"/>
          <w:b/>
          <w:bCs/>
          <w:sz w:val="28"/>
          <w:szCs w:val="28"/>
        </w:rPr>
        <w:t>STAY</w:t>
      </w:r>
      <w:r w:rsidRPr="001C0F73">
        <w:rPr>
          <w:rFonts w:ascii="Cambria" w:hAnsi="Cambria"/>
          <w:b/>
          <w:bCs/>
          <w:sz w:val="28"/>
          <w:szCs w:val="28"/>
        </w:rPr>
        <w:t xml:space="preserve"> SAFE</w:t>
      </w:r>
    </w:p>
    <w:p w14:paraId="5216C62F" w14:textId="3ED713B4" w:rsidR="00723618" w:rsidRPr="00723618" w:rsidRDefault="00723618" w:rsidP="00BB24F8">
      <w:pPr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AND ANY VOLANTEERS – KEEP COVERED, WASH YOUR HANDS AND STAY SAFE.</w:t>
      </w:r>
    </w:p>
    <w:sectPr w:rsidR="00723618" w:rsidRPr="0072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449EC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543"/>
    <w:multiLevelType w:val="hybridMultilevel"/>
    <w:tmpl w:val="B1C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92797"/>
    <w:multiLevelType w:val="hybridMultilevel"/>
    <w:tmpl w:val="0C709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158D8"/>
    <w:multiLevelType w:val="hybridMultilevel"/>
    <w:tmpl w:val="473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91D20"/>
    <w:multiLevelType w:val="hybridMultilevel"/>
    <w:tmpl w:val="1556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D86"/>
    <w:multiLevelType w:val="hybridMultilevel"/>
    <w:tmpl w:val="77A2F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7D9D5157"/>
    <w:multiLevelType w:val="hybridMultilevel"/>
    <w:tmpl w:val="92D0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1654E"/>
    <w:rsid w:val="00024C5A"/>
    <w:rsid w:val="00031740"/>
    <w:rsid w:val="00042FAB"/>
    <w:rsid w:val="00066F05"/>
    <w:rsid w:val="0009185D"/>
    <w:rsid w:val="00096500"/>
    <w:rsid w:val="000A1260"/>
    <w:rsid w:val="000B2408"/>
    <w:rsid w:val="000B7D0A"/>
    <w:rsid w:val="000C400D"/>
    <w:rsid w:val="000D238F"/>
    <w:rsid w:val="000E46DA"/>
    <w:rsid w:val="000F1891"/>
    <w:rsid w:val="000F1F07"/>
    <w:rsid w:val="001118E1"/>
    <w:rsid w:val="001162EB"/>
    <w:rsid w:val="0013045D"/>
    <w:rsid w:val="00142FFC"/>
    <w:rsid w:val="00143284"/>
    <w:rsid w:val="00151446"/>
    <w:rsid w:val="00153E07"/>
    <w:rsid w:val="001853AF"/>
    <w:rsid w:val="001952D9"/>
    <w:rsid w:val="00196481"/>
    <w:rsid w:val="001C0F73"/>
    <w:rsid w:val="001C366A"/>
    <w:rsid w:val="001D0688"/>
    <w:rsid w:val="001E5495"/>
    <w:rsid w:val="001F40D4"/>
    <w:rsid w:val="00200604"/>
    <w:rsid w:val="00200F8B"/>
    <w:rsid w:val="00203C90"/>
    <w:rsid w:val="00213325"/>
    <w:rsid w:val="002253EC"/>
    <w:rsid w:val="00227E4E"/>
    <w:rsid w:val="002329CB"/>
    <w:rsid w:val="00257A98"/>
    <w:rsid w:val="0026754A"/>
    <w:rsid w:val="00284483"/>
    <w:rsid w:val="00286A78"/>
    <w:rsid w:val="002966EE"/>
    <w:rsid w:val="002A05DD"/>
    <w:rsid w:val="002A3AA5"/>
    <w:rsid w:val="002C29CB"/>
    <w:rsid w:val="002C7C94"/>
    <w:rsid w:val="002D1DCB"/>
    <w:rsid w:val="002D7411"/>
    <w:rsid w:val="002D7FD0"/>
    <w:rsid w:val="002E0201"/>
    <w:rsid w:val="002E15C6"/>
    <w:rsid w:val="002E2F8C"/>
    <w:rsid w:val="002E3F95"/>
    <w:rsid w:val="002E78C9"/>
    <w:rsid w:val="002F023F"/>
    <w:rsid w:val="00307CF3"/>
    <w:rsid w:val="00314885"/>
    <w:rsid w:val="00316107"/>
    <w:rsid w:val="003457DA"/>
    <w:rsid w:val="00350DBE"/>
    <w:rsid w:val="003573B9"/>
    <w:rsid w:val="003955C1"/>
    <w:rsid w:val="003A0964"/>
    <w:rsid w:val="003A51B4"/>
    <w:rsid w:val="003B550D"/>
    <w:rsid w:val="003C6917"/>
    <w:rsid w:val="003D33D2"/>
    <w:rsid w:val="003E1E75"/>
    <w:rsid w:val="00404296"/>
    <w:rsid w:val="00410587"/>
    <w:rsid w:val="00412CF6"/>
    <w:rsid w:val="00414F22"/>
    <w:rsid w:val="00425DBD"/>
    <w:rsid w:val="0045042C"/>
    <w:rsid w:val="004539CD"/>
    <w:rsid w:val="00457521"/>
    <w:rsid w:val="00465238"/>
    <w:rsid w:val="004662F0"/>
    <w:rsid w:val="0047661F"/>
    <w:rsid w:val="004963E8"/>
    <w:rsid w:val="004A1E28"/>
    <w:rsid w:val="004A7426"/>
    <w:rsid w:val="004A7A12"/>
    <w:rsid w:val="004B2611"/>
    <w:rsid w:val="004C1824"/>
    <w:rsid w:val="004E2363"/>
    <w:rsid w:val="004E654E"/>
    <w:rsid w:val="004F2C8C"/>
    <w:rsid w:val="0050379C"/>
    <w:rsid w:val="00506A61"/>
    <w:rsid w:val="005106AF"/>
    <w:rsid w:val="00511364"/>
    <w:rsid w:val="005158B1"/>
    <w:rsid w:val="005178F3"/>
    <w:rsid w:val="005213E9"/>
    <w:rsid w:val="005218A1"/>
    <w:rsid w:val="00527871"/>
    <w:rsid w:val="0053539D"/>
    <w:rsid w:val="00536148"/>
    <w:rsid w:val="0056040A"/>
    <w:rsid w:val="00560E51"/>
    <w:rsid w:val="0057234D"/>
    <w:rsid w:val="00577481"/>
    <w:rsid w:val="00590C4B"/>
    <w:rsid w:val="005A0596"/>
    <w:rsid w:val="005A3AEA"/>
    <w:rsid w:val="005D1890"/>
    <w:rsid w:val="005D609A"/>
    <w:rsid w:val="005E51EB"/>
    <w:rsid w:val="006138CE"/>
    <w:rsid w:val="00614BF5"/>
    <w:rsid w:val="00632554"/>
    <w:rsid w:val="00632EC7"/>
    <w:rsid w:val="006339FE"/>
    <w:rsid w:val="00637E6D"/>
    <w:rsid w:val="0066005F"/>
    <w:rsid w:val="00670B10"/>
    <w:rsid w:val="006747A9"/>
    <w:rsid w:val="00682894"/>
    <w:rsid w:val="0069143A"/>
    <w:rsid w:val="006B0367"/>
    <w:rsid w:val="006B5456"/>
    <w:rsid w:val="006D1F28"/>
    <w:rsid w:val="006D760B"/>
    <w:rsid w:val="006E45C0"/>
    <w:rsid w:val="006F31BA"/>
    <w:rsid w:val="00723618"/>
    <w:rsid w:val="00727B72"/>
    <w:rsid w:val="00740605"/>
    <w:rsid w:val="007408EC"/>
    <w:rsid w:val="00746009"/>
    <w:rsid w:val="00783A90"/>
    <w:rsid w:val="00784ADB"/>
    <w:rsid w:val="0078621D"/>
    <w:rsid w:val="00795957"/>
    <w:rsid w:val="00796D2C"/>
    <w:rsid w:val="007A3513"/>
    <w:rsid w:val="007C04F2"/>
    <w:rsid w:val="007C1D96"/>
    <w:rsid w:val="007D0235"/>
    <w:rsid w:val="007D0E9B"/>
    <w:rsid w:val="007D6F56"/>
    <w:rsid w:val="007F1659"/>
    <w:rsid w:val="007F4C66"/>
    <w:rsid w:val="007F643D"/>
    <w:rsid w:val="008037D5"/>
    <w:rsid w:val="00814B35"/>
    <w:rsid w:val="00817299"/>
    <w:rsid w:val="00824D45"/>
    <w:rsid w:val="00825E80"/>
    <w:rsid w:val="00830309"/>
    <w:rsid w:val="008443DE"/>
    <w:rsid w:val="00847FD6"/>
    <w:rsid w:val="00856552"/>
    <w:rsid w:val="00872B5A"/>
    <w:rsid w:val="008A19E0"/>
    <w:rsid w:val="008B6272"/>
    <w:rsid w:val="008C0F46"/>
    <w:rsid w:val="008C2A62"/>
    <w:rsid w:val="008C4BDC"/>
    <w:rsid w:val="008D0518"/>
    <w:rsid w:val="008E00A4"/>
    <w:rsid w:val="008E10E0"/>
    <w:rsid w:val="008F5554"/>
    <w:rsid w:val="00900C8A"/>
    <w:rsid w:val="009354A6"/>
    <w:rsid w:val="00937811"/>
    <w:rsid w:val="00944515"/>
    <w:rsid w:val="0094570D"/>
    <w:rsid w:val="00950F69"/>
    <w:rsid w:val="009744CB"/>
    <w:rsid w:val="009910B3"/>
    <w:rsid w:val="00997660"/>
    <w:rsid w:val="009B6FE0"/>
    <w:rsid w:val="009D2828"/>
    <w:rsid w:val="00A02574"/>
    <w:rsid w:val="00A02A37"/>
    <w:rsid w:val="00A12831"/>
    <w:rsid w:val="00A268CD"/>
    <w:rsid w:val="00A270BC"/>
    <w:rsid w:val="00A36006"/>
    <w:rsid w:val="00A50E9D"/>
    <w:rsid w:val="00A51797"/>
    <w:rsid w:val="00A61314"/>
    <w:rsid w:val="00A7082E"/>
    <w:rsid w:val="00A710F8"/>
    <w:rsid w:val="00A80A80"/>
    <w:rsid w:val="00AA549C"/>
    <w:rsid w:val="00AC580D"/>
    <w:rsid w:val="00AD294A"/>
    <w:rsid w:val="00AD71CA"/>
    <w:rsid w:val="00B00FF8"/>
    <w:rsid w:val="00B044DE"/>
    <w:rsid w:val="00B372DC"/>
    <w:rsid w:val="00B37E9C"/>
    <w:rsid w:val="00B40415"/>
    <w:rsid w:val="00B41836"/>
    <w:rsid w:val="00B46CE1"/>
    <w:rsid w:val="00B6536A"/>
    <w:rsid w:val="00B66461"/>
    <w:rsid w:val="00BB24F8"/>
    <w:rsid w:val="00BB4F27"/>
    <w:rsid w:val="00BC1D91"/>
    <w:rsid w:val="00BC36C3"/>
    <w:rsid w:val="00BE02E1"/>
    <w:rsid w:val="00BF043D"/>
    <w:rsid w:val="00BF2441"/>
    <w:rsid w:val="00C12B00"/>
    <w:rsid w:val="00C501C7"/>
    <w:rsid w:val="00C6000B"/>
    <w:rsid w:val="00C92675"/>
    <w:rsid w:val="00CB02CC"/>
    <w:rsid w:val="00CB3EB7"/>
    <w:rsid w:val="00CB62CF"/>
    <w:rsid w:val="00CC16CD"/>
    <w:rsid w:val="00CD3DAB"/>
    <w:rsid w:val="00CD5ECB"/>
    <w:rsid w:val="00CD7D5C"/>
    <w:rsid w:val="00CD7FD8"/>
    <w:rsid w:val="00CE1D81"/>
    <w:rsid w:val="00CE56FF"/>
    <w:rsid w:val="00CF117C"/>
    <w:rsid w:val="00D31252"/>
    <w:rsid w:val="00D37F31"/>
    <w:rsid w:val="00D440F1"/>
    <w:rsid w:val="00D51BE0"/>
    <w:rsid w:val="00D94D69"/>
    <w:rsid w:val="00DA23AE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6715"/>
    <w:rsid w:val="00E57289"/>
    <w:rsid w:val="00E6063F"/>
    <w:rsid w:val="00E732E2"/>
    <w:rsid w:val="00E818DB"/>
    <w:rsid w:val="00EA683C"/>
    <w:rsid w:val="00ED28D8"/>
    <w:rsid w:val="00ED79B8"/>
    <w:rsid w:val="00EE341D"/>
    <w:rsid w:val="00F14D20"/>
    <w:rsid w:val="00F15DC8"/>
    <w:rsid w:val="00F21803"/>
    <w:rsid w:val="00F302C6"/>
    <w:rsid w:val="00F3155C"/>
    <w:rsid w:val="00F33040"/>
    <w:rsid w:val="00F330A7"/>
    <w:rsid w:val="00F34834"/>
    <w:rsid w:val="00F40D25"/>
    <w:rsid w:val="00F43A7C"/>
    <w:rsid w:val="00F45952"/>
    <w:rsid w:val="00F45B1A"/>
    <w:rsid w:val="00F47691"/>
    <w:rsid w:val="00F526AE"/>
    <w:rsid w:val="00F530B8"/>
    <w:rsid w:val="00F534FD"/>
    <w:rsid w:val="00F60A3C"/>
    <w:rsid w:val="00F64D31"/>
    <w:rsid w:val="00F7275E"/>
    <w:rsid w:val="00F73170"/>
    <w:rsid w:val="00F74A3A"/>
    <w:rsid w:val="00F83753"/>
    <w:rsid w:val="00F83A2C"/>
    <w:rsid w:val="00FC1017"/>
    <w:rsid w:val="00FC2D7B"/>
    <w:rsid w:val="00FC3AEB"/>
    <w:rsid w:val="00FD04E2"/>
    <w:rsid w:val="00FD3957"/>
    <w:rsid w:val="00FD501E"/>
    <w:rsid w:val="00FD6D7D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2019-12-16T21:13:00Z</cp:lastPrinted>
  <dcterms:created xsi:type="dcterms:W3CDTF">2021-01-11T12:01:00Z</dcterms:created>
  <dcterms:modified xsi:type="dcterms:W3CDTF">2021-01-11T12:01:00Z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