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21BA" w14:textId="5AE28C9A" w:rsidR="00F2265A" w:rsidRPr="00F2265A" w:rsidRDefault="00F2265A">
      <w:pPr>
        <w:rPr>
          <w:b/>
          <w:bCs/>
        </w:rPr>
      </w:pPr>
      <w:r w:rsidRPr="00F2265A">
        <w:rPr>
          <w:b/>
          <w:bCs/>
        </w:rPr>
        <w:t>MATHRY COMMUNITY COUNCIL</w:t>
      </w:r>
    </w:p>
    <w:p w14:paraId="57208149" w14:textId="4038E116" w:rsidR="00F2265A" w:rsidRDefault="00F2265A">
      <w:pPr>
        <w:rPr>
          <w:b/>
          <w:bCs/>
        </w:rPr>
      </w:pPr>
      <w:r w:rsidRPr="00F2265A">
        <w:rPr>
          <w:b/>
          <w:bCs/>
        </w:rPr>
        <w:t>Annual Return and Accounts for 2019/2020</w:t>
      </w:r>
    </w:p>
    <w:p w14:paraId="611FED78" w14:textId="77777777" w:rsidR="00F2265A" w:rsidRPr="00F2265A" w:rsidRDefault="00F2265A">
      <w:pPr>
        <w:rPr>
          <w:b/>
          <w:bCs/>
        </w:rPr>
      </w:pPr>
    </w:p>
    <w:p w14:paraId="3BF921C3" w14:textId="05A5E991" w:rsidR="00F2265A" w:rsidRDefault="00F2265A">
      <w:r>
        <w:t>Due to Covid-19 the Community Council has been unable to send in its Annual Return to the External Auditor as yet.  In the meantime, the Council has approved the Accounts for 2019/2020 and these are presently with the Internal Auditor.</w:t>
      </w:r>
    </w:p>
    <w:p w14:paraId="3696B178" w14:textId="1E11834C" w:rsidR="00F2265A" w:rsidRDefault="00F2265A">
      <w:r>
        <w:t>Once the audit process has been completed the Annual Return will be sent in and all audit information made available to the public as usual.</w:t>
      </w:r>
    </w:p>
    <w:p w14:paraId="20E6BECC" w14:textId="4F3256D3" w:rsidR="00F2265A" w:rsidRDefault="00F2265A"/>
    <w:p w14:paraId="5939B7C4" w14:textId="164BAF40" w:rsidR="00F2265A" w:rsidRDefault="00F2265A"/>
    <w:p w14:paraId="5FCB33C8" w14:textId="77777777" w:rsidR="00F2265A" w:rsidRDefault="00F2265A">
      <w:r>
        <w:t xml:space="preserve">Vanessa Walker </w:t>
      </w:r>
    </w:p>
    <w:p w14:paraId="708EE3F1" w14:textId="118E6E7A" w:rsidR="00F2265A" w:rsidRDefault="00F2265A">
      <w:r>
        <w:t xml:space="preserve">Clerk to </w:t>
      </w:r>
      <w:proofErr w:type="spellStart"/>
      <w:r>
        <w:t>Mathry</w:t>
      </w:r>
      <w:proofErr w:type="spellEnd"/>
      <w:r>
        <w:t xml:space="preserve"> Community Council</w:t>
      </w:r>
    </w:p>
    <w:p w14:paraId="20310A99" w14:textId="30A1746B" w:rsidR="00F2265A" w:rsidRDefault="00F2265A">
      <w:r>
        <w:t xml:space="preserve">Clerc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Mathri</w:t>
      </w:r>
      <w:proofErr w:type="spellEnd"/>
    </w:p>
    <w:p w14:paraId="3CFBF9E6" w14:textId="29AEBBE8" w:rsidR="00F2265A" w:rsidRDefault="00F2265A"/>
    <w:p w14:paraId="2F6B7478" w14:textId="485FFA7B" w:rsidR="00F2265A" w:rsidRDefault="00F2265A"/>
    <w:p w14:paraId="25192730" w14:textId="1A08B3B3" w:rsidR="00F2265A" w:rsidRDefault="00F2265A">
      <w:r>
        <w:t>14.7.2020</w:t>
      </w:r>
    </w:p>
    <w:p w14:paraId="44E6FDF1" w14:textId="77777777" w:rsidR="00F2265A" w:rsidRDefault="00F2265A"/>
    <w:sectPr w:rsidR="00F2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5A"/>
    <w:rsid w:val="00DF7D3E"/>
    <w:rsid w:val="00F2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7BEB"/>
  <w15:chartTrackingRefBased/>
  <w15:docId w15:val="{65202E45-B07B-4727-9D97-0CD8F3E4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00"/>
        <w:kern w:val="28"/>
        <w:sz w:val="22"/>
        <w:szCs w:val="28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2</cp:revision>
  <dcterms:created xsi:type="dcterms:W3CDTF">2020-07-15T13:30:00Z</dcterms:created>
  <dcterms:modified xsi:type="dcterms:W3CDTF">2020-07-15T13:35:00Z</dcterms:modified>
</cp:coreProperties>
</file>