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60" w:rsidRDefault="00876360" w:rsidP="00876360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876360" w:rsidRDefault="00876360" w:rsidP="008763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Meeting to be held at Blaenffos Vestry on the 2</w:t>
      </w:r>
      <w:r>
        <w:rPr>
          <w:rFonts w:ascii="Arial Narrow" w:hAnsi="Arial Narrow"/>
          <w:sz w:val="28"/>
          <w:szCs w:val="28"/>
          <w:vertAlign w:val="superscript"/>
        </w:rPr>
        <w:t>nd</w:t>
      </w:r>
      <w:r>
        <w:rPr>
          <w:rFonts w:ascii="Arial Narrow" w:hAnsi="Arial Narrow"/>
          <w:sz w:val="28"/>
          <w:szCs w:val="28"/>
        </w:rPr>
        <w:t xml:space="preserve"> October, 2018 at 7.30 p.m.</w:t>
      </w:r>
    </w:p>
    <w:p w:rsidR="00876360" w:rsidRDefault="00876360" w:rsidP="0087636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:rsidR="00876360" w:rsidRDefault="00876360" w:rsidP="008763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b/>
          <w:sz w:val="24"/>
          <w:szCs w:val="24"/>
        </w:rPr>
        <w:tab/>
        <w:t xml:space="preserve">Welcome </w:t>
      </w:r>
    </w:p>
    <w:p w:rsidR="00876360" w:rsidRDefault="00876360" w:rsidP="008763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b/>
          <w:sz w:val="24"/>
          <w:szCs w:val="24"/>
        </w:rPr>
        <w:tab/>
        <w:t xml:space="preserve">Apologies </w:t>
      </w:r>
    </w:p>
    <w:p w:rsidR="00876360" w:rsidRDefault="00876360" w:rsidP="008763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b/>
          <w:sz w:val="24"/>
          <w:szCs w:val="24"/>
        </w:rPr>
        <w:tab/>
        <w:t xml:space="preserve">Conformation of the minutes </w:t>
      </w:r>
    </w:p>
    <w:p w:rsidR="00876360" w:rsidRDefault="00876360" w:rsidP="008763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</w:t>
      </w:r>
      <w:r>
        <w:rPr>
          <w:rFonts w:ascii="Arial Narrow" w:hAnsi="Arial Narrow"/>
          <w:b/>
          <w:sz w:val="24"/>
          <w:szCs w:val="24"/>
        </w:rPr>
        <w:tab/>
        <w:t xml:space="preserve">Matters arising from the </w:t>
      </w:r>
    </w:p>
    <w:p w:rsidR="00876360" w:rsidRDefault="00876360" w:rsidP="00876360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</w:t>
      </w:r>
      <w:r>
        <w:rPr>
          <w:rFonts w:ascii="Arial Narrow" w:hAnsi="Arial Narrow"/>
          <w:b/>
          <w:sz w:val="24"/>
          <w:szCs w:val="24"/>
        </w:rPr>
        <w:tab/>
        <w:t xml:space="preserve">Correspondence </w:t>
      </w:r>
    </w:p>
    <w:p w:rsidR="00876360" w:rsidRDefault="00876360" w:rsidP="00876360">
      <w:pPr>
        <w:spacing w:line="240" w:lineRule="auto"/>
        <w:rPr>
          <w:rFonts w:ascii="Arial Narrow" w:hAnsi="Arial Narrow"/>
          <w:b/>
          <w:sz w:val="24"/>
          <w:szCs w:val="24"/>
        </w:rPr>
      </w:pP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ab/>
        <w:t xml:space="preserve">Letters from the following asking for a financial donation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(i)  Eisteddfod Gadeiriol Crymych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(ii)  PATCH Pembrokeshire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(iii)  Mudiad Meithrin Crymych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 Review of Parliamentary Consitituencies in Wales</w:t>
      </w:r>
      <w:r>
        <w:rPr>
          <w:rFonts w:ascii="Segoe UI" w:hAnsi="Segoe UI" w:cs="Segoe UI"/>
          <w:color w:val="333333"/>
          <w:sz w:val="32"/>
          <w:szCs w:val="32"/>
          <w:shd w:val="clear" w:color="auto" w:fill="FFFFFF"/>
        </w:rPr>
        <w:t> 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76360" w:rsidRDefault="00876360" w:rsidP="00876360">
      <w:r>
        <w:rPr>
          <w:rFonts w:ascii="Arial Narrow" w:hAnsi="Arial Narrow"/>
          <w:sz w:val="24"/>
          <w:szCs w:val="24"/>
        </w:rPr>
        <w:t>(c)</w:t>
      </w:r>
      <w:r>
        <w:rPr>
          <w:rFonts w:ascii="Arial Narrow" w:hAnsi="Arial Narrow"/>
          <w:sz w:val="24"/>
          <w:szCs w:val="24"/>
        </w:rPr>
        <w:tab/>
        <w:t xml:space="preserve"> 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Environmental Enforcement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 xml:space="preserve">(d)         Enabling Natural Resources and Well-Being in Wales 2019-2023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(d)</w:t>
      </w:r>
      <w:r>
        <w:rPr>
          <w:rFonts w:ascii="Arial Narrow" w:hAnsi="Arial Narrow"/>
          <w:sz w:val="24"/>
          <w:szCs w:val="24"/>
        </w:rPr>
        <w:tab/>
        <w:t>F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uture Fracking and Coal Bed Methane development in Wales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76360" w:rsidRDefault="00876360" w:rsidP="00876360">
      <w:r>
        <w:rPr>
          <w:rFonts w:ascii="Arial Narrow" w:hAnsi="Arial Narrow"/>
          <w:sz w:val="24"/>
          <w:szCs w:val="24"/>
        </w:rPr>
        <w:t>(e)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Hywel Dda CHC Annual Report 2017/2018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(f)         Pembrokeshire County Council Consultations re: Toilets, Parc Gwyn Crematorium 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(g)          Newsletter from Paul Davies A.M. August, 2018</w:t>
      </w:r>
    </w:p>
    <w:p w:rsidR="00876360" w:rsidRDefault="00876360" w:rsidP="0087636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(h)          </w:t>
      </w:r>
      <w:r>
        <w:rPr>
          <w:rFonts w:ascii="Arial Narrow" w:hAnsi="Arial Narrow" w:cs="Segoe UI"/>
          <w:color w:val="333333"/>
          <w:sz w:val="24"/>
          <w:szCs w:val="24"/>
          <w:shd w:val="clear" w:color="auto" w:fill="FFFFFF"/>
        </w:rPr>
        <w:t>Charter</w:t>
      </w:r>
      <w:r>
        <w:rPr>
          <w:rFonts w:ascii="Arial Narrow" w:hAnsi="Arial Narrow"/>
          <w:sz w:val="24"/>
          <w:szCs w:val="24"/>
        </w:rPr>
        <w:t xml:space="preserve"> of Town and Community Councils in Pembrokeshire</w:t>
      </w:r>
    </w:p>
    <w:p w:rsidR="00876360" w:rsidRDefault="00AE2F05" w:rsidP="00876360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(i)          Consultation regarding unadopted roads in Wales </w:t>
      </w:r>
    </w:p>
    <w:p w:rsidR="00AE2F05" w:rsidRDefault="00AE2F05" w:rsidP="00876360">
      <w:pPr>
        <w:spacing w:line="240" w:lineRule="auto"/>
        <w:rPr>
          <w:rFonts w:ascii="Arial Narrow" w:hAnsi="Arial Narrow"/>
          <w:sz w:val="24"/>
          <w:szCs w:val="24"/>
        </w:rPr>
      </w:pPr>
    </w:p>
    <w:p w:rsidR="00876360" w:rsidRDefault="00876360" w:rsidP="0087636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</w:t>
      </w:r>
      <w:r>
        <w:rPr>
          <w:rFonts w:ascii="Arial Narrow" w:hAnsi="Arial Narrow"/>
          <w:b/>
          <w:sz w:val="24"/>
          <w:szCs w:val="24"/>
        </w:rPr>
        <w:tab/>
        <w:t>Planning</w:t>
      </w:r>
    </w:p>
    <w:p w:rsidR="00AE2F05" w:rsidRDefault="00876360" w:rsidP="00AE2F0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sz w:val="24"/>
          <w:szCs w:val="24"/>
        </w:rPr>
        <w:tab/>
        <w:t xml:space="preserve">   Planning application for a shed to house sheep and feed storage at Llysonnen, Blaenffos.  </w:t>
      </w:r>
    </w:p>
    <w:p w:rsidR="00876360" w:rsidRDefault="00AE2F05" w:rsidP="00AE2F05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</w:t>
      </w:r>
      <w:r w:rsidR="00876360">
        <w:rPr>
          <w:rFonts w:ascii="Arial Narrow" w:hAnsi="Arial Narrow"/>
          <w:b/>
          <w:sz w:val="24"/>
          <w:szCs w:val="24"/>
        </w:rPr>
        <w:t xml:space="preserve">18/0425/PA    </w:t>
      </w:r>
      <w:r w:rsidRPr="00AE2F05">
        <w:rPr>
          <w:rFonts w:ascii="Arial Narrow" w:hAnsi="Arial Narrow"/>
          <w:sz w:val="24"/>
          <w:szCs w:val="24"/>
        </w:rPr>
        <w:t>Application withdrawn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876360" w:rsidRDefault="00876360" w:rsidP="0087636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</w:t>
      </w:r>
      <w:r>
        <w:rPr>
          <w:rFonts w:ascii="Arial Narrow" w:hAnsi="Arial Narrow"/>
          <w:b/>
          <w:sz w:val="24"/>
          <w:szCs w:val="24"/>
        </w:rPr>
        <w:tab/>
        <w:t>Finance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4"/>
          <w:szCs w:val="24"/>
        </w:rPr>
        <w:t xml:space="preserve">Bank Statement.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</w:t>
      </w:r>
      <w:r>
        <w:rPr>
          <w:rFonts w:ascii="Arial Narrow" w:hAnsi="Arial Narrow"/>
          <w:sz w:val="24"/>
          <w:szCs w:val="24"/>
        </w:rPr>
        <w:tab/>
        <w:t>Confirmation of clerks wages for September, 2018.</w:t>
      </w:r>
    </w:p>
    <w:p w:rsidR="00876360" w:rsidRDefault="00876360" w:rsidP="0087636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</w:t>
      </w:r>
      <w:r>
        <w:rPr>
          <w:rFonts w:ascii="Arial Narrow" w:hAnsi="Arial Narrow"/>
          <w:b/>
          <w:sz w:val="24"/>
          <w:szCs w:val="24"/>
        </w:rPr>
        <w:tab/>
        <w:t xml:space="preserve">Any other matter       </w:t>
      </w:r>
    </w:p>
    <w:p w:rsidR="00876360" w:rsidRDefault="00876360" w:rsidP="0087636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</w: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>
        <w:rPr>
          <w:rFonts w:ascii="Arial Narrow" w:hAnsi="Arial Narrow"/>
          <w:sz w:val="24"/>
          <w:szCs w:val="24"/>
        </w:rPr>
        <w:t xml:space="preserve">Discussion on the time of future meetings.     </w:t>
      </w:r>
    </w:p>
    <w:p w:rsidR="004053D5" w:rsidRPr="00AE2F05" w:rsidRDefault="008763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Heather Tomos 01239 891393      </w:t>
      </w:r>
      <w:bookmarkStart w:id="0" w:name="_GoBack"/>
      <w:bookmarkEnd w:id="0"/>
    </w:p>
    <w:sectPr w:rsidR="004053D5" w:rsidRPr="00AE2F05" w:rsidSect="00AE2F05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60"/>
    <w:rsid w:val="004053D5"/>
    <w:rsid w:val="00876360"/>
    <w:rsid w:val="00A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2018-09-25T13:16:00Z</dcterms:created>
  <dcterms:modified xsi:type="dcterms:W3CDTF">2018-09-27T10:08:00Z</dcterms:modified>
</cp:coreProperties>
</file>