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207" w:rsidRDefault="007C5207" w:rsidP="00FD2A7D">
      <w:pPr>
        <w:pStyle w:val="Title"/>
        <w:ind w:left="720"/>
      </w:pPr>
    </w:p>
    <w:p w:rsidR="007C5207" w:rsidRDefault="007C5207" w:rsidP="00FD2A7D">
      <w:pPr>
        <w:pStyle w:val="Title"/>
        <w:ind w:left="720"/>
      </w:pPr>
    </w:p>
    <w:p w:rsidR="000E4ABE" w:rsidRPr="00FD2A7D" w:rsidRDefault="000E4ABE" w:rsidP="00FD2A7D">
      <w:pPr>
        <w:pStyle w:val="Title"/>
        <w:ind w:left="720"/>
        <w:rPr>
          <w:u w:val="single"/>
        </w:rPr>
      </w:pPr>
      <w:r w:rsidRPr="00C85C8D">
        <w:t>THE HAVENS COMMUNITY COUNCIL</w:t>
      </w:r>
    </w:p>
    <w:p w:rsidR="0048584F" w:rsidRPr="008D623E" w:rsidRDefault="000E4ABE">
      <w:pPr>
        <w:pStyle w:val="Title"/>
        <w:rPr>
          <w:b w:val="0"/>
          <w:sz w:val="24"/>
        </w:rPr>
      </w:pPr>
      <w:r w:rsidRPr="008D623E">
        <w:rPr>
          <w:b w:val="0"/>
          <w:sz w:val="24"/>
        </w:rPr>
        <w:t xml:space="preserve">Clerk/RFO </w:t>
      </w:r>
      <w:r w:rsidR="00762887" w:rsidRPr="008D623E">
        <w:rPr>
          <w:b w:val="0"/>
          <w:sz w:val="24"/>
        </w:rPr>
        <w:t xml:space="preserve">Christine Lewis, The Farmhouse, Broadway, Broad Haven, SA62 3HX </w:t>
      </w:r>
    </w:p>
    <w:p w:rsidR="003528F7" w:rsidRPr="00D328C2" w:rsidRDefault="0048584F" w:rsidP="00D328C2">
      <w:pPr>
        <w:pStyle w:val="Title"/>
        <w:rPr>
          <w:b w:val="0"/>
          <w:sz w:val="24"/>
        </w:rPr>
      </w:pPr>
      <w:r w:rsidRPr="008D623E">
        <w:rPr>
          <w:b w:val="0"/>
          <w:sz w:val="24"/>
        </w:rPr>
        <w:t xml:space="preserve">Tel </w:t>
      </w:r>
      <w:r w:rsidR="00A30850" w:rsidRPr="008D623E">
        <w:rPr>
          <w:b w:val="0"/>
          <w:sz w:val="24"/>
        </w:rPr>
        <w:t>01437 781418 / 07970093217</w:t>
      </w:r>
      <w:r w:rsidRPr="008D623E">
        <w:rPr>
          <w:b w:val="0"/>
          <w:sz w:val="24"/>
        </w:rPr>
        <w:t xml:space="preserve">  Email</w:t>
      </w:r>
      <w:r w:rsidR="00762887" w:rsidRPr="008D623E">
        <w:rPr>
          <w:b w:val="0"/>
          <w:sz w:val="24"/>
        </w:rPr>
        <w:t xml:space="preserve">  </w:t>
      </w:r>
      <w:hyperlink r:id="rId8" w:history="1">
        <w:r w:rsidRPr="008D623E">
          <w:rPr>
            <w:rStyle w:val="Hyperlink"/>
            <w:b w:val="0"/>
            <w:color w:val="auto"/>
            <w:sz w:val="24"/>
            <w:u w:val="none"/>
          </w:rPr>
          <w:t>christine@havenscommunities.org.uk</w:t>
        </w:r>
      </w:hyperlink>
    </w:p>
    <w:p w:rsidR="003528F7" w:rsidRDefault="003528F7" w:rsidP="008000E9">
      <w:pPr>
        <w:pStyle w:val="BodyText2"/>
        <w:rPr>
          <w:b/>
          <w:bCs/>
        </w:rPr>
      </w:pPr>
    </w:p>
    <w:p w:rsidR="00722E54" w:rsidRDefault="00722E54" w:rsidP="00722E54">
      <w:pPr>
        <w:pStyle w:val="BodyText2"/>
        <w:jc w:val="center"/>
        <w:rPr>
          <w:b/>
          <w:bCs/>
        </w:rPr>
      </w:pPr>
      <w:r w:rsidRPr="008D623E">
        <w:rPr>
          <w:b/>
          <w:bCs/>
        </w:rPr>
        <w:t xml:space="preserve">AGENDA FOR THE MEETING TO BE HELD AT </w:t>
      </w:r>
      <w:r>
        <w:rPr>
          <w:b/>
          <w:bCs/>
        </w:rPr>
        <w:t>THE BROAD</w:t>
      </w:r>
      <w:r w:rsidRPr="008D623E">
        <w:rPr>
          <w:b/>
          <w:bCs/>
        </w:rPr>
        <w:t xml:space="preserve"> HAVEN</w:t>
      </w:r>
    </w:p>
    <w:p w:rsidR="00D328C2" w:rsidRPr="007129A4" w:rsidRDefault="00722E54" w:rsidP="007129A4">
      <w:pPr>
        <w:pStyle w:val="BodyText2"/>
        <w:jc w:val="center"/>
        <w:rPr>
          <w:b/>
          <w:bCs/>
        </w:rPr>
      </w:pPr>
      <w:r>
        <w:rPr>
          <w:b/>
          <w:bCs/>
        </w:rPr>
        <w:t xml:space="preserve">VILLAGE </w:t>
      </w:r>
      <w:r w:rsidRPr="00D328C2">
        <w:rPr>
          <w:b/>
          <w:bCs/>
          <w:color w:val="auto"/>
        </w:rPr>
        <w:t xml:space="preserve">HALL, </w:t>
      </w:r>
      <w:r w:rsidR="00D328C2" w:rsidRPr="00D328C2">
        <w:rPr>
          <w:b/>
          <w:bCs/>
          <w:color w:val="auto"/>
        </w:rPr>
        <w:t>3 APRIL</w:t>
      </w:r>
      <w:r w:rsidRPr="00D328C2">
        <w:rPr>
          <w:b/>
          <w:bCs/>
          <w:color w:val="auto"/>
        </w:rPr>
        <w:t xml:space="preserve"> </w:t>
      </w:r>
      <w:r w:rsidR="00717234" w:rsidRPr="00D328C2">
        <w:rPr>
          <w:b/>
          <w:bCs/>
          <w:color w:val="auto"/>
        </w:rPr>
        <w:t xml:space="preserve"> 201</w:t>
      </w:r>
      <w:r w:rsidR="00D328C2" w:rsidRPr="00D328C2">
        <w:rPr>
          <w:b/>
          <w:bCs/>
          <w:color w:val="auto"/>
        </w:rPr>
        <w:t>8</w:t>
      </w:r>
      <w:r w:rsidRPr="008D623E">
        <w:rPr>
          <w:b/>
          <w:bCs/>
        </w:rPr>
        <w:t>, 7</w:t>
      </w:r>
      <w:r>
        <w:rPr>
          <w:b/>
          <w:bCs/>
        </w:rPr>
        <w:t>.00</w:t>
      </w:r>
      <w:r w:rsidRPr="008D623E">
        <w:rPr>
          <w:b/>
          <w:bCs/>
        </w:rPr>
        <w:t xml:space="preserve"> PM</w:t>
      </w:r>
    </w:p>
    <w:p w:rsidR="00AE3C49" w:rsidRDefault="00AE3C49" w:rsidP="008000E9">
      <w:pPr>
        <w:pStyle w:val="BodyText2"/>
        <w:rPr>
          <w:b/>
          <w:bCs/>
        </w:rPr>
      </w:pPr>
    </w:p>
    <w:p w:rsidR="00D40CC7" w:rsidRPr="00F871E9" w:rsidRDefault="00F871E9" w:rsidP="008000E9">
      <w:pPr>
        <w:pStyle w:val="BodyText2"/>
        <w:rPr>
          <w:b/>
          <w:bCs/>
        </w:rPr>
      </w:pPr>
      <w:r w:rsidRPr="00F871E9">
        <w:rPr>
          <w:b/>
          <w:bCs/>
        </w:rPr>
        <w:t>Apologies</w:t>
      </w:r>
    </w:p>
    <w:p w:rsidR="008000E9" w:rsidRPr="00F871E9" w:rsidRDefault="00F871E9" w:rsidP="008000E9">
      <w:pPr>
        <w:pStyle w:val="BodyText2"/>
        <w:rPr>
          <w:b/>
          <w:bCs/>
        </w:rPr>
      </w:pPr>
      <w:r w:rsidRPr="00F871E9">
        <w:rPr>
          <w:b/>
          <w:bCs/>
        </w:rPr>
        <w:t>Adopt Minutes f</w:t>
      </w:r>
      <w:r w:rsidR="00332FB1">
        <w:rPr>
          <w:b/>
          <w:bCs/>
        </w:rPr>
        <w:t>r</w:t>
      </w:r>
      <w:r w:rsidR="003528F7">
        <w:rPr>
          <w:b/>
          <w:bCs/>
        </w:rPr>
        <w:t xml:space="preserve">om the meeting </w:t>
      </w:r>
      <w:r w:rsidR="003528F7" w:rsidRPr="00D328C2">
        <w:rPr>
          <w:b/>
          <w:bCs/>
          <w:color w:val="auto"/>
        </w:rPr>
        <w:t xml:space="preserve">on the </w:t>
      </w:r>
      <w:r w:rsidR="00D328C2" w:rsidRPr="00D328C2">
        <w:rPr>
          <w:b/>
          <w:bCs/>
          <w:color w:val="auto"/>
        </w:rPr>
        <w:t>6 March</w:t>
      </w:r>
      <w:r w:rsidRPr="00F871E9">
        <w:rPr>
          <w:b/>
          <w:bCs/>
        </w:rPr>
        <w:t xml:space="preserve"> 201</w:t>
      </w:r>
      <w:r w:rsidR="00D328C2">
        <w:rPr>
          <w:b/>
          <w:bCs/>
        </w:rPr>
        <w:t>8</w:t>
      </w:r>
    </w:p>
    <w:p w:rsidR="00C85D6A" w:rsidRDefault="00F871E9" w:rsidP="00C85D6A">
      <w:pPr>
        <w:pStyle w:val="BodyText2"/>
        <w:rPr>
          <w:b/>
          <w:bCs/>
        </w:rPr>
      </w:pPr>
      <w:r w:rsidRPr="00F871E9">
        <w:rPr>
          <w:b/>
          <w:bCs/>
        </w:rPr>
        <w:t>Declarations of Interest</w:t>
      </w:r>
      <w:r w:rsidR="00445E9C" w:rsidRPr="00445E9C">
        <w:rPr>
          <w:bCs/>
          <w:color w:val="auto"/>
        </w:rPr>
        <w:tab/>
      </w:r>
      <w:r w:rsidR="00445E9C" w:rsidRPr="00445E9C">
        <w:rPr>
          <w:bCs/>
          <w:color w:val="auto"/>
        </w:rPr>
        <w:tab/>
      </w:r>
      <w:r w:rsidR="00445E9C" w:rsidRPr="00445E9C">
        <w:rPr>
          <w:bCs/>
          <w:color w:val="auto"/>
        </w:rPr>
        <w:tab/>
      </w:r>
    </w:p>
    <w:p w:rsidR="00C85D6A" w:rsidRDefault="00C85D6A" w:rsidP="00C85D6A">
      <w:pPr>
        <w:pStyle w:val="BodyText2"/>
        <w:rPr>
          <w:b/>
          <w:bCs/>
        </w:rPr>
      </w:pPr>
    </w:p>
    <w:p w:rsidR="00767480" w:rsidRDefault="00925BCF" w:rsidP="00C85D6A">
      <w:pPr>
        <w:pStyle w:val="BodyText2"/>
        <w:rPr>
          <w:b/>
          <w:bCs/>
        </w:rPr>
      </w:pPr>
      <w:r>
        <w:rPr>
          <w:b/>
          <w:bCs/>
        </w:rPr>
        <w:t>Matters Arising</w:t>
      </w:r>
    </w:p>
    <w:p w:rsidR="00D328C2" w:rsidRDefault="00D328C2" w:rsidP="00D328C2">
      <w:pPr>
        <w:pStyle w:val="BodyText2"/>
        <w:numPr>
          <w:ilvl w:val="0"/>
          <w:numId w:val="22"/>
        </w:numPr>
        <w:ind w:hanging="720"/>
        <w:rPr>
          <w:bCs/>
        </w:rPr>
      </w:pPr>
      <w:r w:rsidRPr="00D328C2">
        <w:rPr>
          <w:bCs/>
        </w:rPr>
        <w:t>Peasey Park Lease</w:t>
      </w:r>
    </w:p>
    <w:p w:rsidR="00A41563" w:rsidRDefault="00A41563" w:rsidP="00D328C2">
      <w:pPr>
        <w:pStyle w:val="BodyText2"/>
        <w:numPr>
          <w:ilvl w:val="0"/>
          <w:numId w:val="22"/>
        </w:numPr>
        <w:ind w:hanging="720"/>
        <w:rPr>
          <w:bCs/>
        </w:rPr>
      </w:pPr>
      <w:r>
        <w:rPr>
          <w:bCs/>
        </w:rPr>
        <w:t>Football Club Representatives</w:t>
      </w:r>
    </w:p>
    <w:p w:rsidR="00D328C2" w:rsidRDefault="00D328C2" w:rsidP="00D328C2">
      <w:pPr>
        <w:pStyle w:val="BodyText2"/>
        <w:numPr>
          <w:ilvl w:val="0"/>
          <w:numId w:val="22"/>
        </w:numPr>
        <w:ind w:hanging="720"/>
        <w:rPr>
          <w:bCs/>
        </w:rPr>
      </w:pPr>
      <w:r>
        <w:rPr>
          <w:bCs/>
        </w:rPr>
        <w:t xml:space="preserve">2018/2019 Budget </w:t>
      </w:r>
    </w:p>
    <w:p w:rsidR="00D328C2" w:rsidRDefault="00D328C2" w:rsidP="00D328C2">
      <w:pPr>
        <w:pStyle w:val="BodyText2"/>
        <w:numPr>
          <w:ilvl w:val="0"/>
          <w:numId w:val="22"/>
        </w:numPr>
        <w:ind w:hanging="720"/>
        <w:rPr>
          <w:bCs/>
        </w:rPr>
      </w:pPr>
      <w:r>
        <w:rPr>
          <w:bCs/>
        </w:rPr>
        <w:t>Rosehill Bus Collection Point</w:t>
      </w:r>
    </w:p>
    <w:p w:rsidR="000C2BAA" w:rsidRPr="00D328C2" w:rsidRDefault="000C2BAA" w:rsidP="00D328C2">
      <w:pPr>
        <w:pStyle w:val="BodyText2"/>
        <w:numPr>
          <w:ilvl w:val="0"/>
          <w:numId w:val="22"/>
        </w:numPr>
        <w:ind w:hanging="720"/>
        <w:rPr>
          <w:bCs/>
        </w:rPr>
      </w:pPr>
      <w:r>
        <w:rPr>
          <w:bCs/>
        </w:rPr>
        <w:t>Walton Road Development Update</w:t>
      </w:r>
    </w:p>
    <w:p w:rsidR="00D328C2" w:rsidRDefault="00D328C2" w:rsidP="00C85D6A">
      <w:pPr>
        <w:pStyle w:val="BodyText2"/>
        <w:rPr>
          <w:b/>
          <w:bCs/>
        </w:rPr>
      </w:pPr>
    </w:p>
    <w:p w:rsidR="00767480" w:rsidRDefault="00925BCF" w:rsidP="00C85D6A">
      <w:pPr>
        <w:pStyle w:val="BodyText2"/>
        <w:rPr>
          <w:b/>
          <w:bCs/>
        </w:rPr>
      </w:pPr>
      <w:r w:rsidRPr="00815614">
        <w:rPr>
          <w:b/>
          <w:bCs/>
        </w:rPr>
        <w:t>Agenda Items</w:t>
      </w:r>
    </w:p>
    <w:p w:rsidR="00D328C2" w:rsidRDefault="00D328C2" w:rsidP="00D328C2">
      <w:pPr>
        <w:pStyle w:val="BodyText2"/>
        <w:numPr>
          <w:ilvl w:val="0"/>
          <w:numId w:val="22"/>
        </w:numPr>
        <w:ind w:hanging="720"/>
        <w:rPr>
          <w:bCs/>
        </w:rPr>
      </w:pPr>
      <w:r>
        <w:rPr>
          <w:bCs/>
        </w:rPr>
        <w:t>Battles Over - A nation's Tribute 11 Nov 2018</w:t>
      </w:r>
    </w:p>
    <w:p w:rsidR="0034139C" w:rsidRDefault="0034139C" w:rsidP="00D328C2">
      <w:pPr>
        <w:pStyle w:val="BodyText2"/>
        <w:numPr>
          <w:ilvl w:val="0"/>
          <w:numId w:val="22"/>
        </w:numPr>
        <w:ind w:hanging="720"/>
        <w:rPr>
          <w:bCs/>
        </w:rPr>
      </w:pPr>
      <w:r>
        <w:rPr>
          <w:bCs/>
        </w:rPr>
        <w:t>Enhancing Pembrokeshire (Funds raised from Second Homes tax)</w:t>
      </w:r>
    </w:p>
    <w:p w:rsidR="0034139C" w:rsidRDefault="008965D8" w:rsidP="00D328C2">
      <w:pPr>
        <w:pStyle w:val="BodyText2"/>
        <w:numPr>
          <w:ilvl w:val="0"/>
          <w:numId w:val="22"/>
        </w:numPr>
        <w:ind w:hanging="720"/>
        <w:rPr>
          <w:bCs/>
        </w:rPr>
      </w:pPr>
      <w:r>
        <w:rPr>
          <w:bCs/>
        </w:rPr>
        <w:t>Pre Planning Consultation Haven Fort Hotel</w:t>
      </w:r>
      <w:r w:rsidR="000C2BAA">
        <w:rPr>
          <w:bCs/>
        </w:rPr>
        <w:t xml:space="preserve"> (to confirm Tuesday)</w:t>
      </w:r>
    </w:p>
    <w:p w:rsidR="0019124F" w:rsidRDefault="0019124F" w:rsidP="00D328C2">
      <w:pPr>
        <w:pStyle w:val="BodyText2"/>
        <w:numPr>
          <w:ilvl w:val="0"/>
          <w:numId w:val="22"/>
        </w:numPr>
        <w:ind w:hanging="720"/>
        <w:rPr>
          <w:bCs/>
        </w:rPr>
      </w:pPr>
      <w:r>
        <w:rPr>
          <w:bCs/>
        </w:rPr>
        <w:t>Support for Access Certificate for Disabled Access</w:t>
      </w:r>
    </w:p>
    <w:p w:rsidR="00767480" w:rsidRDefault="007129A4" w:rsidP="00767480">
      <w:pPr>
        <w:pStyle w:val="BodyText2"/>
        <w:numPr>
          <w:ilvl w:val="0"/>
          <w:numId w:val="22"/>
        </w:numPr>
        <w:ind w:hanging="720"/>
        <w:rPr>
          <w:bCs/>
        </w:rPr>
      </w:pPr>
      <w:r>
        <w:rPr>
          <w:bCs/>
        </w:rPr>
        <w:t>Agenda Items</w:t>
      </w:r>
    </w:p>
    <w:p w:rsidR="00767480" w:rsidRPr="00767480" w:rsidRDefault="00C169EC" w:rsidP="00767480">
      <w:pPr>
        <w:pStyle w:val="BodyText2"/>
        <w:numPr>
          <w:ilvl w:val="0"/>
          <w:numId w:val="22"/>
        </w:numPr>
        <w:ind w:hanging="720"/>
        <w:rPr>
          <w:bCs/>
        </w:rPr>
      </w:pPr>
      <w:r w:rsidRPr="00767480">
        <w:rPr>
          <w:b/>
          <w:bCs/>
        </w:rPr>
        <w:t xml:space="preserve">                                                                                                                                                                                                                                                                                                                                                                                                                                                                                                                                                                                                                                                                                                                                                                                                                                                                                                                                                                                                     </w:t>
      </w:r>
      <w:r w:rsidR="00FD2A7D" w:rsidRPr="00767480">
        <w:rPr>
          <w:b/>
          <w:bCs/>
        </w:rPr>
        <w:t xml:space="preserve">                     </w:t>
      </w:r>
    </w:p>
    <w:p w:rsidR="008773FF" w:rsidRPr="00EE1825" w:rsidRDefault="008773FF" w:rsidP="00C85D6A">
      <w:pPr>
        <w:pStyle w:val="BodyText2"/>
        <w:spacing w:after="120"/>
        <w:rPr>
          <w:bCs/>
        </w:rPr>
      </w:pPr>
      <w:r w:rsidRPr="00EE1825">
        <w:rPr>
          <w:b/>
          <w:bCs/>
        </w:rPr>
        <w:t>Planning Applications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17"/>
        <w:gridCol w:w="6225"/>
        <w:gridCol w:w="1362"/>
      </w:tblGrid>
      <w:tr w:rsidR="008773FF" w:rsidRPr="008D623E" w:rsidTr="00D01597">
        <w:trPr>
          <w:trHeight w:val="862"/>
        </w:trPr>
        <w:tc>
          <w:tcPr>
            <w:tcW w:w="1484" w:type="dxa"/>
          </w:tcPr>
          <w:p w:rsidR="008773FF" w:rsidRPr="00400B14" w:rsidRDefault="0019124F" w:rsidP="003D515F">
            <w:pPr>
              <w:pStyle w:val="BodyText2"/>
              <w:spacing w:before="120"/>
              <w:rPr>
                <w:b/>
                <w:bCs/>
              </w:rPr>
            </w:pPr>
            <w:r>
              <w:rPr>
                <w:b/>
                <w:bCs/>
              </w:rPr>
              <w:t>NP/18/0169/FUL</w:t>
            </w:r>
          </w:p>
        </w:tc>
        <w:tc>
          <w:tcPr>
            <w:tcW w:w="6611" w:type="dxa"/>
          </w:tcPr>
          <w:p w:rsidR="008773FF" w:rsidRDefault="003D515F" w:rsidP="003D515F">
            <w:pPr>
              <w:pStyle w:val="BodyText2"/>
              <w:spacing w:before="120"/>
            </w:pPr>
            <w:r>
              <w:t>Retrospective planning permission for a track for mobility scooter together with planning permission to complete some works, and reinstate other areas.</w:t>
            </w:r>
          </w:p>
        </w:tc>
        <w:tc>
          <w:tcPr>
            <w:tcW w:w="1403" w:type="dxa"/>
          </w:tcPr>
          <w:p w:rsidR="008773FF" w:rsidRDefault="00AC0286" w:rsidP="00D01597">
            <w:pPr>
              <w:pStyle w:val="BodyText2"/>
              <w:rPr>
                <w:bCs/>
              </w:rPr>
            </w:pPr>
            <w:r>
              <w:rPr>
                <w:bCs/>
              </w:rPr>
              <w:t xml:space="preserve">Wallet </w:t>
            </w:r>
            <w:r w:rsidR="00452AA1">
              <w:rPr>
                <w:bCs/>
              </w:rPr>
              <w:t>1</w:t>
            </w:r>
          </w:p>
        </w:tc>
      </w:tr>
      <w:tr w:rsidR="008773FF" w:rsidRPr="008D623E" w:rsidTr="00D01597">
        <w:trPr>
          <w:trHeight w:val="605"/>
        </w:trPr>
        <w:tc>
          <w:tcPr>
            <w:tcW w:w="1484" w:type="dxa"/>
          </w:tcPr>
          <w:p w:rsidR="008773FF" w:rsidRDefault="003D515F" w:rsidP="003D515F">
            <w:pPr>
              <w:pStyle w:val="BodyText2"/>
              <w:spacing w:before="120"/>
              <w:rPr>
                <w:b/>
                <w:bCs/>
              </w:rPr>
            </w:pPr>
            <w:r>
              <w:rPr>
                <w:b/>
                <w:bCs/>
              </w:rPr>
              <w:t>NP/18/0161/S73</w:t>
            </w:r>
          </w:p>
        </w:tc>
        <w:tc>
          <w:tcPr>
            <w:tcW w:w="6611" w:type="dxa"/>
          </w:tcPr>
          <w:p w:rsidR="003D515F" w:rsidRDefault="003D515F" w:rsidP="003D515F">
            <w:pPr>
              <w:pStyle w:val="BodyText2"/>
              <w:spacing w:before="120"/>
            </w:pPr>
            <w:r>
              <w:t>Variation of condition 2 and removal of conditions 7 &amp; 8 of NP/10/511 Blockett Farm, Little Haven, SA62 3UH.</w:t>
            </w:r>
          </w:p>
        </w:tc>
        <w:tc>
          <w:tcPr>
            <w:tcW w:w="1403" w:type="dxa"/>
          </w:tcPr>
          <w:p w:rsidR="008773FF" w:rsidRPr="009B0417" w:rsidRDefault="00AC0286" w:rsidP="00D01597">
            <w:pPr>
              <w:pStyle w:val="BodyText2"/>
              <w:rPr>
                <w:bCs/>
              </w:rPr>
            </w:pPr>
            <w:r>
              <w:rPr>
                <w:bCs/>
              </w:rPr>
              <w:t>Wallet 2</w:t>
            </w:r>
          </w:p>
        </w:tc>
      </w:tr>
      <w:tr w:rsidR="004D7142" w:rsidRPr="008D623E" w:rsidTr="00D01597">
        <w:trPr>
          <w:trHeight w:val="605"/>
        </w:trPr>
        <w:tc>
          <w:tcPr>
            <w:tcW w:w="1484" w:type="dxa"/>
          </w:tcPr>
          <w:p w:rsidR="004D7142" w:rsidRDefault="007129A4" w:rsidP="003D515F">
            <w:pPr>
              <w:pStyle w:val="BodyText2"/>
              <w:spacing w:before="120"/>
              <w:rPr>
                <w:b/>
                <w:bCs/>
              </w:rPr>
            </w:pPr>
            <w:r>
              <w:rPr>
                <w:b/>
                <w:bCs/>
              </w:rPr>
              <w:t>NP/18/0117/FUL</w:t>
            </w:r>
          </w:p>
        </w:tc>
        <w:tc>
          <w:tcPr>
            <w:tcW w:w="6611" w:type="dxa"/>
          </w:tcPr>
          <w:p w:rsidR="004D7142" w:rsidRDefault="007129A4" w:rsidP="003D515F">
            <w:pPr>
              <w:pStyle w:val="BodyText2"/>
              <w:spacing w:before="120"/>
            </w:pPr>
            <w:r>
              <w:t>Construction of single storey rear ext to provide for storage areas to existing business (part retrospective) Felingog, 35 Main Street, Solva.</w:t>
            </w:r>
          </w:p>
        </w:tc>
        <w:tc>
          <w:tcPr>
            <w:tcW w:w="1403" w:type="dxa"/>
          </w:tcPr>
          <w:p w:rsidR="004D7142" w:rsidRDefault="007129A4" w:rsidP="00D01597">
            <w:pPr>
              <w:pStyle w:val="BodyText2"/>
              <w:rPr>
                <w:bCs/>
              </w:rPr>
            </w:pPr>
            <w:r>
              <w:rPr>
                <w:bCs/>
              </w:rPr>
              <w:t>Wallet 3</w:t>
            </w:r>
          </w:p>
        </w:tc>
      </w:tr>
      <w:tr w:rsidR="004D7142" w:rsidRPr="008D623E" w:rsidTr="00D01597">
        <w:trPr>
          <w:trHeight w:val="605"/>
        </w:trPr>
        <w:tc>
          <w:tcPr>
            <w:tcW w:w="1484" w:type="dxa"/>
          </w:tcPr>
          <w:p w:rsidR="004D7142" w:rsidRDefault="007129A4" w:rsidP="003D515F">
            <w:pPr>
              <w:pStyle w:val="BodyText2"/>
              <w:spacing w:before="120"/>
              <w:rPr>
                <w:b/>
                <w:bCs/>
              </w:rPr>
            </w:pPr>
            <w:r>
              <w:rPr>
                <w:b/>
                <w:bCs/>
              </w:rPr>
              <w:t>NP/18/0131/FUL</w:t>
            </w:r>
          </w:p>
        </w:tc>
        <w:tc>
          <w:tcPr>
            <w:tcW w:w="6611" w:type="dxa"/>
          </w:tcPr>
          <w:p w:rsidR="004D7142" w:rsidRDefault="007129A4" w:rsidP="003D515F">
            <w:pPr>
              <w:pStyle w:val="BodyText2"/>
              <w:spacing w:before="120"/>
            </w:pPr>
            <w:r>
              <w:t>Erection of detached garage, Atlantic View, Settlands Hill, Broad Haven, SA62 3JY</w:t>
            </w:r>
          </w:p>
        </w:tc>
        <w:tc>
          <w:tcPr>
            <w:tcW w:w="1403" w:type="dxa"/>
          </w:tcPr>
          <w:p w:rsidR="004D7142" w:rsidRDefault="007129A4" w:rsidP="00D01597">
            <w:pPr>
              <w:pStyle w:val="BodyText2"/>
              <w:rPr>
                <w:bCs/>
              </w:rPr>
            </w:pPr>
            <w:r>
              <w:rPr>
                <w:bCs/>
              </w:rPr>
              <w:t>Wallet 4</w:t>
            </w:r>
          </w:p>
        </w:tc>
      </w:tr>
      <w:tr w:rsidR="004D7142" w:rsidRPr="008D623E" w:rsidTr="00D01597">
        <w:trPr>
          <w:trHeight w:val="605"/>
        </w:trPr>
        <w:tc>
          <w:tcPr>
            <w:tcW w:w="1484" w:type="dxa"/>
          </w:tcPr>
          <w:p w:rsidR="004D7142" w:rsidRDefault="007129A4" w:rsidP="003D515F">
            <w:pPr>
              <w:pStyle w:val="BodyText2"/>
              <w:spacing w:before="120"/>
              <w:rPr>
                <w:b/>
                <w:bCs/>
              </w:rPr>
            </w:pPr>
            <w:r>
              <w:rPr>
                <w:b/>
                <w:bCs/>
              </w:rPr>
              <w:t>NP/18/0123/FUL</w:t>
            </w:r>
          </w:p>
        </w:tc>
        <w:tc>
          <w:tcPr>
            <w:tcW w:w="6611" w:type="dxa"/>
          </w:tcPr>
          <w:p w:rsidR="004D7142" w:rsidRDefault="007129A4" w:rsidP="003D515F">
            <w:pPr>
              <w:pStyle w:val="BodyText2"/>
              <w:spacing w:before="120"/>
            </w:pPr>
            <w:r>
              <w:t>Demo of existing store and bathroom to rear elevation. Alterations and ext to rear elevation to provide bedroom, and bathroom.  Ext to lounge to side elevation. Removal of chimney, cladding of ext walls with larch.  14 Webbs Hill, Marine Road, Broad Haven, SA62 3JT.</w:t>
            </w:r>
          </w:p>
        </w:tc>
        <w:tc>
          <w:tcPr>
            <w:tcW w:w="1403" w:type="dxa"/>
          </w:tcPr>
          <w:p w:rsidR="004D7142" w:rsidRDefault="007129A4" w:rsidP="00D01597">
            <w:pPr>
              <w:pStyle w:val="BodyText2"/>
              <w:rPr>
                <w:bCs/>
              </w:rPr>
            </w:pPr>
            <w:r>
              <w:rPr>
                <w:bCs/>
              </w:rPr>
              <w:t>Wallet 5</w:t>
            </w:r>
          </w:p>
        </w:tc>
      </w:tr>
      <w:tr w:rsidR="00767480" w:rsidRPr="008D623E" w:rsidTr="00D01597">
        <w:trPr>
          <w:trHeight w:val="605"/>
        </w:trPr>
        <w:tc>
          <w:tcPr>
            <w:tcW w:w="1484" w:type="dxa"/>
          </w:tcPr>
          <w:p w:rsidR="00767480" w:rsidRDefault="00767480" w:rsidP="003D515F">
            <w:pPr>
              <w:pStyle w:val="BodyText2"/>
              <w:spacing w:before="120"/>
              <w:rPr>
                <w:b/>
                <w:bCs/>
              </w:rPr>
            </w:pPr>
            <w:r>
              <w:rPr>
                <w:b/>
                <w:bCs/>
              </w:rPr>
              <w:t>NP/18/0127/FUL</w:t>
            </w:r>
          </w:p>
        </w:tc>
        <w:tc>
          <w:tcPr>
            <w:tcW w:w="6611" w:type="dxa"/>
          </w:tcPr>
          <w:p w:rsidR="00767480" w:rsidRDefault="00767480" w:rsidP="003D515F">
            <w:pPr>
              <w:pStyle w:val="BodyText2"/>
              <w:spacing w:before="120"/>
            </w:pPr>
            <w:r>
              <w:t>Demolition and replacement of existing single storey ext together with change of use to provide 3 bed residential dwelling over ground and first floor level with two new holiday lets being provided on the second floor and within ass cottage.  Ext of garden area is proposed together with ext works, re roofing, fenestration works and new dormer.  The Royal Hotel, Trafalgar Terrace, Broad Haven, SA62 3JU.</w:t>
            </w:r>
          </w:p>
        </w:tc>
        <w:tc>
          <w:tcPr>
            <w:tcW w:w="1403" w:type="dxa"/>
          </w:tcPr>
          <w:p w:rsidR="00767480" w:rsidRDefault="00767480" w:rsidP="00D01597">
            <w:pPr>
              <w:pStyle w:val="BodyText2"/>
              <w:rPr>
                <w:bCs/>
              </w:rPr>
            </w:pPr>
          </w:p>
        </w:tc>
      </w:tr>
    </w:tbl>
    <w:p w:rsidR="00767480" w:rsidRDefault="00767480" w:rsidP="00FD2A7D">
      <w:pPr>
        <w:pStyle w:val="BodyText2"/>
        <w:spacing w:before="120"/>
        <w:rPr>
          <w:b/>
          <w:bCs/>
        </w:rPr>
      </w:pPr>
    </w:p>
    <w:p w:rsidR="00767480" w:rsidRDefault="00767480" w:rsidP="00FD2A7D">
      <w:pPr>
        <w:pStyle w:val="BodyText2"/>
        <w:spacing w:before="120"/>
        <w:rPr>
          <w:b/>
          <w:bCs/>
        </w:rPr>
      </w:pPr>
    </w:p>
    <w:p w:rsidR="00767480" w:rsidRDefault="00767480" w:rsidP="00FD2A7D">
      <w:pPr>
        <w:pStyle w:val="BodyText2"/>
        <w:spacing w:before="120"/>
        <w:rPr>
          <w:b/>
          <w:bCs/>
        </w:rPr>
      </w:pPr>
    </w:p>
    <w:p w:rsidR="00A609C0" w:rsidRPr="00FD2A7D" w:rsidRDefault="00F871E9" w:rsidP="00FD2A7D">
      <w:pPr>
        <w:pStyle w:val="BodyText2"/>
        <w:spacing w:before="120"/>
        <w:rPr>
          <w:b/>
          <w:bCs/>
        </w:rPr>
      </w:pPr>
      <w:r w:rsidRPr="00F871E9">
        <w:rPr>
          <w:b/>
          <w:bCs/>
        </w:rPr>
        <w:t>Finance</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2"/>
        <w:gridCol w:w="1560"/>
        <w:gridCol w:w="1275"/>
      </w:tblGrid>
      <w:tr w:rsidR="00785DAF" w:rsidTr="00E310F0">
        <w:tc>
          <w:tcPr>
            <w:tcW w:w="6662" w:type="dxa"/>
          </w:tcPr>
          <w:p w:rsidR="00785DAF" w:rsidRDefault="003D515F" w:rsidP="00E310F0">
            <w:pPr>
              <w:pStyle w:val="BodyText2"/>
              <w:spacing w:after="120"/>
            </w:pPr>
            <w:r>
              <w:t>Clerk’s salary  £408.61</w:t>
            </w:r>
            <w:r w:rsidR="00785DAF">
              <w:t xml:space="preserve"> plus expenses </w:t>
            </w:r>
          </w:p>
        </w:tc>
        <w:tc>
          <w:tcPr>
            <w:tcW w:w="1560" w:type="dxa"/>
          </w:tcPr>
          <w:p w:rsidR="00785DAF" w:rsidRDefault="00785DAF" w:rsidP="00E310F0">
            <w:pPr>
              <w:pStyle w:val="BodyText2"/>
              <w:spacing w:after="120"/>
            </w:pPr>
            <w:r>
              <w:t xml:space="preserve"> </w:t>
            </w:r>
          </w:p>
        </w:tc>
        <w:tc>
          <w:tcPr>
            <w:tcW w:w="1275" w:type="dxa"/>
          </w:tcPr>
          <w:p w:rsidR="00785DAF" w:rsidRDefault="00785DAF" w:rsidP="00E310F0">
            <w:pPr>
              <w:pStyle w:val="BodyText2"/>
              <w:spacing w:after="120"/>
            </w:pPr>
          </w:p>
        </w:tc>
      </w:tr>
      <w:tr w:rsidR="00785DAF" w:rsidTr="00E310F0">
        <w:tc>
          <w:tcPr>
            <w:tcW w:w="6662" w:type="dxa"/>
          </w:tcPr>
          <w:p w:rsidR="00785DAF" w:rsidRPr="000A514D" w:rsidRDefault="00785DAF" w:rsidP="00E310F0">
            <w:pPr>
              <w:pStyle w:val="BodyText2"/>
              <w:spacing w:after="120"/>
              <w:rPr>
                <w:color w:val="auto"/>
              </w:rPr>
            </w:pPr>
            <w:r w:rsidRPr="000A514D">
              <w:rPr>
                <w:color w:val="auto"/>
              </w:rPr>
              <w:t xml:space="preserve">Cleddau Press </w:t>
            </w:r>
            <w:r w:rsidR="003D515F" w:rsidRPr="000A514D">
              <w:rPr>
                <w:color w:val="auto"/>
              </w:rPr>
              <w:t>April Issue</w:t>
            </w:r>
            <w:r w:rsidRPr="000A514D">
              <w:rPr>
                <w:color w:val="auto"/>
              </w:rPr>
              <w:t xml:space="preserve"> Issue</w:t>
            </w:r>
          </w:p>
        </w:tc>
        <w:tc>
          <w:tcPr>
            <w:tcW w:w="1560" w:type="dxa"/>
          </w:tcPr>
          <w:p w:rsidR="00785DAF" w:rsidRDefault="00785DAF" w:rsidP="00E310F0">
            <w:pPr>
              <w:pStyle w:val="BodyText2"/>
              <w:spacing w:after="120"/>
            </w:pPr>
            <w:r>
              <w:t xml:space="preserve"> </w:t>
            </w:r>
          </w:p>
        </w:tc>
        <w:tc>
          <w:tcPr>
            <w:tcW w:w="1275" w:type="dxa"/>
          </w:tcPr>
          <w:p w:rsidR="00785DAF" w:rsidRDefault="00785DAF" w:rsidP="00E310F0">
            <w:pPr>
              <w:pStyle w:val="BodyText2"/>
              <w:spacing w:after="120"/>
            </w:pPr>
          </w:p>
        </w:tc>
      </w:tr>
      <w:tr w:rsidR="00A609C0" w:rsidTr="00FD2A7D">
        <w:tc>
          <w:tcPr>
            <w:tcW w:w="6662" w:type="dxa"/>
          </w:tcPr>
          <w:p w:rsidR="00A609C0" w:rsidRDefault="000A514D" w:rsidP="00CE2488">
            <w:pPr>
              <w:pStyle w:val="BodyText2"/>
              <w:spacing w:after="120"/>
            </w:pPr>
            <w:r>
              <w:t>P McDonnell Bus Shelter Maintenance</w:t>
            </w:r>
          </w:p>
        </w:tc>
        <w:tc>
          <w:tcPr>
            <w:tcW w:w="1560" w:type="dxa"/>
          </w:tcPr>
          <w:p w:rsidR="0045718E" w:rsidRDefault="000A514D" w:rsidP="00CE2488">
            <w:pPr>
              <w:pStyle w:val="BodyText2"/>
              <w:spacing w:after="120"/>
            </w:pPr>
            <w:r>
              <w:t>1100.00</w:t>
            </w:r>
          </w:p>
        </w:tc>
        <w:tc>
          <w:tcPr>
            <w:tcW w:w="1275" w:type="dxa"/>
          </w:tcPr>
          <w:p w:rsidR="00A609C0" w:rsidRDefault="00A609C0" w:rsidP="00CE2488">
            <w:pPr>
              <w:pStyle w:val="BodyText2"/>
              <w:spacing w:after="120"/>
            </w:pPr>
          </w:p>
        </w:tc>
      </w:tr>
      <w:tr w:rsidR="00A609C0" w:rsidTr="00FD2A7D">
        <w:tc>
          <w:tcPr>
            <w:tcW w:w="6662" w:type="dxa"/>
          </w:tcPr>
          <w:p w:rsidR="004B2EF7" w:rsidRDefault="000A514D" w:rsidP="00CE2488">
            <w:pPr>
              <w:pStyle w:val="BodyText2"/>
              <w:spacing w:after="120"/>
            </w:pPr>
            <w:r>
              <w:t>Litmania Ltd</w:t>
            </w:r>
          </w:p>
        </w:tc>
        <w:tc>
          <w:tcPr>
            <w:tcW w:w="1560" w:type="dxa"/>
          </w:tcPr>
          <w:p w:rsidR="00A609C0" w:rsidRDefault="000A514D" w:rsidP="00722E54">
            <w:pPr>
              <w:pStyle w:val="BodyText2"/>
              <w:spacing w:after="120"/>
            </w:pPr>
            <w:r>
              <w:t xml:space="preserve">   385.88</w:t>
            </w:r>
          </w:p>
        </w:tc>
        <w:tc>
          <w:tcPr>
            <w:tcW w:w="1275" w:type="dxa"/>
          </w:tcPr>
          <w:p w:rsidR="00A609C0" w:rsidRDefault="00A609C0" w:rsidP="00CE2488">
            <w:pPr>
              <w:pStyle w:val="BodyText2"/>
              <w:spacing w:after="120"/>
            </w:pPr>
          </w:p>
        </w:tc>
      </w:tr>
      <w:tr w:rsidR="00A609C0" w:rsidTr="00FD2A7D">
        <w:tc>
          <w:tcPr>
            <w:tcW w:w="6662" w:type="dxa"/>
          </w:tcPr>
          <w:p w:rsidR="00A609C0" w:rsidRDefault="000A514D" w:rsidP="00CE2488">
            <w:pPr>
              <w:pStyle w:val="BodyText2"/>
              <w:spacing w:after="120"/>
            </w:pPr>
            <w:r>
              <w:t>Fasthosts Email</w:t>
            </w:r>
          </w:p>
        </w:tc>
        <w:tc>
          <w:tcPr>
            <w:tcW w:w="1560" w:type="dxa"/>
          </w:tcPr>
          <w:p w:rsidR="0045718E" w:rsidRDefault="000A514D" w:rsidP="00CE2488">
            <w:pPr>
              <w:pStyle w:val="BodyText2"/>
              <w:spacing w:after="120"/>
            </w:pPr>
            <w:r>
              <w:t xml:space="preserve">     29.84</w:t>
            </w:r>
          </w:p>
        </w:tc>
        <w:tc>
          <w:tcPr>
            <w:tcW w:w="1275" w:type="dxa"/>
          </w:tcPr>
          <w:p w:rsidR="00A609C0" w:rsidRDefault="00A609C0" w:rsidP="00CE2488">
            <w:pPr>
              <w:pStyle w:val="BodyText2"/>
              <w:spacing w:after="120"/>
            </w:pPr>
          </w:p>
        </w:tc>
      </w:tr>
    </w:tbl>
    <w:p w:rsidR="00BD533B" w:rsidRDefault="00BD533B" w:rsidP="00552E33">
      <w:pPr>
        <w:pStyle w:val="BodyText2"/>
        <w:rPr>
          <w:iCs/>
        </w:rPr>
      </w:pPr>
    </w:p>
    <w:p w:rsidR="00A37F48" w:rsidRDefault="00A37F48" w:rsidP="002475CB">
      <w:pPr>
        <w:pStyle w:val="BodyText2"/>
        <w:jc w:val="right"/>
        <w:rPr>
          <w:iCs/>
        </w:rPr>
      </w:pPr>
      <w:r>
        <w:rPr>
          <w:iCs/>
        </w:rPr>
        <w:t>………………………..</w:t>
      </w:r>
    </w:p>
    <w:p w:rsidR="00E45A1A" w:rsidRDefault="006B235A" w:rsidP="002475CB">
      <w:pPr>
        <w:pStyle w:val="BodyText2"/>
        <w:jc w:val="right"/>
        <w:rPr>
          <w:iCs/>
        </w:rPr>
      </w:pPr>
      <w:r>
        <w:rPr>
          <w:iCs/>
        </w:rPr>
        <w:t xml:space="preserve">C </w:t>
      </w:r>
      <w:r w:rsidRPr="000A514D">
        <w:rPr>
          <w:iCs/>
          <w:color w:val="auto"/>
        </w:rPr>
        <w:t>E</w:t>
      </w:r>
      <w:r w:rsidR="00BD533B" w:rsidRPr="000A514D">
        <w:rPr>
          <w:iCs/>
          <w:color w:val="auto"/>
        </w:rPr>
        <w:t xml:space="preserve"> Lewis </w:t>
      </w:r>
      <w:r w:rsidR="000A514D" w:rsidRPr="000A514D">
        <w:rPr>
          <w:iCs/>
          <w:color w:val="auto"/>
        </w:rPr>
        <w:t>030418</w:t>
      </w:r>
    </w:p>
    <w:sectPr w:rsidR="00E45A1A" w:rsidSect="00A37F48">
      <w:headerReference w:type="even" r:id="rId9"/>
      <w:headerReference w:type="default" r:id="rId10"/>
      <w:footerReference w:type="default" r:id="rId11"/>
      <w:pgSz w:w="11906" w:h="16838"/>
      <w:pgMar w:top="284" w:right="1134" w:bottom="142"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6A6" w:rsidRDefault="002A76A6">
      <w:r>
        <w:separator/>
      </w:r>
    </w:p>
  </w:endnote>
  <w:endnote w:type="continuationSeparator" w:id="0">
    <w:p w:rsidR="002A76A6" w:rsidRDefault="002A76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ABE" w:rsidRDefault="000E4ABE">
    <w:pPr>
      <w:pStyle w:val="Footer"/>
      <w:jc w:val="center"/>
      <w:rPr>
        <w:rFonts w:ascii="Arial" w:hAnsi="Arial" w:cs="Arial"/>
        <w:sz w:val="28"/>
      </w:rPr>
    </w:pPr>
    <w:r>
      <w:rPr>
        <w:rFonts w:ascii="Arial" w:hAnsi="Arial" w:cs="Arial"/>
        <w:sz w:val="28"/>
      </w:rPr>
      <w:t>HELPING TO MAKE OUR COMMUNITY A BETTER PLACE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6A6" w:rsidRDefault="002A76A6">
      <w:r>
        <w:separator/>
      </w:r>
    </w:p>
  </w:footnote>
  <w:footnote w:type="continuationSeparator" w:id="0">
    <w:p w:rsidR="002A76A6" w:rsidRDefault="002A76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ABE" w:rsidRDefault="007B4BE6">
    <w:pPr>
      <w:pStyle w:val="Header"/>
      <w:framePr w:wrap="around" w:vAnchor="text" w:hAnchor="margin" w:xAlign="center" w:y="1"/>
      <w:rPr>
        <w:rStyle w:val="PageNumber"/>
      </w:rPr>
    </w:pPr>
    <w:r>
      <w:rPr>
        <w:rStyle w:val="PageNumber"/>
      </w:rPr>
      <w:fldChar w:fldCharType="begin"/>
    </w:r>
    <w:r w:rsidR="000E4ABE">
      <w:rPr>
        <w:rStyle w:val="PageNumber"/>
      </w:rPr>
      <w:instrText xml:space="preserve">PAGE  </w:instrText>
    </w:r>
    <w:r>
      <w:rPr>
        <w:rStyle w:val="PageNumber"/>
      </w:rPr>
      <w:fldChar w:fldCharType="end"/>
    </w:r>
  </w:p>
  <w:p w:rsidR="000E4ABE" w:rsidRDefault="000E4A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ABE" w:rsidRDefault="007B4BE6">
    <w:pPr>
      <w:pStyle w:val="Header"/>
      <w:framePr w:wrap="around" w:vAnchor="text" w:hAnchor="margin" w:xAlign="center" w:y="1"/>
      <w:rPr>
        <w:rStyle w:val="PageNumber"/>
      </w:rPr>
    </w:pPr>
    <w:r>
      <w:rPr>
        <w:rStyle w:val="PageNumber"/>
      </w:rPr>
      <w:fldChar w:fldCharType="begin"/>
    </w:r>
    <w:r w:rsidR="000E4ABE">
      <w:rPr>
        <w:rStyle w:val="PageNumber"/>
      </w:rPr>
      <w:instrText xml:space="preserve">PAGE  </w:instrText>
    </w:r>
    <w:r>
      <w:rPr>
        <w:rStyle w:val="PageNumber"/>
      </w:rPr>
      <w:fldChar w:fldCharType="separate"/>
    </w:r>
    <w:r w:rsidR="00767480">
      <w:rPr>
        <w:rStyle w:val="PageNumber"/>
        <w:noProof/>
      </w:rPr>
      <w:t>2</w:t>
    </w:r>
    <w:r>
      <w:rPr>
        <w:rStyle w:val="PageNumber"/>
      </w:rPr>
      <w:fldChar w:fldCharType="end"/>
    </w:r>
  </w:p>
  <w:p w:rsidR="000E4ABE" w:rsidRDefault="000E4A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A34E1F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D70DDB"/>
    <w:multiLevelType w:val="hybridMultilevel"/>
    <w:tmpl w:val="94109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6073B5"/>
    <w:multiLevelType w:val="hybridMultilevel"/>
    <w:tmpl w:val="69D20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920359"/>
    <w:multiLevelType w:val="hybridMultilevel"/>
    <w:tmpl w:val="2D406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8869B9"/>
    <w:multiLevelType w:val="hybridMultilevel"/>
    <w:tmpl w:val="6E9853DC"/>
    <w:lvl w:ilvl="0" w:tplc="2ED0266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5D6E16"/>
    <w:multiLevelType w:val="hybridMultilevel"/>
    <w:tmpl w:val="3572AE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946116"/>
    <w:multiLevelType w:val="hybridMultilevel"/>
    <w:tmpl w:val="743CBE3E"/>
    <w:lvl w:ilvl="0" w:tplc="7F9E5E4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2F1059"/>
    <w:multiLevelType w:val="hybridMultilevel"/>
    <w:tmpl w:val="96FA8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6816B4"/>
    <w:multiLevelType w:val="hybridMultilevel"/>
    <w:tmpl w:val="904E81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521B30"/>
    <w:multiLevelType w:val="hybridMultilevel"/>
    <w:tmpl w:val="754C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596AEF"/>
    <w:multiLevelType w:val="hybridMultilevel"/>
    <w:tmpl w:val="0C08F8AA"/>
    <w:lvl w:ilvl="0" w:tplc="DA801A8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0323A7"/>
    <w:multiLevelType w:val="hybridMultilevel"/>
    <w:tmpl w:val="06CC12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7553AEF"/>
    <w:multiLevelType w:val="hybridMultilevel"/>
    <w:tmpl w:val="4B7EB6B8"/>
    <w:lvl w:ilvl="0" w:tplc="11FE86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0330C68"/>
    <w:multiLevelType w:val="hybridMultilevel"/>
    <w:tmpl w:val="CA5A7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566389"/>
    <w:multiLevelType w:val="hybridMultilevel"/>
    <w:tmpl w:val="850A7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D64381"/>
    <w:multiLevelType w:val="hybridMultilevel"/>
    <w:tmpl w:val="4FF00AE0"/>
    <w:lvl w:ilvl="0" w:tplc="7EB8F944">
      <w:start w:val="1"/>
      <w:numFmt w:val="decimal"/>
      <w:lvlText w:val="1%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52633A7"/>
    <w:multiLevelType w:val="hybridMultilevel"/>
    <w:tmpl w:val="82326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6D41A5B"/>
    <w:multiLevelType w:val="hybridMultilevel"/>
    <w:tmpl w:val="73088B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C316684"/>
    <w:multiLevelType w:val="hybridMultilevel"/>
    <w:tmpl w:val="386E5F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FA855AE"/>
    <w:multiLevelType w:val="hybridMultilevel"/>
    <w:tmpl w:val="70CCB0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D9D3752"/>
    <w:multiLevelType w:val="hybridMultilevel"/>
    <w:tmpl w:val="A9F22A32"/>
    <w:lvl w:ilvl="0" w:tplc="CD8AD1B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1C4DE9"/>
    <w:multiLevelType w:val="hybridMultilevel"/>
    <w:tmpl w:val="4AC01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8"/>
  </w:num>
  <w:num w:numId="3">
    <w:abstractNumId w:val="11"/>
  </w:num>
  <w:num w:numId="4">
    <w:abstractNumId w:val="5"/>
  </w:num>
  <w:num w:numId="5">
    <w:abstractNumId w:val="10"/>
  </w:num>
  <w:num w:numId="6">
    <w:abstractNumId w:val="20"/>
  </w:num>
  <w:num w:numId="7">
    <w:abstractNumId w:val="4"/>
  </w:num>
  <w:num w:numId="8">
    <w:abstractNumId w:val="21"/>
  </w:num>
  <w:num w:numId="9">
    <w:abstractNumId w:val="7"/>
  </w:num>
  <w:num w:numId="10">
    <w:abstractNumId w:val="2"/>
  </w:num>
  <w:num w:numId="11">
    <w:abstractNumId w:val="15"/>
  </w:num>
  <w:num w:numId="12">
    <w:abstractNumId w:val="12"/>
  </w:num>
  <w:num w:numId="13">
    <w:abstractNumId w:val="0"/>
  </w:num>
  <w:num w:numId="14">
    <w:abstractNumId w:val="18"/>
  </w:num>
  <w:num w:numId="15">
    <w:abstractNumId w:val="6"/>
  </w:num>
  <w:num w:numId="16">
    <w:abstractNumId w:val="14"/>
  </w:num>
  <w:num w:numId="17">
    <w:abstractNumId w:val="19"/>
  </w:num>
  <w:num w:numId="18">
    <w:abstractNumId w:val="1"/>
  </w:num>
  <w:num w:numId="19">
    <w:abstractNumId w:val="16"/>
  </w:num>
  <w:num w:numId="20">
    <w:abstractNumId w:val="9"/>
  </w:num>
  <w:num w:numId="21">
    <w:abstractNumId w:val="3"/>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noPunctuationKerning/>
  <w:characterSpacingControl w:val="doNotCompress"/>
  <w:footnotePr>
    <w:footnote w:id="-1"/>
    <w:footnote w:id="0"/>
  </w:footnotePr>
  <w:endnotePr>
    <w:endnote w:id="-1"/>
    <w:endnote w:id="0"/>
  </w:endnotePr>
  <w:compat/>
  <w:rsids>
    <w:rsidRoot w:val="00555072"/>
    <w:rsid w:val="00011B23"/>
    <w:rsid w:val="00011BDA"/>
    <w:rsid w:val="00016E31"/>
    <w:rsid w:val="000219A6"/>
    <w:rsid w:val="00036AB4"/>
    <w:rsid w:val="00043CB9"/>
    <w:rsid w:val="0005304B"/>
    <w:rsid w:val="0005687C"/>
    <w:rsid w:val="0006709C"/>
    <w:rsid w:val="00073F95"/>
    <w:rsid w:val="000764F5"/>
    <w:rsid w:val="00090D76"/>
    <w:rsid w:val="000951D6"/>
    <w:rsid w:val="00095393"/>
    <w:rsid w:val="000A4112"/>
    <w:rsid w:val="000A514D"/>
    <w:rsid w:val="000B1B8F"/>
    <w:rsid w:val="000B2C37"/>
    <w:rsid w:val="000C2BAA"/>
    <w:rsid w:val="000C2F14"/>
    <w:rsid w:val="000C7B96"/>
    <w:rsid w:val="000D0F87"/>
    <w:rsid w:val="000D4047"/>
    <w:rsid w:val="000E3E45"/>
    <w:rsid w:val="000E4753"/>
    <w:rsid w:val="000E4ABE"/>
    <w:rsid w:val="000F7931"/>
    <w:rsid w:val="00100288"/>
    <w:rsid w:val="00113084"/>
    <w:rsid w:val="00115A39"/>
    <w:rsid w:val="00125045"/>
    <w:rsid w:val="00127794"/>
    <w:rsid w:val="00156C08"/>
    <w:rsid w:val="00162391"/>
    <w:rsid w:val="00164700"/>
    <w:rsid w:val="00171A42"/>
    <w:rsid w:val="00180D0F"/>
    <w:rsid w:val="0019124F"/>
    <w:rsid w:val="001924D2"/>
    <w:rsid w:val="001937B8"/>
    <w:rsid w:val="0019685C"/>
    <w:rsid w:val="001B1F7C"/>
    <w:rsid w:val="001B29C4"/>
    <w:rsid w:val="001B2FFC"/>
    <w:rsid w:val="001B45C6"/>
    <w:rsid w:val="001B7061"/>
    <w:rsid w:val="001C1380"/>
    <w:rsid w:val="001D2644"/>
    <w:rsid w:val="001D336A"/>
    <w:rsid w:val="001E114C"/>
    <w:rsid w:val="001E53D8"/>
    <w:rsid w:val="001E5630"/>
    <w:rsid w:val="001E70AC"/>
    <w:rsid w:val="001F664E"/>
    <w:rsid w:val="00201FD9"/>
    <w:rsid w:val="00203CD1"/>
    <w:rsid w:val="002066D1"/>
    <w:rsid w:val="002120FB"/>
    <w:rsid w:val="0021358E"/>
    <w:rsid w:val="002173FD"/>
    <w:rsid w:val="0022382A"/>
    <w:rsid w:val="00225D61"/>
    <w:rsid w:val="00226100"/>
    <w:rsid w:val="002317C5"/>
    <w:rsid w:val="00231E7C"/>
    <w:rsid w:val="00232AD6"/>
    <w:rsid w:val="00243EF1"/>
    <w:rsid w:val="00246E01"/>
    <w:rsid w:val="002475CB"/>
    <w:rsid w:val="0026109F"/>
    <w:rsid w:val="0026537E"/>
    <w:rsid w:val="002664C3"/>
    <w:rsid w:val="002763CA"/>
    <w:rsid w:val="00277559"/>
    <w:rsid w:val="00280165"/>
    <w:rsid w:val="00291A50"/>
    <w:rsid w:val="0029344B"/>
    <w:rsid w:val="0029584A"/>
    <w:rsid w:val="002A3923"/>
    <w:rsid w:val="002A4E27"/>
    <w:rsid w:val="002A76A6"/>
    <w:rsid w:val="002B61BD"/>
    <w:rsid w:val="002C06C7"/>
    <w:rsid w:val="002C0BB0"/>
    <w:rsid w:val="002E2440"/>
    <w:rsid w:val="002E5330"/>
    <w:rsid w:val="002E6DFA"/>
    <w:rsid w:val="002F47B7"/>
    <w:rsid w:val="002F776B"/>
    <w:rsid w:val="003012AF"/>
    <w:rsid w:val="003077C4"/>
    <w:rsid w:val="00311167"/>
    <w:rsid w:val="00312F03"/>
    <w:rsid w:val="00315A08"/>
    <w:rsid w:val="00326AE7"/>
    <w:rsid w:val="00332FB1"/>
    <w:rsid w:val="003376E9"/>
    <w:rsid w:val="0034139C"/>
    <w:rsid w:val="003426B2"/>
    <w:rsid w:val="00345EA0"/>
    <w:rsid w:val="00347FA7"/>
    <w:rsid w:val="003528F7"/>
    <w:rsid w:val="00352CD2"/>
    <w:rsid w:val="00357E71"/>
    <w:rsid w:val="00361422"/>
    <w:rsid w:val="003666D0"/>
    <w:rsid w:val="003726A9"/>
    <w:rsid w:val="00373484"/>
    <w:rsid w:val="00373BB3"/>
    <w:rsid w:val="00374A26"/>
    <w:rsid w:val="0038293C"/>
    <w:rsid w:val="00382BAC"/>
    <w:rsid w:val="00384760"/>
    <w:rsid w:val="0039479B"/>
    <w:rsid w:val="003966A5"/>
    <w:rsid w:val="003A2D00"/>
    <w:rsid w:val="003A58DE"/>
    <w:rsid w:val="003B5836"/>
    <w:rsid w:val="003B6ED0"/>
    <w:rsid w:val="003C2A12"/>
    <w:rsid w:val="003C3192"/>
    <w:rsid w:val="003C4395"/>
    <w:rsid w:val="003D515F"/>
    <w:rsid w:val="003D5223"/>
    <w:rsid w:val="003D6AFA"/>
    <w:rsid w:val="003E1543"/>
    <w:rsid w:val="003E62E4"/>
    <w:rsid w:val="003E7977"/>
    <w:rsid w:val="003F2ECA"/>
    <w:rsid w:val="003F43A0"/>
    <w:rsid w:val="003F77F0"/>
    <w:rsid w:val="00400B14"/>
    <w:rsid w:val="00410AC3"/>
    <w:rsid w:val="0041356C"/>
    <w:rsid w:val="00413FF0"/>
    <w:rsid w:val="00415BC7"/>
    <w:rsid w:val="00416820"/>
    <w:rsid w:val="0042063C"/>
    <w:rsid w:val="004216EC"/>
    <w:rsid w:val="00425D61"/>
    <w:rsid w:val="004371D8"/>
    <w:rsid w:val="004403AD"/>
    <w:rsid w:val="00440CC1"/>
    <w:rsid w:val="00445E9C"/>
    <w:rsid w:val="00452AA1"/>
    <w:rsid w:val="0045718E"/>
    <w:rsid w:val="00457775"/>
    <w:rsid w:val="0046138E"/>
    <w:rsid w:val="00476D38"/>
    <w:rsid w:val="0048584F"/>
    <w:rsid w:val="00486564"/>
    <w:rsid w:val="00487472"/>
    <w:rsid w:val="004912CC"/>
    <w:rsid w:val="00493F1D"/>
    <w:rsid w:val="0049448E"/>
    <w:rsid w:val="0049781D"/>
    <w:rsid w:val="004A14E1"/>
    <w:rsid w:val="004A4809"/>
    <w:rsid w:val="004A5E29"/>
    <w:rsid w:val="004A68FB"/>
    <w:rsid w:val="004B2EF7"/>
    <w:rsid w:val="004C7227"/>
    <w:rsid w:val="004C7575"/>
    <w:rsid w:val="004D4A06"/>
    <w:rsid w:val="004D7142"/>
    <w:rsid w:val="004E3463"/>
    <w:rsid w:val="004E48C6"/>
    <w:rsid w:val="004E6902"/>
    <w:rsid w:val="004F1142"/>
    <w:rsid w:val="004F2D19"/>
    <w:rsid w:val="004F4147"/>
    <w:rsid w:val="00505FDC"/>
    <w:rsid w:val="005077DB"/>
    <w:rsid w:val="00510E14"/>
    <w:rsid w:val="00513DE4"/>
    <w:rsid w:val="00517644"/>
    <w:rsid w:val="00530B16"/>
    <w:rsid w:val="0053135B"/>
    <w:rsid w:val="005316A6"/>
    <w:rsid w:val="0053331B"/>
    <w:rsid w:val="00541BEE"/>
    <w:rsid w:val="005446FC"/>
    <w:rsid w:val="00552E33"/>
    <w:rsid w:val="00554944"/>
    <w:rsid w:val="00555072"/>
    <w:rsid w:val="00557ADE"/>
    <w:rsid w:val="005640D4"/>
    <w:rsid w:val="0057527B"/>
    <w:rsid w:val="0057606F"/>
    <w:rsid w:val="00584CE5"/>
    <w:rsid w:val="00587289"/>
    <w:rsid w:val="00590F91"/>
    <w:rsid w:val="00594FEA"/>
    <w:rsid w:val="00595FD2"/>
    <w:rsid w:val="005A3D42"/>
    <w:rsid w:val="005B1353"/>
    <w:rsid w:val="005B59D5"/>
    <w:rsid w:val="005B77AB"/>
    <w:rsid w:val="005C5599"/>
    <w:rsid w:val="005D2B22"/>
    <w:rsid w:val="005D4CD2"/>
    <w:rsid w:val="005D5A8B"/>
    <w:rsid w:val="005D627C"/>
    <w:rsid w:val="005D6DDF"/>
    <w:rsid w:val="005F088D"/>
    <w:rsid w:val="005F7338"/>
    <w:rsid w:val="00607237"/>
    <w:rsid w:val="00614F13"/>
    <w:rsid w:val="00615E00"/>
    <w:rsid w:val="006221B8"/>
    <w:rsid w:val="006264A9"/>
    <w:rsid w:val="00634389"/>
    <w:rsid w:val="00636268"/>
    <w:rsid w:val="00636BC3"/>
    <w:rsid w:val="00640FC2"/>
    <w:rsid w:val="00642821"/>
    <w:rsid w:val="00652104"/>
    <w:rsid w:val="00655666"/>
    <w:rsid w:val="00656CC4"/>
    <w:rsid w:val="00660DBE"/>
    <w:rsid w:val="00661B70"/>
    <w:rsid w:val="00665054"/>
    <w:rsid w:val="00674A3D"/>
    <w:rsid w:val="00680F33"/>
    <w:rsid w:val="00682A01"/>
    <w:rsid w:val="006909E1"/>
    <w:rsid w:val="00691019"/>
    <w:rsid w:val="00696A97"/>
    <w:rsid w:val="006B153B"/>
    <w:rsid w:val="006B235A"/>
    <w:rsid w:val="006B2559"/>
    <w:rsid w:val="006C4C85"/>
    <w:rsid w:val="006C50FB"/>
    <w:rsid w:val="006C7F83"/>
    <w:rsid w:val="006D6B48"/>
    <w:rsid w:val="006D7941"/>
    <w:rsid w:val="006F4CFB"/>
    <w:rsid w:val="006F4F9E"/>
    <w:rsid w:val="006F6B39"/>
    <w:rsid w:val="007010F1"/>
    <w:rsid w:val="00703276"/>
    <w:rsid w:val="00712256"/>
    <w:rsid w:val="007129A4"/>
    <w:rsid w:val="00714A8F"/>
    <w:rsid w:val="00717234"/>
    <w:rsid w:val="007223A4"/>
    <w:rsid w:val="00722835"/>
    <w:rsid w:val="00722E54"/>
    <w:rsid w:val="00723D84"/>
    <w:rsid w:val="007262B5"/>
    <w:rsid w:val="00726E5F"/>
    <w:rsid w:val="0073306C"/>
    <w:rsid w:val="00734301"/>
    <w:rsid w:val="0073727B"/>
    <w:rsid w:val="00737CB6"/>
    <w:rsid w:val="007579FC"/>
    <w:rsid w:val="00762887"/>
    <w:rsid w:val="00767480"/>
    <w:rsid w:val="007713E2"/>
    <w:rsid w:val="0077180E"/>
    <w:rsid w:val="00772820"/>
    <w:rsid w:val="00785DAF"/>
    <w:rsid w:val="0079427A"/>
    <w:rsid w:val="00796DCD"/>
    <w:rsid w:val="007A16A4"/>
    <w:rsid w:val="007B0A98"/>
    <w:rsid w:val="007B0EF1"/>
    <w:rsid w:val="007B12B4"/>
    <w:rsid w:val="007B4BE6"/>
    <w:rsid w:val="007B7E87"/>
    <w:rsid w:val="007C5207"/>
    <w:rsid w:val="007C6CB0"/>
    <w:rsid w:val="007C7635"/>
    <w:rsid w:val="007D6BD1"/>
    <w:rsid w:val="007E2385"/>
    <w:rsid w:val="007E2A7E"/>
    <w:rsid w:val="007E5304"/>
    <w:rsid w:val="007F3274"/>
    <w:rsid w:val="007F505E"/>
    <w:rsid w:val="008000E9"/>
    <w:rsid w:val="008120CE"/>
    <w:rsid w:val="0081381A"/>
    <w:rsid w:val="00815614"/>
    <w:rsid w:val="00815C1F"/>
    <w:rsid w:val="00825BFD"/>
    <w:rsid w:val="0082705B"/>
    <w:rsid w:val="00843533"/>
    <w:rsid w:val="0084575B"/>
    <w:rsid w:val="00846A4D"/>
    <w:rsid w:val="008632F1"/>
    <w:rsid w:val="00870812"/>
    <w:rsid w:val="00871EA5"/>
    <w:rsid w:val="008734E1"/>
    <w:rsid w:val="008773FF"/>
    <w:rsid w:val="00877789"/>
    <w:rsid w:val="008850DD"/>
    <w:rsid w:val="00886175"/>
    <w:rsid w:val="00886E45"/>
    <w:rsid w:val="008947B9"/>
    <w:rsid w:val="008965D8"/>
    <w:rsid w:val="008A1330"/>
    <w:rsid w:val="008C2418"/>
    <w:rsid w:val="008C2423"/>
    <w:rsid w:val="008D4F24"/>
    <w:rsid w:val="008D623E"/>
    <w:rsid w:val="008E54E8"/>
    <w:rsid w:val="008E5698"/>
    <w:rsid w:val="008F2ECB"/>
    <w:rsid w:val="008F424E"/>
    <w:rsid w:val="00901A80"/>
    <w:rsid w:val="009117DF"/>
    <w:rsid w:val="00914EFF"/>
    <w:rsid w:val="00917B06"/>
    <w:rsid w:val="00917C7A"/>
    <w:rsid w:val="00925BCF"/>
    <w:rsid w:val="00926528"/>
    <w:rsid w:val="0092667A"/>
    <w:rsid w:val="00934806"/>
    <w:rsid w:val="0096131E"/>
    <w:rsid w:val="009631BC"/>
    <w:rsid w:val="00963A1B"/>
    <w:rsid w:val="00965F2F"/>
    <w:rsid w:val="0097590F"/>
    <w:rsid w:val="0097763C"/>
    <w:rsid w:val="009A149C"/>
    <w:rsid w:val="009A7D6E"/>
    <w:rsid w:val="009B0417"/>
    <w:rsid w:val="009C4BCB"/>
    <w:rsid w:val="009C65C1"/>
    <w:rsid w:val="009D0513"/>
    <w:rsid w:val="009D1E38"/>
    <w:rsid w:val="009D3492"/>
    <w:rsid w:val="009D59E1"/>
    <w:rsid w:val="009E4A01"/>
    <w:rsid w:val="009F4838"/>
    <w:rsid w:val="009F6DD5"/>
    <w:rsid w:val="00A01A00"/>
    <w:rsid w:val="00A024A6"/>
    <w:rsid w:val="00A04B5D"/>
    <w:rsid w:val="00A22710"/>
    <w:rsid w:val="00A2459F"/>
    <w:rsid w:val="00A27112"/>
    <w:rsid w:val="00A275F2"/>
    <w:rsid w:val="00A30850"/>
    <w:rsid w:val="00A32116"/>
    <w:rsid w:val="00A33E0B"/>
    <w:rsid w:val="00A34D80"/>
    <w:rsid w:val="00A37F48"/>
    <w:rsid w:val="00A37F64"/>
    <w:rsid w:val="00A41563"/>
    <w:rsid w:val="00A57924"/>
    <w:rsid w:val="00A609C0"/>
    <w:rsid w:val="00A65AF2"/>
    <w:rsid w:val="00A66279"/>
    <w:rsid w:val="00A7136F"/>
    <w:rsid w:val="00A71501"/>
    <w:rsid w:val="00A728A0"/>
    <w:rsid w:val="00A767A3"/>
    <w:rsid w:val="00A81F6A"/>
    <w:rsid w:val="00A90883"/>
    <w:rsid w:val="00A92ED7"/>
    <w:rsid w:val="00A967FA"/>
    <w:rsid w:val="00AA1F51"/>
    <w:rsid w:val="00AA504B"/>
    <w:rsid w:val="00AA60EF"/>
    <w:rsid w:val="00AB1B62"/>
    <w:rsid w:val="00AB2C65"/>
    <w:rsid w:val="00AB3769"/>
    <w:rsid w:val="00AB52EB"/>
    <w:rsid w:val="00AC0286"/>
    <w:rsid w:val="00AC1556"/>
    <w:rsid w:val="00AC523A"/>
    <w:rsid w:val="00AD1D05"/>
    <w:rsid w:val="00AD4717"/>
    <w:rsid w:val="00AD5968"/>
    <w:rsid w:val="00AD7462"/>
    <w:rsid w:val="00AD7618"/>
    <w:rsid w:val="00AD7769"/>
    <w:rsid w:val="00AE017E"/>
    <w:rsid w:val="00AE1CEF"/>
    <w:rsid w:val="00AE32AC"/>
    <w:rsid w:val="00AE3C49"/>
    <w:rsid w:val="00AF0F8D"/>
    <w:rsid w:val="00B004A9"/>
    <w:rsid w:val="00B01A85"/>
    <w:rsid w:val="00B060F6"/>
    <w:rsid w:val="00B070E8"/>
    <w:rsid w:val="00B076A2"/>
    <w:rsid w:val="00B1169B"/>
    <w:rsid w:val="00B31E0E"/>
    <w:rsid w:val="00B349E2"/>
    <w:rsid w:val="00B3608F"/>
    <w:rsid w:val="00B43373"/>
    <w:rsid w:val="00B46315"/>
    <w:rsid w:val="00B51364"/>
    <w:rsid w:val="00B53270"/>
    <w:rsid w:val="00B625F4"/>
    <w:rsid w:val="00B67429"/>
    <w:rsid w:val="00B67DFA"/>
    <w:rsid w:val="00B72BCE"/>
    <w:rsid w:val="00B72FBE"/>
    <w:rsid w:val="00B75249"/>
    <w:rsid w:val="00B828A2"/>
    <w:rsid w:val="00B82BAB"/>
    <w:rsid w:val="00B96C0E"/>
    <w:rsid w:val="00BA0643"/>
    <w:rsid w:val="00BA541A"/>
    <w:rsid w:val="00BA6FE2"/>
    <w:rsid w:val="00BB1AC8"/>
    <w:rsid w:val="00BB20B4"/>
    <w:rsid w:val="00BB4980"/>
    <w:rsid w:val="00BD0995"/>
    <w:rsid w:val="00BD141D"/>
    <w:rsid w:val="00BD31AA"/>
    <w:rsid w:val="00BD533B"/>
    <w:rsid w:val="00BE4217"/>
    <w:rsid w:val="00C01802"/>
    <w:rsid w:val="00C13274"/>
    <w:rsid w:val="00C169EC"/>
    <w:rsid w:val="00C1712B"/>
    <w:rsid w:val="00C240D2"/>
    <w:rsid w:val="00C2774F"/>
    <w:rsid w:val="00C366D9"/>
    <w:rsid w:val="00C454F5"/>
    <w:rsid w:val="00C46101"/>
    <w:rsid w:val="00C465D9"/>
    <w:rsid w:val="00C47575"/>
    <w:rsid w:val="00C57DD9"/>
    <w:rsid w:val="00C60BA9"/>
    <w:rsid w:val="00C6184A"/>
    <w:rsid w:val="00C64C3F"/>
    <w:rsid w:val="00C7519A"/>
    <w:rsid w:val="00C76BAA"/>
    <w:rsid w:val="00C844D3"/>
    <w:rsid w:val="00C845D2"/>
    <w:rsid w:val="00C85C8D"/>
    <w:rsid w:val="00C85D6A"/>
    <w:rsid w:val="00C90AFF"/>
    <w:rsid w:val="00C9252C"/>
    <w:rsid w:val="00C94584"/>
    <w:rsid w:val="00CA0139"/>
    <w:rsid w:val="00CA36B8"/>
    <w:rsid w:val="00CA42D1"/>
    <w:rsid w:val="00CC3542"/>
    <w:rsid w:val="00CD738E"/>
    <w:rsid w:val="00CE2488"/>
    <w:rsid w:val="00CE2546"/>
    <w:rsid w:val="00CE2D8C"/>
    <w:rsid w:val="00CE3441"/>
    <w:rsid w:val="00CF5B2F"/>
    <w:rsid w:val="00CF6F78"/>
    <w:rsid w:val="00D008D5"/>
    <w:rsid w:val="00D01597"/>
    <w:rsid w:val="00D01605"/>
    <w:rsid w:val="00D071A6"/>
    <w:rsid w:val="00D1025B"/>
    <w:rsid w:val="00D10860"/>
    <w:rsid w:val="00D2043C"/>
    <w:rsid w:val="00D20676"/>
    <w:rsid w:val="00D240DC"/>
    <w:rsid w:val="00D27228"/>
    <w:rsid w:val="00D32721"/>
    <w:rsid w:val="00D328C2"/>
    <w:rsid w:val="00D331EF"/>
    <w:rsid w:val="00D34D9F"/>
    <w:rsid w:val="00D40CC7"/>
    <w:rsid w:val="00D44052"/>
    <w:rsid w:val="00D454AD"/>
    <w:rsid w:val="00D460D5"/>
    <w:rsid w:val="00D54850"/>
    <w:rsid w:val="00D62202"/>
    <w:rsid w:val="00D65EBA"/>
    <w:rsid w:val="00D7201B"/>
    <w:rsid w:val="00D76410"/>
    <w:rsid w:val="00D80851"/>
    <w:rsid w:val="00D95DDC"/>
    <w:rsid w:val="00D96065"/>
    <w:rsid w:val="00DA0EBF"/>
    <w:rsid w:val="00DA5CD5"/>
    <w:rsid w:val="00DD24EF"/>
    <w:rsid w:val="00DD5270"/>
    <w:rsid w:val="00DD7D7E"/>
    <w:rsid w:val="00DE5FD6"/>
    <w:rsid w:val="00DF37B5"/>
    <w:rsid w:val="00DF77CB"/>
    <w:rsid w:val="00E02B2D"/>
    <w:rsid w:val="00E05564"/>
    <w:rsid w:val="00E166ED"/>
    <w:rsid w:val="00E1703D"/>
    <w:rsid w:val="00E21F85"/>
    <w:rsid w:val="00E2257F"/>
    <w:rsid w:val="00E22CEC"/>
    <w:rsid w:val="00E42936"/>
    <w:rsid w:val="00E45A1A"/>
    <w:rsid w:val="00E512A6"/>
    <w:rsid w:val="00E5620F"/>
    <w:rsid w:val="00E65148"/>
    <w:rsid w:val="00E654F2"/>
    <w:rsid w:val="00E730F8"/>
    <w:rsid w:val="00E83775"/>
    <w:rsid w:val="00E87A67"/>
    <w:rsid w:val="00E92AE7"/>
    <w:rsid w:val="00E96F65"/>
    <w:rsid w:val="00EA06F4"/>
    <w:rsid w:val="00EC49B6"/>
    <w:rsid w:val="00ED7089"/>
    <w:rsid w:val="00EE1524"/>
    <w:rsid w:val="00EE1825"/>
    <w:rsid w:val="00EE53DF"/>
    <w:rsid w:val="00EE6FF5"/>
    <w:rsid w:val="00F05517"/>
    <w:rsid w:val="00F0625D"/>
    <w:rsid w:val="00F272A0"/>
    <w:rsid w:val="00F37064"/>
    <w:rsid w:val="00F44A5E"/>
    <w:rsid w:val="00F46A12"/>
    <w:rsid w:val="00F46B77"/>
    <w:rsid w:val="00F4756D"/>
    <w:rsid w:val="00F53D81"/>
    <w:rsid w:val="00F57ED9"/>
    <w:rsid w:val="00F613C8"/>
    <w:rsid w:val="00F643C6"/>
    <w:rsid w:val="00F64A4E"/>
    <w:rsid w:val="00F65576"/>
    <w:rsid w:val="00F66282"/>
    <w:rsid w:val="00F7299D"/>
    <w:rsid w:val="00F83BD0"/>
    <w:rsid w:val="00F871E9"/>
    <w:rsid w:val="00F945ED"/>
    <w:rsid w:val="00F962AD"/>
    <w:rsid w:val="00FA2419"/>
    <w:rsid w:val="00FA6346"/>
    <w:rsid w:val="00FB082F"/>
    <w:rsid w:val="00FB1BEF"/>
    <w:rsid w:val="00FB1E53"/>
    <w:rsid w:val="00FB7DCF"/>
    <w:rsid w:val="00FC5276"/>
    <w:rsid w:val="00FD22A8"/>
    <w:rsid w:val="00FD2A7D"/>
    <w:rsid w:val="00FD4D3C"/>
    <w:rsid w:val="00FD6457"/>
    <w:rsid w:val="00FD6597"/>
    <w:rsid w:val="00FD7852"/>
    <w:rsid w:val="00FF1DF4"/>
    <w:rsid w:val="00FF3A72"/>
    <w:rsid w:val="00FF5125"/>
    <w:rsid w:val="00FF6F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380"/>
    <w:rPr>
      <w:sz w:val="24"/>
      <w:szCs w:val="24"/>
      <w:lang w:eastAsia="en-US"/>
    </w:rPr>
  </w:style>
  <w:style w:type="paragraph" w:styleId="Heading1">
    <w:name w:val="heading 1"/>
    <w:basedOn w:val="Normal"/>
    <w:next w:val="Normal"/>
    <w:qFormat/>
    <w:rsid w:val="001C1380"/>
    <w:pPr>
      <w:keepNext/>
      <w:jc w:val="center"/>
      <w:outlineLvl w:val="0"/>
    </w:pPr>
    <w:rPr>
      <w:rFonts w:ascii="Arial" w:hAnsi="Arial" w:cs="Arial"/>
      <w:sz w:val="28"/>
    </w:rPr>
  </w:style>
  <w:style w:type="paragraph" w:styleId="Heading2">
    <w:name w:val="heading 2"/>
    <w:basedOn w:val="Normal"/>
    <w:next w:val="Normal"/>
    <w:qFormat/>
    <w:rsid w:val="001C1380"/>
    <w:pPr>
      <w:keepNext/>
      <w:outlineLvl w:val="1"/>
    </w:pPr>
    <w:rPr>
      <w:rFonts w:ascii="Arial" w:hAnsi="Arial" w:cs="Arial"/>
      <w:b/>
      <w:bCs/>
    </w:rPr>
  </w:style>
  <w:style w:type="paragraph" w:styleId="Heading3">
    <w:name w:val="heading 3"/>
    <w:basedOn w:val="Normal"/>
    <w:next w:val="Normal"/>
    <w:qFormat/>
    <w:rsid w:val="001C1380"/>
    <w:pPr>
      <w:keepNext/>
      <w:outlineLvl w:val="2"/>
    </w:pPr>
    <w:rPr>
      <w:rFonts w:ascii="Arial" w:hAnsi="Arial" w:cs="Arial"/>
      <w:b/>
      <w:bCs/>
      <w:color w:val="000000"/>
    </w:rPr>
  </w:style>
  <w:style w:type="paragraph" w:styleId="Heading4">
    <w:name w:val="heading 4"/>
    <w:basedOn w:val="Normal"/>
    <w:next w:val="Normal"/>
    <w:qFormat/>
    <w:rsid w:val="001C1380"/>
    <w:pPr>
      <w:keepNext/>
      <w:jc w:val="center"/>
      <w:outlineLvl w:val="3"/>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C1380"/>
    <w:pPr>
      <w:jc w:val="center"/>
    </w:pPr>
    <w:rPr>
      <w:rFonts w:ascii="Arial" w:hAnsi="Arial" w:cs="Arial"/>
      <w:b/>
      <w:bCs/>
      <w:sz w:val="32"/>
    </w:rPr>
  </w:style>
  <w:style w:type="character" w:styleId="Hyperlink">
    <w:name w:val="Hyperlink"/>
    <w:basedOn w:val="DefaultParagraphFont"/>
    <w:semiHidden/>
    <w:rsid w:val="001C1380"/>
    <w:rPr>
      <w:color w:val="0000FF"/>
      <w:u w:val="single"/>
    </w:rPr>
  </w:style>
  <w:style w:type="paragraph" w:styleId="Header">
    <w:name w:val="header"/>
    <w:basedOn w:val="Normal"/>
    <w:semiHidden/>
    <w:rsid w:val="001C1380"/>
    <w:pPr>
      <w:tabs>
        <w:tab w:val="center" w:pos="4153"/>
        <w:tab w:val="right" w:pos="8306"/>
      </w:tabs>
    </w:pPr>
  </w:style>
  <w:style w:type="paragraph" w:styleId="Footer">
    <w:name w:val="footer"/>
    <w:basedOn w:val="Normal"/>
    <w:semiHidden/>
    <w:rsid w:val="001C1380"/>
    <w:pPr>
      <w:tabs>
        <w:tab w:val="center" w:pos="4153"/>
        <w:tab w:val="right" w:pos="8306"/>
      </w:tabs>
    </w:pPr>
  </w:style>
  <w:style w:type="paragraph" w:styleId="BodyText">
    <w:name w:val="Body Text"/>
    <w:basedOn w:val="Normal"/>
    <w:semiHidden/>
    <w:rsid w:val="001C1380"/>
    <w:pPr>
      <w:jc w:val="center"/>
    </w:pPr>
    <w:rPr>
      <w:rFonts w:ascii="Arial" w:hAnsi="Arial" w:cs="Arial"/>
      <w:b/>
      <w:bCs/>
      <w:sz w:val="56"/>
      <w:u w:val="single"/>
    </w:rPr>
  </w:style>
  <w:style w:type="character" w:styleId="FollowedHyperlink">
    <w:name w:val="FollowedHyperlink"/>
    <w:basedOn w:val="DefaultParagraphFont"/>
    <w:semiHidden/>
    <w:rsid w:val="001C1380"/>
    <w:rPr>
      <w:color w:val="800080"/>
      <w:u w:val="single"/>
    </w:rPr>
  </w:style>
  <w:style w:type="paragraph" w:styleId="BodyText2">
    <w:name w:val="Body Text 2"/>
    <w:basedOn w:val="Normal"/>
    <w:link w:val="BodyText2Char"/>
    <w:rsid w:val="001C1380"/>
    <w:rPr>
      <w:rFonts w:ascii="Arial" w:hAnsi="Arial" w:cs="Arial"/>
      <w:color w:val="000000"/>
    </w:rPr>
  </w:style>
  <w:style w:type="character" w:styleId="PageNumber">
    <w:name w:val="page number"/>
    <w:basedOn w:val="DefaultParagraphFont"/>
    <w:semiHidden/>
    <w:rsid w:val="001C1380"/>
  </w:style>
  <w:style w:type="character" w:customStyle="1" w:styleId="BodyText2Char">
    <w:name w:val="Body Text 2 Char"/>
    <w:basedOn w:val="DefaultParagraphFont"/>
    <w:link w:val="BodyText2"/>
    <w:rsid w:val="00D32721"/>
    <w:rPr>
      <w:rFonts w:ascii="Arial" w:hAnsi="Arial" w:cs="Arial"/>
      <w:color w:val="000000"/>
      <w:sz w:val="24"/>
      <w:szCs w:val="24"/>
      <w:lang w:eastAsia="en-US"/>
    </w:rPr>
  </w:style>
  <w:style w:type="paragraph" w:styleId="ListBullet">
    <w:name w:val="List Bullet"/>
    <w:basedOn w:val="Normal"/>
    <w:uiPriority w:val="99"/>
    <w:unhideWhenUsed/>
    <w:rsid w:val="00846A4D"/>
    <w:pPr>
      <w:numPr>
        <w:numId w:val="13"/>
      </w:numPr>
      <w:contextualSpacing/>
    </w:pPr>
  </w:style>
</w:styles>
</file>

<file path=word/webSettings.xml><?xml version="1.0" encoding="utf-8"?>
<w:webSettings xmlns:r="http://schemas.openxmlformats.org/officeDocument/2006/relationships" xmlns:w="http://schemas.openxmlformats.org/wordprocessingml/2006/main">
  <w:divs>
    <w:div w:id="156266245">
      <w:bodyDiv w:val="1"/>
      <w:marLeft w:val="0"/>
      <w:marRight w:val="0"/>
      <w:marTop w:val="0"/>
      <w:marBottom w:val="0"/>
      <w:divBdr>
        <w:top w:val="none" w:sz="0" w:space="0" w:color="auto"/>
        <w:left w:val="none" w:sz="0" w:space="0" w:color="auto"/>
        <w:bottom w:val="none" w:sz="0" w:space="0" w:color="auto"/>
        <w:right w:val="none" w:sz="0" w:space="0" w:color="auto"/>
      </w:divBdr>
    </w:div>
    <w:div w:id="392192261">
      <w:bodyDiv w:val="1"/>
      <w:marLeft w:val="0"/>
      <w:marRight w:val="0"/>
      <w:marTop w:val="0"/>
      <w:marBottom w:val="0"/>
      <w:divBdr>
        <w:top w:val="none" w:sz="0" w:space="0" w:color="auto"/>
        <w:left w:val="none" w:sz="0" w:space="0" w:color="auto"/>
        <w:bottom w:val="none" w:sz="0" w:space="0" w:color="auto"/>
        <w:right w:val="none" w:sz="0" w:space="0" w:color="auto"/>
      </w:divBdr>
    </w:div>
    <w:div w:id="834732584">
      <w:bodyDiv w:val="1"/>
      <w:marLeft w:val="0"/>
      <w:marRight w:val="0"/>
      <w:marTop w:val="0"/>
      <w:marBottom w:val="0"/>
      <w:divBdr>
        <w:top w:val="none" w:sz="0" w:space="0" w:color="auto"/>
        <w:left w:val="none" w:sz="0" w:space="0" w:color="auto"/>
        <w:bottom w:val="none" w:sz="0" w:space="0" w:color="auto"/>
        <w:right w:val="none" w:sz="0" w:space="0" w:color="auto"/>
      </w:divBdr>
    </w:div>
    <w:div w:id="1412046336">
      <w:bodyDiv w:val="1"/>
      <w:marLeft w:val="0"/>
      <w:marRight w:val="0"/>
      <w:marTop w:val="0"/>
      <w:marBottom w:val="0"/>
      <w:divBdr>
        <w:top w:val="none" w:sz="0" w:space="0" w:color="auto"/>
        <w:left w:val="none" w:sz="0" w:space="0" w:color="auto"/>
        <w:bottom w:val="none" w:sz="0" w:space="0" w:color="auto"/>
        <w:right w:val="none" w:sz="0" w:space="0" w:color="auto"/>
      </w:divBdr>
      <w:divsChild>
        <w:div w:id="1688406963">
          <w:marLeft w:val="0"/>
          <w:marRight w:val="0"/>
          <w:marTop w:val="0"/>
          <w:marBottom w:val="0"/>
          <w:divBdr>
            <w:top w:val="none" w:sz="0" w:space="0" w:color="auto"/>
            <w:left w:val="none" w:sz="0" w:space="0" w:color="auto"/>
            <w:bottom w:val="none" w:sz="0" w:space="0" w:color="auto"/>
            <w:right w:val="none" w:sz="0" w:space="0" w:color="auto"/>
          </w:divBdr>
          <w:divsChild>
            <w:div w:id="2047097659">
              <w:marLeft w:val="0"/>
              <w:marRight w:val="0"/>
              <w:marTop w:val="0"/>
              <w:marBottom w:val="0"/>
              <w:divBdr>
                <w:top w:val="none" w:sz="0" w:space="0" w:color="auto"/>
                <w:left w:val="none" w:sz="0" w:space="0" w:color="auto"/>
                <w:bottom w:val="none" w:sz="0" w:space="0" w:color="auto"/>
                <w:right w:val="none" w:sz="0" w:space="0" w:color="auto"/>
              </w:divBdr>
              <w:divsChild>
                <w:div w:id="2102947167">
                  <w:marLeft w:val="0"/>
                  <w:marRight w:val="0"/>
                  <w:marTop w:val="0"/>
                  <w:marBottom w:val="0"/>
                  <w:divBdr>
                    <w:top w:val="none" w:sz="0" w:space="0" w:color="auto"/>
                    <w:left w:val="none" w:sz="0" w:space="0" w:color="auto"/>
                    <w:bottom w:val="none" w:sz="0" w:space="0" w:color="auto"/>
                    <w:right w:val="none" w:sz="0" w:space="0" w:color="auto"/>
                  </w:divBdr>
                  <w:divsChild>
                    <w:div w:id="1234002047">
                      <w:marLeft w:val="0"/>
                      <w:marRight w:val="0"/>
                      <w:marTop w:val="0"/>
                      <w:marBottom w:val="0"/>
                      <w:divBdr>
                        <w:top w:val="none" w:sz="0" w:space="0" w:color="auto"/>
                        <w:left w:val="none" w:sz="0" w:space="0" w:color="auto"/>
                        <w:bottom w:val="none" w:sz="0" w:space="0" w:color="auto"/>
                        <w:right w:val="none" w:sz="0" w:space="0" w:color="auto"/>
                      </w:divBdr>
                      <w:divsChild>
                        <w:div w:id="447312232">
                          <w:marLeft w:val="0"/>
                          <w:marRight w:val="0"/>
                          <w:marTop w:val="0"/>
                          <w:marBottom w:val="0"/>
                          <w:divBdr>
                            <w:top w:val="none" w:sz="0" w:space="0" w:color="auto"/>
                            <w:left w:val="none" w:sz="0" w:space="0" w:color="auto"/>
                            <w:bottom w:val="none" w:sz="0" w:space="0" w:color="auto"/>
                            <w:right w:val="none" w:sz="0" w:space="0" w:color="auto"/>
                          </w:divBdr>
                          <w:divsChild>
                            <w:div w:id="125701775">
                              <w:marLeft w:val="0"/>
                              <w:marRight w:val="0"/>
                              <w:marTop w:val="0"/>
                              <w:marBottom w:val="0"/>
                              <w:divBdr>
                                <w:top w:val="none" w:sz="0" w:space="0" w:color="auto"/>
                                <w:left w:val="none" w:sz="0" w:space="0" w:color="auto"/>
                                <w:bottom w:val="none" w:sz="0" w:space="0" w:color="auto"/>
                                <w:right w:val="none" w:sz="0" w:space="0" w:color="auto"/>
                              </w:divBdr>
                              <w:divsChild>
                                <w:div w:id="1358240817">
                                  <w:marLeft w:val="0"/>
                                  <w:marRight w:val="0"/>
                                  <w:marTop w:val="0"/>
                                  <w:marBottom w:val="0"/>
                                  <w:divBdr>
                                    <w:top w:val="none" w:sz="0" w:space="0" w:color="auto"/>
                                    <w:left w:val="none" w:sz="0" w:space="0" w:color="auto"/>
                                    <w:bottom w:val="none" w:sz="0" w:space="0" w:color="auto"/>
                                    <w:right w:val="none" w:sz="0" w:space="0" w:color="auto"/>
                                  </w:divBdr>
                                  <w:divsChild>
                                    <w:div w:id="45642065">
                                      <w:marLeft w:val="0"/>
                                      <w:marRight w:val="0"/>
                                      <w:marTop w:val="0"/>
                                      <w:marBottom w:val="0"/>
                                      <w:divBdr>
                                        <w:top w:val="none" w:sz="0" w:space="0" w:color="auto"/>
                                        <w:left w:val="none" w:sz="0" w:space="0" w:color="auto"/>
                                        <w:bottom w:val="none" w:sz="0" w:space="0" w:color="auto"/>
                                        <w:right w:val="none" w:sz="0" w:space="0" w:color="auto"/>
                                      </w:divBdr>
                                      <w:divsChild>
                                        <w:div w:id="1388451945">
                                          <w:marLeft w:val="0"/>
                                          <w:marRight w:val="0"/>
                                          <w:marTop w:val="0"/>
                                          <w:marBottom w:val="0"/>
                                          <w:divBdr>
                                            <w:top w:val="none" w:sz="0" w:space="0" w:color="auto"/>
                                            <w:left w:val="none" w:sz="0" w:space="0" w:color="auto"/>
                                            <w:bottom w:val="none" w:sz="0" w:space="0" w:color="auto"/>
                                            <w:right w:val="none" w:sz="0" w:space="0" w:color="auto"/>
                                          </w:divBdr>
                                          <w:divsChild>
                                            <w:div w:id="450823574">
                                              <w:marLeft w:val="0"/>
                                              <w:marRight w:val="0"/>
                                              <w:marTop w:val="0"/>
                                              <w:marBottom w:val="0"/>
                                              <w:divBdr>
                                                <w:top w:val="none" w:sz="0" w:space="0" w:color="auto"/>
                                                <w:left w:val="none" w:sz="0" w:space="0" w:color="auto"/>
                                                <w:bottom w:val="none" w:sz="0" w:space="0" w:color="auto"/>
                                                <w:right w:val="none" w:sz="0" w:space="0" w:color="auto"/>
                                              </w:divBdr>
                                              <w:divsChild>
                                                <w:div w:id="1272937201">
                                                  <w:marLeft w:val="0"/>
                                                  <w:marRight w:val="0"/>
                                                  <w:marTop w:val="0"/>
                                                  <w:marBottom w:val="0"/>
                                                  <w:divBdr>
                                                    <w:top w:val="none" w:sz="0" w:space="0" w:color="auto"/>
                                                    <w:left w:val="none" w:sz="0" w:space="0" w:color="auto"/>
                                                    <w:bottom w:val="none" w:sz="0" w:space="0" w:color="auto"/>
                                                    <w:right w:val="none" w:sz="0" w:space="0" w:color="auto"/>
                                                  </w:divBdr>
                                                  <w:divsChild>
                                                    <w:div w:id="2011059935">
                                                      <w:marLeft w:val="0"/>
                                                      <w:marRight w:val="0"/>
                                                      <w:marTop w:val="0"/>
                                                      <w:marBottom w:val="0"/>
                                                      <w:divBdr>
                                                        <w:top w:val="none" w:sz="0" w:space="0" w:color="auto"/>
                                                        <w:left w:val="none" w:sz="0" w:space="0" w:color="auto"/>
                                                        <w:bottom w:val="none" w:sz="0" w:space="0" w:color="auto"/>
                                                        <w:right w:val="none" w:sz="0" w:space="0" w:color="auto"/>
                                                      </w:divBdr>
                                                      <w:divsChild>
                                                        <w:div w:id="1939485089">
                                                          <w:marLeft w:val="0"/>
                                                          <w:marRight w:val="0"/>
                                                          <w:marTop w:val="0"/>
                                                          <w:marBottom w:val="0"/>
                                                          <w:divBdr>
                                                            <w:top w:val="none" w:sz="0" w:space="0" w:color="auto"/>
                                                            <w:left w:val="none" w:sz="0" w:space="0" w:color="auto"/>
                                                            <w:bottom w:val="none" w:sz="0" w:space="0" w:color="auto"/>
                                                            <w:right w:val="none" w:sz="0" w:space="0" w:color="auto"/>
                                                          </w:divBdr>
                                                          <w:divsChild>
                                                            <w:div w:id="851185868">
                                                              <w:marLeft w:val="0"/>
                                                              <w:marRight w:val="150"/>
                                                              <w:marTop w:val="0"/>
                                                              <w:marBottom w:val="150"/>
                                                              <w:divBdr>
                                                                <w:top w:val="none" w:sz="0" w:space="0" w:color="auto"/>
                                                                <w:left w:val="none" w:sz="0" w:space="0" w:color="auto"/>
                                                                <w:bottom w:val="none" w:sz="0" w:space="0" w:color="auto"/>
                                                                <w:right w:val="none" w:sz="0" w:space="0" w:color="auto"/>
                                                              </w:divBdr>
                                                              <w:divsChild>
                                                                <w:div w:id="453404684">
                                                                  <w:marLeft w:val="0"/>
                                                                  <w:marRight w:val="0"/>
                                                                  <w:marTop w:val="0"/>
                                                                  <w:marBottom w:val="0"/>
                                                                  <w:divBdr>
                                                                    <w:top w:val="none" w:sz="0" w:space="0" w:color="auto"/>
                                                                    <w:left w:val="none" w:sz="0" w:space="0" w:color="auto"/>
                                                                    <w:bottom w:val="none" w:sz="0" w:space="0" w:color="auto"/>
                                                                    <w:right w:val="none" w:sz="0" w:space="0" w:color="auto"/>
                                                                  </w:divBdr>
                                                                  <w:divsChild>
                                                                    <w:div w:id="753090115">
                                                                      <w:marLeft w:val="0"/>
                                                                      <w:marRight w:val="0"/>
                                                                      <w:marTop w:val="0"/>
                                                                      <w:marBottom w:val="0"/>
                                                                      <w:divBdr>
                                                                        <w:top w:val="none" w:sz="0" w:space="0" w:color="auto"/>
                                                                        <w:left w:val="none" w:sz="0" w:space="0" w:color="auto"/>
                                                                        <w:bottom w:val="none" w:sz="0" w:space="0" w:color="auto"/>
                                                                        <w:right w:val="none" w:sz="0" w:space="0" w:color="auto"/>
                                                                      </w:divBdr>
                                                                      <w:divsChild>
                                                                        <w:div w:id="1513764972">
                                                                          <w:marLeft w:val="0"/>
                                                                          <w:marRight w:val="0"/>
                                                                          <w:marTop w:val="0"/>
                                                                          <w:marBottom w:val="0"/>
                                                                          <w:divBdr>
                                                                            <w:top w:val="none" w:sz="0" w:space="0" w:color="auto"/>
                                                                            <w:left w:val="none" w:sz="0" w:space="0" w:color="auto"/>
                                                                            <w:bottom w:val="none" w:sz="0" w:space="0" w:color="auto"/>
                                                                            <w:right w:val="none" w:sz="0" w:space="0" w:color="auto"/>
                                                                          </w:divBdr>
                                                                          <w:divsChild>
                                                                            <w:div w:id="1529758437">
                                                                              <w:marLeft w:val="0"/>
                                                                              <w:marRight w:val="0"/>
                                                                              <w:marTop w:val="0"/>
                                                                              <w:marBottom w:val="0"/>
                                                                              <w:divBdr>
                                                                                <w:top w:val="none" w:sz="0" w:space="0" w:color="auto"/>
                                                                                <w:left w:val="none" w:sz="0" w:space="0" w:color="auto"/>
                                                                                <w:bottom w:val="none" w:sz="0" w:space="0" w:color="auto"/>
                                                                                <w:right w:val="none" w:sz="0" w:space="0" w:color="auto"/>
                                                                              </w:divBdr>
                                                                              <w:divsChild>
                                                                                <w:div w:id="246311942">
                                                                                  <w:marLeft w:val="0"/>
                                                                                  <w:marRight w:val="0"/>
                                                                                  <w:marTop w:val="0"/>
                                                                                  <w:marBottom w:val="0"/>
                                                                                  <w:divBdr>
                                                                                    <w:top w:val="none" w:sz="0" w:space="0" w:color="auto"/>
                                                                                    <w:left w:val="none" w:sz="0" w:space="0" w:color="auto"/>
                                                                                    <w:bottom w:val="none" w:sz="0" w:space="0" w:color="auto"/>
                                                                                    <w:right w:val="none" w:sz="0" w:space="0" w:color="auto"/>
                                                                                  </w:divBdr>
                                                                                  <w:divsChild>
                                                                                    <w:div w:id="1042246627">
                                                                                      <w:marLeft w:val="0"/>
                                                                                      <w:marRight w:val="0"/>
                                                                                      <w:marTop w:val="0"/>
                                                                                      <w:marBottom w:val="0"/>
                                                                                      <w:divBdr>
                                                                                        <w:top w:val="none" w:sz="0" w:space="0" w:color="auto"/>
                                                                                        <w:left w:val="none" w:sz="0" w:space="0" w:color="auto"/>
                                                                                        <w:bottom w:val="none" w:sz="0" w:space="0" w:color="auto"/>
                                                                                        <w:right w:val="none" w:sz="0" w:space="0" w:color="auto"/>
                                                                                      </w:divBdr>
                                                                                      <w:divsChild>
                                                                                        <w:div w:id="610866409">
                                                                                          <w:marLeft w:val="0"/>
                                                                                          <w:marRight w:val="0"/>
                                                                                          <w:marTop w:val="0"/>
                                                                                          <w:marBottom w:val="0"/>
                                                                                          <w:divBdr>
                                                                                            <w:top w:val="none" w:sz="0" w:space="0" w:color="auto"/>
                                                                                            <w:left w:val="none" w:sz="0" w:space="0" w:color="auto"/>
                                                                                            <w:bottom w:val="none" w:sz="0" w:space="0" w:color="auto"/>
                                                                                            <w:right w:val="none" w:sz="0" w:space="0" w:color="auto"/>
                                                                                          </w:divBdr>
                                                                                          <w:divsChild>
                                                                                            <w:div w:id="1766416528">
                                                                                              <w:marLeft w:val="0"/>
                                                                                              <w:marRight w:val="0"/>
                                                                                              <w:marTop w:val="0"/>
                                                                                              <w:marBottom w:val="0"/>
                                                                                              <w:divBdr>
                                                                                                <w:top w:val="none" w:sz="0" w:space="0" w:color="auto"/>
                                                                                                <w:left w:val="none" w:sz="0" w:space="0" w:color="auto"/>
                                                                                                <w:bottom w:val="none" w:sz="0" w:space="0" w:color="auto"/>
                                                                                                <w:right w:val="none" w:sz="0" w:space="0" w:color="auto"/>
                                                                                              </w:divBdr>
                                                                                              <w:divsChild>
                                                                                                <w:div w:id="172652600">
                                                                                                  <w:marLeft w:val="0"/>
                                                                                                  <w:marRight w:val="0"/>
                                                                                                  <w:marTop w:val="0"/>
                                                                                                  <w:marBottom w:val="0"/>
                                                                                                  <w:divBdr>
                                                                                                    <w:top w:val="none" w:sz="0" w:space="0" w:color="auto"/>
                                                                                                    <w:left w:val="none" w:sz="0" w:space="0" w:color="auto"/>
                                                                                                    <w:bottom w:val="none" w:sz="0" w:space="0" w:color="auto"/>
                                                                                                    <w:right w:val="none" w:sz="0" w:space="0" w:color="auto"/>
                                                                                                  </w:divBdr>
                                                                                                </w:div>
                                                                                                <w:div w:id="282077802">
                                                                                                  <w:marLeft w:val="0"/>
                                                                                                  <w:marRight w:val="0"/>
                                                                                                  <w:marTop w:val="0"/>
                                                                                                  <w:marBottom w:val="0"/>
                                                                                                  <w:divBdr>
                                                                                                    <w:top w:val="none" w:sz="0" w:space="0" w:color="auto"/>
                                                                                                    <w:left w:val="none" w:sz="0" w:space="0" w:color="auto"/>
                                                                                                    <w:bottom w:val="none" w:sz="0" w:space="0" w:color="auto"/>
                                                                                                    <w:right w:val="none" w:sz="0" w:space="0" w:color="auto"/>
                                                                                                  </w:divBdr>
                                                                                                </w:div>
                                                                                                <w:div w:id="477263255">
                                                                                                  <w:marLeft w:val="0"/>
                                                                                                  <w:marRight w:val="0"/>
                                                                                                  <w:marTop w:val="0"/>
                                                                                                  <w:marBottom w:val="0"/>
                                                                                                  <w:divBdr>
                                                                                                    <w:top w:val="none" w:sz="0" w:space="0" w:color="auto"/>
                                                                                                    <w:left w:val="none" w:sz="0" w:space="0" w:color="auto"/>
                                                                                                    <w:bottom w:val="none" w:sz="0" w:space="0" w:color="auto"/>
                                                                                                    <w:right w:val="none" w:sz="0" w:space="0" w:color="auto"/>
                                                                                                  </w:divBdr>
                                                                                                </w:div>
                                                                                                <w:div w:id="945190731">
                                                                                                  <w:marLeft w:val="0"/>
                                                                                                  <w:marRight w:val="0"/>
                                                                                                  <w:marTop w:val="0"/>
                                                                                                  <w:marBottom w:val="0"/>
                                                                                                  <w:divBdr>
                                                                                                    <w:top w:val="none" w:sz="0" w:space="0" w:color="auto"/>
                                                                                                    <w:left w:val="none" w:sz="0" w:space="0" w:color="auto"/>
                                                                                                    <w:bottom w:val="none" w:sz="0" w:space="0" w:color="auto"/>
                                                                                                    <w:right w:val="none" w:sz="0" w:space="0" w:color="auto"/>
                                                                                                  </w:divBdr>
                                                                                                </w:div>
                                                                                                <w:div w:id="1118181380">
                                                                                                  <w:marLeft w:val="0"/>
                                                                                                  <w:marRight w:val="0"/>
                                                                                                  <w:marTop w:val="0"/>
                                                                                                  <w:marBottom w:val="0"/>
                                                                                                  <w:divBdr>
                                                                                                    <w:top w:val="none" w:sz="0" w:space="0" w:color="auto"/>
                                                                                                    <w:left w:val="none" w:sz="0" w:space="0" w:color="auto"/>
                                                                                                    <w:bottom w:val="none" w:sz="0" w:space="0" w:color="auto"/>
                                                                                                    <w:right w:val="none" w:sz="0" w:space="0" w:color="auto"/>
                                                                                                  </w:divBdr>
                                                                                                </w:div>
                                                                                                <w:div w:id="1528979500">
                                                                                                  <w:marLeft w:val="0"/>
                                                                                                  <w:marRight w:val="0"/>
                                                                                                  <w:marTop w:val="0"/>
                                                                                                  <w:marBottom w:val="0"/>
                                                                                                  <w:divBdr>
                                                                                                    <w:top w:val="none" w:sz="0" w:space="0" w:color="auto"/>
                                                                                                    <w:left w:val="none" w:sz="0" w:space="0" w:color="auto"/>
                                                                                                    <w:bottom w:val="none" w:sz="0" w:space="0" w:color="auto"/>
                                                                                                    <w:right w:val="none" w:sz="0" w:space="0" w:color="auto"/>
                                                                                                  </w:divBdr>
                                                                                                </w:div>
                                                                                                <w:div w:id="178607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havenscommunitie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5246BB-2132-4797-9A96-B6BB71816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Havens Comm</vt:lpstr>
    </vt:vector>
  </TitlesOfParts>
  <Company/>
  <LinksUpToDate>false</LinksUpToDate>
  <CharactersWithSpaces>3334</CharactersWithSpaces>
  <SharedDoc>false</SharedDoc>
  <HLinks>
    <vt:vector size="6" baseType="variant">
      <vt:variant>
        <vt:i4>589929</vt:i4>
      </vt:variant>
      <vt:variant>
        <vt:i4>0</vt:i4>
      </vt:variant>
      <vt:variant>
        <vt:i4>0</vt:i4>
      </vt:variant>
      <vt:variant>
        <vt:i4>5</vt:i4>
      </vt:variant>
      <vt:variant>
        <vt:lpwstr>mailto:christine@havenscommunities.org.uk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Havens Comm</dc:title>
  <dc:creator>Antony Sage</dc:creator>
  <cp:lastModifiedBy>Mum</cp:lastModifiedBy>
  <cp:revision>10</cp:revision>
  <cp:lastPrinted>2018-03-31T10:54:00Z</cp:lastPrinted>
  <dcterms:created xsi:type="dcterms:W3CDTF">2018-03-30T10:14:00Z</dcterms:created>
  <dcterms:modified xsi:type="dcterms:W3CDTF">2018-03-31T10:59:00Z</dcterms:modified>
</cp:coreProperties>
</file>