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AE" w:rsidRPr="00FE61D2" w:rsidRDefault="00F843AE" w:rsidP="00F843AE">
      <w:pPr>
        <w:jc w:val="center"/>
        <w:rPr>
          <w:rFonts w:cstheme="minorHAnsi"/>
          <w:b/>
        </w:rPr>
      </w:pPr>
      <w:r w:rsidRPr="00FE61D2">
        <w:rPr>
          <w:rFonts w:cstheme="minorHAnsi"/>
          <w:b/>
        </w:rPr>
        <w:t>Minutes of the meeting of Templeton Community Council</w:t>
      </w:r>
    </w:p>
    <w:p w:rsidR="00F843AE" w:rsidRPr="00FE61D2" w:rsidRDefault="00F843AE" w:rsidP="00F843AE">
      <w:pPr>
        <w:jc w:val="center"/>
        <w:rPr>
          <w:rFonts w:cstheme="minorHAnsi"/>
          <w:b/>
        </w:rPr>
      </w:pPr>
      <w:r w:rsidRPr="00FE61D2">
        <w:rPr>
          <w:rFonts w:cstheme="minorHAnsi"/>
          <w:b/>
        </w:rPr>
        <w:t xml:space="preserve">Held in the </w:t>
      </w:r>
      <w:r>
        <w:rPr>
          <w:rFonts w:cstheme="minorHAnsi"/>
          <w:b/>
        </w:rPr>
        <w:t>Templeton Hall</w:t>
      </w:r>
      <w:r w:rsidRPr="00FE61D2">
        <w:rPr>
          <w:rFonts w:cstheme="minorHAnsi"/>
          <w:b/>
        </w:rPr>
        <w:t xml:space="preserve">, Templeton on </w:t>
      </w:r>
      <w:r>
        <w:rPr>
          <w:rFonts w:cstheme="minorHAnsi"/>
          <w:b/>
        </w:rPr>
        <w:t>1</w:t>
      </w:r>
      <w:r w:rsidRPr="00F843AE">
        <w:rPr>
          <w:rFonts w:cstheme="minorHAnsi"/>
          <w:b/>
          <w:vertAlign w:val="superscript"/>
        </w:rPr>
        <w:t>st</w:t>
      </w:r>
      <w:r>
        <w:rPr>
          <w:rFonts w:cstheme="minorHAnsi"/>
          <w:b/>
        </w:rPr>
        <w:t xml:space="preserve"> December 2017</w:t>
      </w:r>
    </w:p>
    <w:p w:rsidR="00F843AE" w:rsidRPr="00FE61D2" w:rsidRDefault="00F843AE" w:rsidP="00F843AE"/>
    <w:p w:rsidR="00F843AE" w:rsidRDefault="00F843AE" w:rsidP="00F843AE">
      <w:r w:rsidRPr="00B5265E">
        <w:t xml:space="preserve">Present: Cllrs </w:t>
      </w:r>
      <w:r>
        <w:t xml:space="preserve">Barbara Priest (Chair), </w:t>
      </w:r>
      <w:r w:rsidRPr="00B5265E">
        <w:t>Liz Burns, P</w:t>
      </w:r>
      <w:r>
        <w:t>eter Morgan</w:t>
      </w:r>
      <w:r w:rsidRPr="00B5265E">
        <w:t>,</w:t>
      </w:r>
      <w:r>
        <w:t xml:space="preserve"> Kathrin Williams, Jason Jennings, </w:t>
      </w:r>
      <w:proofErr w:type="spellStart"/>
      <w:r>
        <w:t>Elwyn</w:t>
      </w:r>
      <w:proofErr w:type="spellEnd"/>
      <w:r>
        <w:t xml:space="preserve"> Morse.  Also present was </w:t>
      </w:r>
      <w:r w:rsidR="00F971B2">
        <w:t xml:space="preserve">Mr. </w:t>
      </w:r>
      <w:r>
        <w:t>Robbie Burns in an advisory capacity.</w:t>
      </w:r>
    </w:p>
    <w:p w:rsidR="00F843AE" w:rsidRDefault="00F843AE" w:rsidP="00F843AE">
      <w:r>
        <w:t>At the start of the meeting The Council erected the tree outside the Hall, and decorated it. The internal decorations had been done earlier that day.</w:t>
      </w:r>
    </w:p>
    <w:p w:rsidR="00F843AE" w:rsidRPr="00056B15" w:rsidRDefault="00F843AE" w:rsidP="00F843AE">
      <w:pPr>
        <w:pStyle w:val="ListParagraph"/>
        <w:numPr>
          <w:ilvl w:val="0"/>
          <w:numId w:val="2"/>
        </w:numPr>
        <w:suppressAutoHyphens/>
        <w:contextualSpacing w:val="0"/>
        <w:rPr>
          <w:rFonts w:cs="Calibri"/>
        </w:rPr>
      </w:pPr>
      <w:r w:rsidRPr="00056B15">
        <w:rPr>
          <w:rFonts w:cs="Calibri"/>
          <w:b/>
        </w:rPr>
        <w:t>To accept apologies for absence</w:t>
      </w:r>
      <w:r w:rsidRPr="00056B15">
        <w:rPr>
          <w:rFonts w:cs="Calibri"/>
        </w:rPr>
        <w:t>.</w:t>
      </w:r>
      <w:r>
        <w:rPr>
          <w:rFonts w:cs="Calibri"/>
        </w:rPr>
        <w:t xml:space="preserve"> There were no apologies presented.</w:t>
      </w:r>
    </w:p>
    <w:p w:rsidR="00F843AE" w:rsidRPr="00056B15" w:rsidRDefault="00F843AE" w:rsidP="00F843AE">
      <w:pPr>
        <w:pStyle w:val="ListParagraph"/>
        <w:numPr>
          <w:ilvl w:val="0"/>
          <w:numId w:val="2"/>
        </w:numPr>
        <w:suppressAutoHyphens/>
        <w:contextualSpacing w:val="0"/>
        <w:rPr>
          <w:rFonts w:cs="Calibri"/>
        </w:rPr>
      </w:pPr>
      <w:r w:rsidRPr="00056B15">
        <w:rPr>
          <w:rFonts w:cs="Calibri"/>
          <w:b/>
        </w:rPr>
        <w:t>To disclose personal and pecuniary interests in the items listed below.</w:t>
      </w:r>
      <w:r>
        <w:rPr>
          <w:rFonts w:cs="Calibri"/>
          <w:b/>
        </w:rPr>
        <w:t xml:space="preserve"> </w:t>
      </w:r>
      <w:r w:rsidRPr="00F843AE">
        <w:rPr>
          <w:rFonts w:cs="Calibri"/>
        </w:rPr>
        <w:t>No interests were declared.</w:t>
      </w:r>
    </w:p>
    <w:p w:rsidR="00F843AE" w:rsidRPr="00F843AE" w:rsidRDefault="00F843AE" w:rsidP="00F843AE">
      <w:pPr>
        <w:pStyle w:val="ListParagraph"/>
        <w:numPr>
          <w:ilvl w:val="0"/>
          <w:numId w:val="2"/>
        </w:numPr>
        <w:suppressAutoHyphens/>
        <w:contextualSpacing w:val="0"/>
        <w:rPr>
          <w:rFonts w:cs="Calibri"/>
        </w:rPr>
      </w:pPr>
      <w:r w:rsidRPr="00056B15">
        <w:rPr>
          <w:rFonts w:cs="Calibri"/>
          <w:b/>
        </w:rPr>
        <w:t xml:space="preserve">To </w:t>
      </w:r>
      <w:r>
        <w:rPr>
          <w:rFonts w:cs="Calibri"/>
          <w:b/>
        </w:rPr>
        <w:t>consider consultation by PCC on proposed extension to age range of Templeton CP School.</w:t>
      </w:r>
    </w:p>
    <w:p w:rsidR="00F843AE" w:rsidRPr="00F843AE" w:rsidRDefault="00F843AE" w:rsidP="00F843AE">
      <w:pPr>
        <w:suppressAutoHyphens/>
        <w:rPr>
          <w:rFonts w:cs="Calibri"/>
        </w:rPr>
      </w:pPr>
      <w:r>
        <w:rPr>
          <w:rFonts w:cs="Calibri"/>
        </w:rPr>
        <w:t>This item was discussed together with the following item, since they were closely linked. It was agreed that, since the majority of primary schools in the County admitted 3 year olds, it was likely that the age r</w:t>
      </w:r>
      <w:r w:rsidR="00FB252E">
        <w:rPr>
          <w:rFonts w:cs="Calibri"/>
        </w:rPr>
        <w:t>a</w:t>
      </w:r>
      <w:r>
        <w:rPr>
          <w:rFonts w:cs="Calibri"/>
        </w:rPr>
        <w:t xml:space="preserve">nge extension would occur. It was agreed to </w:t>
      </w:r>
      <w:r w:rsidR="00FB252E">
        <w:rPr>
          <w:rFonts w:cs="Calibri"/>
        </w:rPr>
        <w:t xml:space="preserve">invite Ann </w:t>
      </w:r>
      <w:proofErr w:type="spellStart"/>
      <w:r w:rsidR="00FB252E">
        <w:rPr>
          <w:rFonts w:cs="Calibri"/>
        </w:rPr>
        <w:t>Sea</w:t>
      </w:r>
      <w:r>
        <w:rPr>
          <w:rFonts w:cs="Calibri"/>
        </w:rPr>
        <w:t>ley</w:t>
      </w:r>
      <w:proofErr w:type="spellEnd"/>
      <w:r w:rsidR="00FB252E">
        <w:rPr>
          <w:rFonts w:cs="Calibri"/>
        </w:rPr>
        <w:t xml:space="preserve"> </w:t>
      </w:r>
      <w:r w:rsidR="00F971B2">
        <w:rPr>
          <w:rFonts w:cs="Calibri"/>
        </w:rPr>
        <w:t xml:space="preserve">as a representative of Templetots </w:t>
      </w:r>
      <w:r w:rsidR="00FB252E">
        <w:rPr>
          <w:rFonts w:cs="Calibri"/>
        </w:rPr>
        <w:t>to the next Council meeting.</w:t>
      </w:r>
    </w:p>
    <w:p w:rsidR="00F843AE" w:rsidRPr="00E47ADD" w:rsidRDefault="00F843AE" w:rsidP="00F843AE">
      <w:pPr>
        <w:pStyle w:val="ListParagraph"/>
        <w:numPr>
          <w:ilvl w:val="0"/>
          <w:numId w:val="2"/>
        </w:numPr>
        <w:suppressAutoHyphens/>
        <w:contextualSpacing w:val="0"/>
        <w:rPr>
          <w:rFonts w:cs="Calibri"/>
        </w:rPr>
      </w:pPr>
      <w:r>
        <w:rPr>
          <w:rFonts w:cs="Calibri"/>
          <w:b/>
        </w:rPr>
        <w:t>To discuss approach from Templetots regarding use of Hall.</w:t>
      </w:r>
    </w:p>
    <w:p w:rsidR="00F843AE" w:rsidRPr="00FB252E" w:rsidRDefault="00F843AE" w:rsidP="00F843AE">
      <w:pPr>
        <w:pStyle w:val="ListParagraph"/>
        <w:numPr>
          <w:ilvl w:val="0"/>
          <w:numId w:val="2"/>
        </w:numPr>
        <w:suppressAutoHyphens/>
        <w:contextualSpacing w:val="0"/>
        <w:rPr>
          <w:rFonts w:cs="Calibri"/>
        </w:rPr>
      </w:pPr>
      <w:r>
        <w:rPr>
          <w:rFonts w:cs="Calibri"/>
          <w:b/>
        </w:rPr>
        <w:t>To discuss in detail the bill of quantities provided for the Hall project.</w:t>
      </w:r>
    </w:p>
    <w:p w:rsidR="00FB252E" w:rsidRDefault="00FB252E" w:rsidP="00FB252E">
      <w:pPr>
        <w:suppressAutoHyphens/>
        <w:rPr>
          <w:rFonts w:cs="Calibri"/>
        </w:rPr>
      </w:pPr>
      <w:r>
        <w:rPr>
          <w:rFonts w:cs="Calibri"/>
        </w:rPr>
        <w:t>The bill of quantities that had been provided was discussed in detail, with decisions made on lines that could be either removed permanently, removed with the item to be funded otherwise, or with item details adjusted to lower the cost. The revised bill of quantities would be circulated within th</w:t>
      </w:r>
      <w:bookmarkStart w:id="0" w:name="_GoBack"/>
      <w:bookmarkEnd w:id="0"/>
      <w:r>
        <w:rPr>
          <w:rFonts w:cs="Calibri"/>
        </w:rPr>
        <w:t>e Council as soon as possible for agreement.</w:t>
      </w:r>
    </w:p>
    <w:p w:rsidR="00FB252E" w:rsidRPr="00FB252E" w:rsidRDefault="00FB252E" w:rsidP="00FB252E">
      <w:pPr>
        <w:suppressAutoHyphens/>
        <w:rPr>
          <w:rFonts w:cs="Calibri"/>
        </w:rPr>
      </w:pPr>
      <w:r>
        <w:rPr>
          <w:rFonts w:cs="Calibri"/>
        </w:rPr>
        <w:t>It was also agreed after discussion that once the headline amounts were</w:t>
      </w:r>
      <w:r w:rsidR="00DE34D5">
        <w:rPr>
          <w:rFonts w:cs="Calibri"/>
        </w:rPr>
        <w:t xml:space="preserve"> clear</w:t>
      </w:r>
      <w:r>
        <w:rPr>
          <w:rFonts w:cs="Calibri"/>
        </w:rPr>
        <w:t xml:space="preserve">, the grant bid could be completed and submitted. The process for selecting contractors via Sell2Wales was </w:t>
      </w:r>
      <w:proofErr w:type="gramStart"/>
      <w:r>
        <w:rPr>
          <w:rFonts w:cs="Calibri"/>
        </w:rPr>
        <w:t>agreed,</w:t>
      </w:r>
      <w:proofErr w:type="gramEnd"/>
      <w:r>
        <w:rPr>
          <w:rFonts w:cs="Calibri"/>
        </w:rPr>
        <w:t xml:space="preserve"> with contractors being local considered an important factor.</w:t>
      </w:r>
    </w:p>
    <w:p w:rsidR="00F843AE" w:rsidRDefault="00F843AE" w:rsidP="00F843AE">
      <w:pPr>
        <w:pStyle w:val="ListParagraph"/>
        <w:numPr>
          <w:ilvl w:val="0"/>
          <w:numId w:val="2"/>
        </w:numPr>
        <w:suppressAutoHyphens/>
        <w:contextualSpacing w:val="0"/>
        <w:rPr>
          <w:rFonts w:cs="Calibri"/>
          <w:b/>
        </w:rPr>
      </w:pPr>
      <w:proofErr w:type="gramStart"/>
      <w:r w:rsidRPr="00056B15">
        <w:rPr>
          <w:rFonts w:cs="Calibri"/>
          <w:b/>
        </w:rPr>
        <w:t>Councillors</w:t>
      </w:r>
      <w:proofErr w:type="gramEnd"/>
      <w:r w:rsidRPr="00056B15">
        <w:rPr>
          <w:rFonts w:cs="Calibri"/>
          <w:b/>
        </w:rPr>
        <w:t xml:space="preserve"> reports and matters for next </w:t>
      </w:r>
      <w:r>
        <w:rPr>
          <w:rFonts w:cs="Calibri"/>
          <w:b/>
        </w:rPr>
        <w:t>meeting</w:t>
      </w:r>
      <w:r w:rsidRPr="00056B15">
        <w:rPr>
          <w:rFonts w:cs="Calibri"/>
          <w:b/>
        </w:rPr>
        <w:t>.</w:t>
      </w:r>
    </w:p>
    <w:p w:rsidR="00FB252E" w:rsidRPr="00FB252E" w:rsidRDefault="00FB252E" w:rsidP="00FB252E">
      <w:pPr>
        <w:suppressAutoHyphens/>
        <w:rPr>
          <w:rFonts w:cs="Calibri"/>
        </w:rPr>
      </w:pPr>
      <w:r w:rsidRPr="00FB252E">
        <w:rPr>
          <w:rFonts w:cs="Calibri"/>
        </w:rPr>
        <w:t>Cllr Burns stated that Santa and his sleigh would be passing through Templeton on Wednesday 13</w:t>
      </w:r>
      <w:r w:rsidRPr="00FB252E">
        <w:rPr>
          <w:rFonts w:cs="Calibri"/>
          <w:vertAlign w:val="superscript"/>
        </w:rPr>
        <w:t>th</w:t>
      </w:r>
      <w:r w:rsidRPr="00FB252E">
        <w:rPr>
          <w:rFonts w:cs="Calibri"/>
        </w:rPr>
        <w:t xml:space="preserve"> December. </w:t>
      </w:r>
    </w:p>
    <w:p w:rsidR="00F843AE" w:rsidRPr="00056B15" w:rsidRDefault="00F843AE" w:rsidP="00F843AE">
      <w:pPr>
        <w:pStyle w:val="ListParagraph"/>
        <w:numPr>
          <w:ilvl w:val="0"/>
          <w:numId w:val="2"/>
        </w:numPr>
        <w:suppressAutoHyphens/>
        <w:contextualSpacing w:val="0"/>
        <w:rPr>
          <w:rFonts w:cs="Calibri"/>
        </w:rPr>
      </w:pPr>
      <w:r w:rsidRPr="00056B15">
        <w:rPr>
          <w:rFonts w:cs="Calibri"/>
          <w:b/>
        </w:rPr>
        <w:t xml:space="preserve">To confirm the next date of monthly meeting on Thursday </w:t>
      </w:r>
      <w:r>
        <w:rPr>
          <w:rFonts w:cs="Calibri"/>
          <w:b/>
        </w:rPr>
        <w:t>21</w:t>
      </w:r>
      <w:r w:rsidRPr="003F5C95">
        <w:rPr>
          <w:rFonts w:cs="Calibri"/>
          <w:b/>
          <w:vertAlign w:val="superscript"/>
        </w:rPr>
        <w:t>st</w:t>
      </w:r>
      <w:r>
        <w:rPr>
          <w:rFonts w:cs="Calibri"/>
          <w:b/>
        </w:rPr>
        <w:t xml:space="preserve"> December</w:t>
      </w:r>
      <w:r w:rsidRPr="00056B15">
        <w:rPr>
          <w:rFonts w:cs="Calibri"/>
          <w:b/>
        </w:rPr>
        <w:t xml:space="preserve">. Meeting to be held in Templeton Church Hall at 8.00pm. </w:t>
      </w:r>
    </w:p>
    <w:p w:rsidR="00AC5801" w:rsidRPr="00183F4C" w:rsidRDefault="00AC5801" w:rsidP="00183F4C"/>
    <w:sectPr w:rsidR="00AC5801" w:rsidRPr="00183F4C">
      <w:pgSz w:w="11906" w:h="16838"/>
      <w:pgMar w:top="567" w:right="1021" w:bottom="510" w:left="102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37D2"/>
    <w:rsid w:val="000356A2"/>
    <w:rsid w:val="0005501C"/>
    <w:rsid w:val="000627D5"/>
    <w:rsid w:val="00062F73"/>
    <w:rsid w:val="0007598C"/>
    <w:rsid w:val="00076A58"/>
    <w:rsid w:val="00080FC3"/>
    <w:rsid w:val="000B1C71"/>
    <w:rsid w:val="000C0D33"/>
    <w:rsid w:val="000D2C38"/>
    <w:rsid w:val="000D5542"/>
    <w:rsid w:val="000D70E3"/>
    <w:rsid w:val="000F62CD"/>
    <w:rsid w:val="000F7D5D"/>
    <w:rsid w:val="00113FE3"/>
    <w:rsid w:val="00142BBB"/>
    <w:rsid w:val="001553EF"/>
    <w:rsid w:val="0015740C"/>
    <w:rsid w:val="001703B6"/>
    <w:rsid w:val="00183F4C"/>
    <w:rsid w:val="001B5D63"/>
    <w:rsid w:val="001D3D87"/>
    <w:rsid w:val="001E1C56"/>
    <w:rsid w:val="001E6366"/>
    <w:rsid w:val="00200502"/>
    <w:rsid w:val="0022209F"/>
    <w:rsid w:val="0023541C"/>
    <w:rsid w:val="00244FAF"/>
    <w:rsid w:val="00260B8D"/>
    <w:rsid w:val="00271DDE"/>
    <w:rsid w:val="002C5897"/>
    <w:rsid w:val="002D0753"/>
    <w:rsid w:val="002D5034"/>
    <w:rsid w:val="00326819"/>
    <w:rsid w:val="0033249D"/>
    <w:rsid w:val="00365FC1"/>
    <w:rsid w:val="00387FC7"/>
    <w:rsid w:val="003B738E"/>
    <w:rsid w:val="003C3748"/>
    <w:rsid w:val="003C3F6C"/>
    <w:rsid w:val="003D118C"/>
    <w:rsid w:val="003F695B"/>
    <w:rsid w:val="00427836"/>
    <w:rsid w:val="0043030B"/>
    <w:rsid w:val="00434175"/>
    <w:rsid w:val="0043580F"/>
    <w:rsid w:val="00444E9A"/>
    <w:rsid w:val="00473EDD"/>
    <w:rsid w:val="004A5A34"/>
    <w:rsid w:val="004B21BD"/>
    <w:rsid w:val="004F3640"/>
    <w:rsid w:val="004F3DCF"/>
    <w:rsid w:val="00504DD9"/>
    <w:rsid w:val="00517C0A"/>
    <w:rsid w:val="005223D5"/>
    <w:rsid w:val="005557F1"/>
    <w:rsid w:val="00556F72"/>
    <w:rsid w:val="00582388"/>
    <w:rsid w:val="00584D3F"/>
    <w:rsid w:val="005C365F"/>
    <w:rsid w:val="005F5B03"/>
    <w:rsid w:val="0061568F"/>
    <w:rsid w:val="00623D87"/>
    <w:rsid w:val="00645907"/>
    <w:rsid w:val="00672E5A"/>
    <w:rsid w:val="00684416"/>
    <w:rsid w:val="006C471E"/>
    <w:rsid w:val="006F32C2"/>
    <w:rsid w:val="006F3E3B"/>
    <w:rsid w:val="006F449D"/>
    <w:rsid w:val="006F472E"/>
    <w:rsid w:val="006F6698"/>
    <w:rsid w:val="007130ED"/>
    <w:rsid w:val="00731836"/>
    <w:rsid w:val="007528D2"/>
    <w:rsid w:val="0076199C"/>
    <w:rsid w:val="007633F5"/>
    <w:rsid w:val="00764BCB"/>
    <w:rsid w:val="00767147"/>
    <w:rsid w:val="00767F9F"/>
    <w:rsid w:val="0077663B"/>
    <w:rsid w:val="007A04AF"/>
    <w:rsid w:val="007A63F2"/>
    <w:rsid w:val="007A6F01"/>
    <w:rsid w:val="007E7E56"/>
    <w:rsid w:val="008136DB"/>
    <w:rsid w:val="00847B29"/>
    <w:rsid w:val="00857599"/>
    <w:rsid w:val="00880921"/>
    <w:rsid w:val="00880B73"/>
    <w:rsid w:val="008878EA"/>
    <w:rsid w:val="008A3546"/>
    <w:rsid w:val="008B6965"/>
    <w:rsid w:val="008C1B86"/>
    <w:rsid w:val="008D7AE3"/>
    <w:rsid w:val="009043B2"/>
    <w:rsid w:val="00905E47"/>
    <w:rsid w:val="009240DD"/>
    <w:rsid w:val="00943CFD"/>
    <w:rsid w:val="00944D52"/>
    <w:rsid w:val="00946093"/>
    <w:rsid w:val="009611D6"/>
    <w:rsid w:val="009829D7"/>
    <w:rsid w:val="00996B15"/>
    <w:rsid w:val="009A186E"/>
    <w:rsid w:val="009B1E71"/>
    <w:rsid w:val="009E208C"/>
    <w:rsid w:val="00A014AF"/>
    <w:rsid w:val="00A11B76"/>
    <w:rsid w:val="00A14E3A"/>
    <w:rsid w:val="00A16ED9"/>
    <w:rsid w:val="00A22A85"/>
    <w:rsid w:val="00A261ED"/>
    <w:rsid w:val="00A31E66"/>
    <w:rsid w:val="00A56C35"/>
    <w:rsid w:val="00A71044"/>
    <w:rsid w:val="00A7207D"/>
    <w:rsid w:val="00A72900"/>
    <w:rsid w:val="00AA13C2"/>
    <w:rsid w:val="00AA68A9"/>
    <w:rsid w:val="00AC5801"/>
    <w:rsid w:val="00AD1444"/>
    <w:rsid w:val="00AE688B"/>
    <w:rsid w:val="00AE7E35"/>
    <w:rsid w:val="00AF65AE"/>
    <w:rsid w:val="00B06D97"/>
    <w:rsid w:val="00B14E19"/>
    <w:rsid w:val="00B15596"/>
    <w:rsid w:val="00B5265E"/>
    <w:rsid w:val="00B64634"/>
    <w:rsid w:val="00B82D06"/>
    <w:rsid w:val="00BB2CFC"/>
    <w:rsid w:val="00BF2191"/>
    <w:rsid w:val="00C122AC"/>
    <w:rsid w:val="00C40825"/>
    <w:rsid w:val="00C42840"/>
    <w:rsid w:val="00C44B36"/>
    <w:rsid w:val="00C515DE"/>
    <w:rsid w:val="00C53ED5"/>
    <w:rsid w:val="00C64205"/>
    <w:rsid w:val="00C75823"/>
    <w:rsid w:val="00C86C7D"/>
    <w:rsid w:val="00C877F2"/>
    <w:rsid w:val="00C90E3D"/>
    <w:rsid w:val="00CF53AD"/>
    <w:rsid w:val="00D367E1"/>
    <w:rsid w:val="00D543E0"/>
    <w:rsid w:val="00D63580"/>
    <w:rsid w:val="00D83325"/>
    <w:rsid w:val="00D86936"/>
    <w:rsid w:val="00D90416"/>
    <w:rsid w:val="00D91A38"/>
    <w:rsid w:val="00DC7B77"/>
    <w:rsid w:val="00DD787F"/>
    <w:rsid w:val="00DE34D5"/>
    <w:rsid w:val="00DF305F"/>
    <w:rsid w:val="00E17544"/>
    <w:rsid w:val="00E52A20"/>
    <w:rsid w:val="00E865F8"/>
    <w:rsid w:val="00EC6725"/>
    <w:rsid w:val="00F21D65"/>
    <w:rsid w:val="00F64444"/>
    <w:rsid w:val="00F7276A"/>
    <w:rsid w:val="00F843AE"/>
    <w:rsid w:val="00F971B2"/>
    <w:rsid w:val="00FB1533"/>
    <w:rsid w:val="00FB252E"/>
    <w:rsid w:val="00FD1B04"/>
    <w:rsid w:val="00FD4077"/>
    <w:rsid w:val="00FD4E33"/>
    <w:rsid w:val="00FE61D2"/>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2857E-775C-477E-B095-03E9D31B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2017-12-27T11:20:00Z</dcterms:created>
  <dcterms:modified xsi:type="dcterms:W3CDTF">2017-12-27T11:21:00Z</dcterms:modified>
</cp:coreProperties>
</file>