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00444E9A" w:rsidP="00444E9A">
      <w:pPr>
        <w:jc w:val="center"/>
        <w:rPr>
          <w:rFonts w:cstheme="minorHAnsi"/>
          <w:b/>
        </w:rPr>
      </w:pPr>
      <w:r w:rsidRPr="00FE61D2">
        <w:rPr>
          <w:rFonts w:cstheme="minorHAnsi"/>
          <w:b/>
        </w:rPr>
        <w:t>Minutes of the meeting of Templeton Community Council</w:t>
      </w:r>
    </w:p>
    <w:p w:rsidR="00444E9A" w:rsidRPr="00FE61D2" w:rsidRDefault="00444E9A" w:rsidP="00444E9A">
      <w:pPr>
        <w:jc w:val="center"/>
        <w:rPr>
          <w:rFonts w:cstheme="minorHAnsi"/>
          <w:b/>
        </w:rPr>
      </w:pPr>
      <w:r w:rsidRPr="00FE61D2">
        <w:rPr>
          <w:rFonts w:cstheme="minorHAnsi"/>
          <w:b/>
        </w:rPr>
        <w:t xml:space="preserve">Held </w:t>
      </w:r>
      <w:r w:rsidR="00427836" w:rsidRPr="00FE61D2">
        <w:rPr>
          <w:rFonts w:cstheme="minorHAnsi"/>
          <w:b/>
        </w:rPr>
        <w:t>i</w:t>
      </w:r>
      <w:r w:rsidR="00672E5A" w:rsidRPr="00FE61D2">
        <w:rPr>
          <w:rFonts w:cstheme="minorHAnsi"/>
          <w:b/>
        </w:rPr>
        <w:t xml:space="preserve">n the </w:t>
      </w:r>
      <w:r w:rsidR="00A71044">
        <w:rPr>
          <w:rFonts w:cstheme="minorHAnsi"/>
          <w:b/>
        </w:rPr>
        <w:t>Templeton Hall</w:t>
      </w:r>
      <w:r w:rsidRPr="00FE61D2">
        <w:rPr>
          <w:rFonts w:cstheme="minorHAnsi"/>
          <w:b/>
        </w:rPr>
        <w:t xml:space="preserve">, Templeton on </w:t>
      </w:r>
      <w:r w:rsidR="00AF65AE">
        <w:rPr>
          <w:rFonts w:cstheme="minorHAnsi"/>
          <w:b/>
        </w:rPr>
        <w:t>19</w:t>
      </w:r>
      <w:r w:rsidR="00AF65AE" w:rsidRPr="00AF65AE">
        <w:rPr>
          <w:rFonts w:cstheme="minorHAnsi"/>
          <w:b/>
          <w:vertAlign w:val="superscript"/>
        </w:rPr>
        <w:t>th</w:t>
      </w:r>
      <w:r w:rsidR="00AF65AE">
        <w:rPr>
          <w:rFonts w:cstheme="minorHAnsi"/>
          <w:b/>
        </w:rPr>
        <w:t xml:space="preserve"> October </w:t>
      </w:r>
      <w:r w:rsidR="004F3DCF">
        <w:rPr>
          <w:rFonts w:cstheme="minorHAnsi"/>
          <w:b/>
        </w:rPr>
        <w:t>2017</w:t>
      </w:r>
    </w:p>
    <w:p w:rsidR="00444E9A" w:rsidRPr="00FE61D2" w:rsidRDefault="00444E9A" w:rsidP="003C3748"/>
    <w:p w:rsidR="00FF310E" w:rsidRDefault="00BB2CFC" w:rsidP="003C3748">
      <w:r w:rsidRPr="00B5265E">
        <w:t xml:space="preserve">Present: Cllrs </w:t>
      </w:r>
      <w:r w:rsidR="00AF65AE" w:rsidRPr="00B5265E">
        <w:t>Liz Burns</w:t>
      </w:r>
      <w:r w:rsidR="00AF65AE">
        <w:t xml:space="preserve"> </w:t>
      </w:r>
      <w:r w:rsidR="004F3DCF">
        <w:t>(</w:t>
      </w:r>
      <w:r w:rsidR="00AF65AE">
        <w:t>Vice-</w:t>
      </w:r>
      <w:r w:rsidR="004F3DCF">
        <w:t>Chair)</w:t>
      </w:r>
      <w:r w:rsidR="00244FAF" w:rsidRPr="00B5265E">
        <w:t>, P</w:t>
      </w:r>
      <w:r w:rsidR="004F3DCF">
        <w:t>eter Morgan</w:t>
      </w:r>
      <w:r w:rsidR="00B5265E" w:rsidRPr="00B5265E">
        <w:t>,</w:t>
      </w:r>
      <w:r w:rsidR="00C44B36">
        <w:t xml:space="preserve"> </w:t>
      </w:r>
      <w:r w:rsidR="00A71044">
        <w:t xml:space="preserve">Kathrin Williams, Jason Jennings. </w:t>
      </w:r>
    </w:p>
    <w:p w:rsidR="00EC6725" w:rsidRPr="00B5265E" w:rsidRDefault="00076A58" w:rsidP="003C3748">
      <w:r w:rsidRPr="00B5265E">
        <w:t xml:space="preserve">Cllr </w:t>
      </w:r>
      <w:r w:rsidR="00AF65AE">
        <w:t>Burns</w:t>
      </w:r>
      <w:r w:rsidRPr="00B5265E">
        <w:t xml:space="preserve"> welcomed everyone to the meeting. </w:t>
      </w:r>
    </w:p>
    <w:p w:rsidR="003B738E" w:rsidRDefault="003C3748" w:rsidP="003B738E">
      <w:pPr>
        <w:pStyle w:val="ListParagraph"/>
        <w:numPr>
          <w:ilvl w:val="0"/>
          <w:numId w:val="1"/>
        </w:numPr>
      </w:pPr>
      <w:r w:rsidRPr="00B5265E">
        <w:rPr>
          <w:b/>
        </w:rPr>
        <w:t xml:space="preserve">To accept apologies </w:t>
      </w:r>
      <w:r w:rsidR="0077663B" w:rsidRPr="00B5265E">
        <w:rPr>
          <w:b/>
        </w:rPr>
        <w:t>for absence</w:t>
      </w:r>
      <w:r w:rsidR="0077663B" w:rsidRPr="00B5265E">
        <w:t xml:space="preserve">. </w:t>
      </w:r>
      <w:r w:rsidR="00AF65AE">
        <w:t>A</w:t>
      </w:r>
      <w:r w:rsidR="004F3DCF">
        <w:t>pologies were received</w:t>
      </w:r>
      <w:r w:rsidR="00AF65AE">
        <w:t xml:space="preserve"> from Cllr Priest and Cllr Morse</w:t>
      </w:r>
      <w:r w:rsidR="00517C0A">
        <w:t>.</w:t>
      </w:r>
    </w:p>
    <w:p w:rsidR="003B738E" w:rsidRDefault="003B738E" w:rsidP="003B738E">
      <w:pPr>
        <w:pStyle w:val="ListParagraph"/>
      </w:pPr>
    </w:p>
    <w:p w:rsidR="00444E9A" w:rsidRPr="00C44B36" w:rsidRDefault="003C3748" w:rsidP="00C44B36">
      <w:pPr>
        <w:pStyle w:val="ListParagraph"/>
        <w:numPr>
          <w:ilvl w:val="0"/>
          <w:numId w:val="1"/>
        </w:numPr>
        <w:rPr>
          <w:b/>
        </w:rPr>
      </w:pPr>
      <w:r w:rsidRPr="00B5265E">
        <w:rPr>
          <w:b/>
        </w:rPr>
        <w:t>To disclose personal and pecuniary interests in the items listed below</w:t>
      </w:r>
      <w:r w:rsidR="00444E9A" w:rsidRPr="00B5265E">
        <w:rPr>
          <w:b/>
        </w:rPr>
        <w:t>.</w:t>
      </w:r>
      <w:r w:rsidR="003B738E">
        <w:rPr>
          <w:b/>
        </w:rPr>
        <w:t xml:space="preserve"> </w:t>
      </w:r>
      <w:r w:rsidR="00AF65AE">
        <w:t>Cllr Jennings declared a</w:t>
      </w:r>
      <w:r w:rsidR="009B1E71">
        <w:t xml:space="preserve"> personal</w:t>
      </w:r>
      <w:r w:rsidR="00AF65AE">
        <w:t xml:space="preserve"> interest in the invoices</w:t>
      </w:r>
      <w:r w:rsidR="00517C0A">
        <w:t xml:space="preserve"> received for work done on the V</w:t>
      </w:r>
      <w:r w:rsidR="00AF65AE">
        <w:t xml:space="preserve">illage </w:t>
      </w:r>
      <w:r w:rsidR="00517C0A">
        <w:t>G</w:t>
      </w:r>
      <w:r w:rsidR="00AF65AE">
        <w:t>reen and in Cold Blow.</w:t>
      </w:r>
    </w:p>
    <w:p w:rsidR="00C44B36" w:rsidRPr="00C44B36" w:rsidRDefault="00C44B36" w:rsidP="00C44B36">
      <w:pPr>
        <w:pStyle w:val="ListParagraph"/>
        <w:rPr>
          <w:b/>
        </w:rPr>
      </w:pPr>
    </w:p>
    <w:p w:rsidR="00C44B36" w:rsidRPr="00C44B36" w:rsidRDefault="00C44B36" w:rsidP="00C44B36">
      <w:pPr>
        <w:pStyle w:val="ListParagraph"/>
        <w:numPr>
          <w:ilvl w:val="0"/>
          <w:numId w:val="1"/>
        </w:numPr>
        <w:rPr>
          <w:b/>
        </w:rPr>
      </w:pPr>
      <w:r>
        <w:rPr>
          <w:b/>
        </w:rPr>
        <w:t>To sign minutes of previous meetings.</w:t>
      </w:r>
      <w:r>
        <w:t xml:space="preserve"> </w:t>
      </w:r>
      <w:r w:rsidRPr="00C44B36">
        <w:t>The minutes for the</w:t>
      </w:r>
      <w:r w:rsidR="00AF65AE">
        <w:t xml:space="preserve"> meeting on 21</w:t>
      </w:r>
      <w:r w:rsidR="00AF65AE" w:rsidRPr="00AF65AE">
        <w:rPr>
          <w:vertAlign w:val="superscript"/>
        </w:rPr>
        <w:t>st</w:t>
      </w:r>
      <w:r w:rsidR="00AF65AE">
        <w:t xml:space="preserve"> September were</w:t>
      </w:r>
      <w:r w:rsidRPr="00C44B36">
        <w:t xml:space="preserve"> accepted as correct, and were duly signed.</w:t>
      </w:r>
    </w:p>
    <w:p w:rsidR="00C44B36" w:rsidRPr="00C44B36" w:rsidRDefault="00C44B36" w:rsidP="00C44B36">
      <w:pPr>
        <w:pStyle w:val="ListParagraph"/>
        <w:rPr>
          <w:b/>
        </w:rPr>
      </w:pPr>
    </w:p>
    <w:p w:rsidR="00C44B36" w:rsidRDefault="00C44B36" w:rsidP="00C44B36">
      <w:pPr>
        <w:pStyle w:val="ListParagraph"/>
        <w:numPr>
          <w:ilvl w:val="0"/>
          <w:numId w:val="1"/>
        </w:numPr>
        <w:rPr>
          <w:b/>
        </w:rPr>
      </w:pPr>
      <w:r>
        <w:rPr>
          <w:b/>
        </w:rPr>
        <w:t>To report on matters arising from previous minutes and decide further action as required:</w:t>
      </w:r>
    </w:p>
    <w:p w:rsidR="00C44B36" w:rsidRDefault="00C44B36" w:rsidP="00C44B36">
      <w:r>
        <w:t>Knight’s Court progress. This is ongoing.</w:t>
      </w:r>
      <w:r w:rsidR="00AF65AE">
        <w:t xml:space="preserve"> The road is now open to traffic.</w:t>
      </w:r>
    </w:p>
    <w:p w:rsidR="00C44B36" w:rsidRDefault="00C44B36" w:rsidP="00C44B36">
      <w:r>
        <w:t xml:space="preserve">Speeding on Pembroke Hill. </w:t>
      </w:r>
      <w:r w:rsidR="00AF65AE">
        <w:t>No new information had been provided for the meeting.</w:t>
      </w:r>
    </w:p>
    <w:p w:rsidR="00C44B36" w:rsidRDefault="00C44B36" w:rsidP="00C44B36">
      <w:r>
        <w:t xml:space="preserve">Tanners Lane street name plates. </w:t>
      </w:r>
      <w:r w:rsidR="00AF65AE">
        <w:t>No new information had been provided for the meeting.</w:t>
      </w:r>
    </w:p>
    <w:p w:rsidR="009043B2" w:rsidRDefault="009043B2" w:rsidP="00C44B36">
      <w:r>
        <w:t xml:space="preserve">Woods Cross drainage. </w:t>
      </w:r>
      <w:r w:rsidR="00AF65AE">
        <w:t>No new information had been provided for the meeting.</w:t>
      </w:r>
    </w:p>
    <w:p w:rsidR="00AF65AE" w:rsidRDefault="00AF65AE" w:rsidP="00C44B36">
      <w:r>
        <w:t>Trees overhanging play park. These had been inspected in August by British Rail, and they stated there was no signs of ash dieback. As they were subject to TPOs they required permission for pruning, which was being sought.</w:t>
      </w:r>
    </w:p>
    <w:p w:rsidR="00AF65AE" w:rsidRDefault="00AF65AE" w:rsidP="00C44B36">
      <w:r>
        <w:t>Abandoned car in car park. This has been reported to the Police.</w:t>
      </w:r>
    </w:p>
    <w:p w:rsidR="009043B2" w:rsidRDefault="009043B2" w:rsidP="00C44B36">
      <w:r>
        <w:t xml:space="preserve">Hall potential grant update. Cllr </w:t>
      </w:r>
      <w:r w:rsidR="00AF65AE">
        <w:t xml:space="preserve">Burns stated that the costings had been received that day, and passed a copy around for review. She would circulate an electronic copy. </w:t>
      </w:r>
      <w:r w:rsidR="001E1C56">
        <w:t xml:space="preserve"> The land parcel sale was waiting upon PCC granting GD Harries permission to sell the land to the Council before Knights Court had been completed. </w:t>
      </w:r>
      <w:r w:rsidR="00AF65AE">
        <w:t>The Clerk stated that the WEFO online account had finally been set up correctly, and some documentation had been submitted.</w:t>
      </w:r>
      <w:r>
        <w:t xml:space="preserve"> </w:t>
      </w:r>
    </w:p>
    <w:p w:rsidR="001E1C56" w:rsidRDefault="003D118C" w:rsidP="00C44B36">
      <w:r>
        <w:t>Village Green drainage. This had been completed, and the gate replacement was in progress. The stump removal necessary for the Cold Blow landscaping had been completed with the help of Cllr Morgan and GD Harries, for which thanks were given. It was reported that the Cold Blow telephone box was wholly unusable, with jammed door as well as no telephone, so the sooner it was removed the better.</w:t>
      </w:r>
    </w:p>
    <w:p w:rsidR="00AC5801" w:rsidRPr="00AC5801" w:rsidRDefault="00AC5801" w:rsidP="00C44B36">
      <w:pPr>
        <w:rPr>
          <w:b/>
        </w:rPr>
      </w:pPr>
      <w:r w:rsidRPr="00AC5801">
        <w:rPr>
          <w:b/>
        </w:rPr>
        <w:t>4.1) New items of business.</w:t>
      </w:r>
    </w:p>
    <w:p w:rsidR="00946093" w:rsidRDefault="00946093" w:rsidP="00C44B36">
      <w:r>
        <w:t xml:space="preserve">Quarterly budget review. Copies of spending under each budget heading were circulated. It was agreed that the amount allocated to insurance should be increased to reflect the current spending, </w:t>
      </w:r>
      <w:r>
        <w:lastRenderedPageBreak/>
        <w:t>since Council and Hall insurance were included</w:t>
      </w:r>
      <w:r w:rsidR="009B1E71">
        <w:t xml:space="preserve"> in the one policy</w:t>
      </w:r>
      <w:r>
        <w:t>. The marginal audit increase above expectation was also agreed. A separate budget heading for costs related to work on the Hall project by the Clerk was agreed. These items were proposed by Cllr Burns and second</w:t>
      </w:r>
      <w:r w:rsidR="009B1E71">
        <w:t>ed</w:t>
      </w:r>
      <w:r>
        <w:t xml:space="preserve"> by Cllr Jennings.</w:t>
      </w:r>
    </w:p>
    <w:p w:rsidR="00946093" w:rsidRDefault="00946093" w:rsidP="00C44B36">
      <w:r>
        <w:t>Narberth and Whitland Rotary loan of 50 chairs. Cllr Burns gave the background to this – an event being held at Folly Farm on Saturday 4</w:t>
      </w:r>
      <w:r w:rsidRPr="00946093">
        <w:rPr>
          <w:vertAlign w:val="superscript"/>
        </w:rPr>
        <w:t>th</w:t>
      </w:r>
      <w:r>
        <w:t xml:space="preserve"> November. It was agreed that the chairs could be loaned.</w:t>
      </w:r>
    </w:p>
    <w:p w:rsidR="00AC5801" w:rsidRPr="00AC5801" w:rsidRDefault="00AC5801" w:rsidP="00AC5801">
      <w:pPr>
        <w:pStyle w:val="ListParagraph"/>
        <w:numPr>
          <w:ilvl w:val="0"/>
          <w:numId w:val="1"/>
        </w:numPr>
        <w:rPr>
          <w:b/>
        </w:rPr>
      </w:pPr>
      <w:r w:rsidRPr="00AC5801">
        <w:rPr>
          <w:b/>
        </w:rPr>
        <w:t>To receive items of correspondence.</w:t>
      </w:r>
    </w:p>
    <w:p w:rsidR="00946093" w:rsidRDefault="00946093" w:rsidP="00AC5801">
      <w:r>
        <w:t>Various consultations for PCC – a list was circulated.</w:t>
      </w:r>
    </w:p>
    <w:p w:rsidR="00946093" w:rsidRDefault="00946093" w:rsidP="00AC5801">
      <w:r>
        <w:t>Proposed speed limit traffic regulat</w:t>
      </w:r>
      <w:r w:rsidR="001E1C56">
        <w:t>i</w:t>
      </w:r>
      <w:r>
        <w:t>on order.</w:t>
      </w:r>
    </w:p>
    <w:p w:rsidR="00946093" w:rsidRDefault="00946093" w:rsidP="00AC5801">
      <w:r>
        <w:t>Consultation – guidance for principal councils on the review of communities.</w:t>
      </w:r>
    </w:p>
    <w:p w:rsidR="00946093" w:rsidRDefault="00946093" w:rsidP="00AC5801">
      <w:r>
        <w:t>Independent remuneration panel draft annual report. It was noted that they were recommending a per Councillor annual allowance of £150 in recognition of their out pf pocket expenses.</w:t>
      </w:r>
    </w:p>
    <w:p w:rsidR="00946093" w:rsidRDefault="00946093" w:rsidP="00AC5801">
      <w:r>
        <w:t xml:space="preserve">Free planning training </w:t>
      </w:r>
      <w:r w:rsidR="009B1E71">
        <w:t xml:space="preserve">in County Hall on </w:t>
      </w:r>
      <w:r>
        <w:t>10-11-17.</w:t>
      </w:r>
    </w:p>
    <w:p w:rsidR="009611D6" w:rsidRPr="009611D6" w:rsidRDefault="009611D6" w:rsidP="009611D6">
      <w:pPr>
        <w:pStyle w:val="ListParagraph"/>
        <w:numPr>
          <w:ilvl w:val="0"/>
          <w:numId w:val="1"/>
        </w:numPr>
        <w:rPr>
          <w:b/>
        </w:rPr>
      </w:pPr>
      <w:r w:rsidRPr="009611D6">
        <w:rPr>
          <w:b/>
        </w:rPr>
        <w:t xml:space="preserve">County </w:t>
      </w:r>
      <w:r w:rsidR="00AA68A9">
        <w:rPr>
          <w:b/>
        </w:rPr>
        <w:t>C</w:t>
      </w:r>
      <w:r w:rsidRPr="009611D6">
        <w:rPr>
          <w:b/>
        </w:rPr>
        <w:t>ouncillor’s report.</w:t>
      </w:r>
    </w:p>
    <w:p w:rsidR="009611D6" w:rsidRDefault="00946093" w:rsidP="009611D6">
      <w:r>
        <w:t xml:space="preserve">In the absence of </w:t>
      </w:r>
      <w:r w:rsidR="00AA68A9">
        <w:t xml:space="preserve">Cllr Morse </w:t>
      </w:r>
      <w:r>
        <w:t>there was no report.</w:t>
      </w:r>
    </w:p>
    <w:p w:rsidR="00AA68A9" w:rsidRPr="00946093" w:rsidRDefault="00AA68A9" w:rsidP="00AA68A9">
      <w:pPr>
        <w:pStyle w:val="ListParagraph"/>
        <w:numPr>
          <w:ilvl w:val="0"/>
          <w:numId w:val="1"/>
        </w:numPr>
        <w:rPr>
          <w:b/>
        </w:rPr>
      </w:pPr>
      <w:r w:rsidRPr="00946093">
        <w:rPr>
          <w:b/>
        </w:rPr>
        <w:t>To receive financial statement and reconciliation:</w:t>
      </w:r>
    </w:p>
    <w:p w:rsidR="00AA68A9" w:rsidRDefault="00AA68A9" w:rsidP="00AA68A9">
      <w:r>
        <w:t>Bank statement, reconciliation presented of £</w:t>
      </w:r>
      <w:r w:rsidR="00946093">
        <w:t>13,868.50 as at 30</w:t>
      </w:r>
      <w:r w:rsidR="00946093" w:rsidRPr="00946093">
        <w:rPr>
          <w:vertAlign w:val="superscript"/>
        </w:rPr>
        <w:t>th</w:t>
      </w:r>
      <w:r w:rsidR="00946093">
        <w:t xml:space="preserve"> September</w:t>
      </w:r>
      <w:r>
        <w:t xml:space="preserve"> 2017.</w:t>
      </w:r>
    </w:p>
    <w:p w:rsidR="00AA68A9" w:rsidRDefault="00AA68A9" w:rsidP="00AA68A9">
      <w:r>
        <w:t>Second account:</w:t>
      </w:r>
      <w:r>
        <w:tab/>
      </w:r>
      <w:r>
        <w:tab/>
        <w:t>£3</w:t>
      </w:r>
      <w:r w:rsidR="001E1C56">
        <w:t>4</w:t>
      </w:r>
      <w:r>
        <w:t>,6</w:t>
      </w:r>
      <w:r w:rsidR="001E1C56">
        <w:t>2</w:t>
      </w:r>
      <w:r>
        <w:t xml:space="preserve">2.70 as of </w:t>
      </w:r>
      <w:r w:rsidR="001E1C56">
        <w:t>30</w:t>
      </w:r>
      <w:r w:rsidR="001E1C56" w:rsidRPr="001E1C56">
        <w:rPr>
          <w:vertAlign w:val="superscript"/>
        </w:rPr>
        <w:t>th</w:t>
      </w:r>
      <w:r w:rsidR="001E1C56">
        <w:t xml:space="preserve"> September</w:t>
      </w:r>
      <w:r>
        <w:t xml:space="preserve"> 2017</w:t>
      </w:r>
    </w:p>
    <w:p w:rsidR="001E1C56" w:rsidRDefault="00AA68A9" w:rsidP="00AA68A9">
      <w:r>
        <w:t>Invoice</w:t>
      </w:r>
      <w:r w:rsidR="009B1E71">
        <w:t>s</w:t>
      </w:r>
      <w:r>
        <w:t xml:space="preserve"> received:</w:t>
      </w:r>
      <w:r>
        <w:tab/>
      </w:r>
      <w:r>
        <w:tab/>
      </w:r>
    </w:p>
    <w:p w:rsidR="00AA68A9" w:rsidRDefault="00AA68A9" w:rsidP="00AA68A9">
      <w:r>
        <w:t xml:space="preserve">It was agreed that the </w:t>
      </w:r>
      <w:r w:rsidR="005F7AF6">
        <w:t>received</w:t>
      </w:r>
      <w:r>
        <w:t xml:space="preserve"> invoices should be paid. </w:t>
      </w:r>
    </w:p>
    <w:p w:rsidR="00AA68A9" w:rsidRPr="001E1C56" w:rsidRDefault="00AA68A9" w:rsidP="00AA68A9">
      <w:pPr>
        <w:pStyle w:val="ListParagraph"/>
        <w:numPr>
          <w:ilvl w:val="0"/>
          <w:numId w:val="1"/>
        </w:numPr>
        <w:rPr>
          <w:b/>
        </w:rPr>
      </w:pPr>
      <w:r w:rsidRPr="001E1C56">
        <w:rPr>
          <w:b/>
        </w:rPr>
        <w:t>Planning:</w:t>
      </w:r>
    </w:p>
    <w:p w:rsidR="00AA68A9" w:rsidRDefault="00AA68A9" w:rsidP="00AA68A9">
      <w:r>
        <w:t>Planning applicatio</w:t>
      </w:r>
      <w:r w:rsidR="001E1C56">
        <w:t>ns for consultation – none received.</w:t>
      </w:r>
    </w:p>
    <w:p w:rsidR="00AA68A9" w:rsidRDefault="001E1C56" w:rsidP="00AA68A9">
      <w:r>
        <w:t>Planning approved by PCC – none received.</w:t>
      </w:r>
    </w:p>
    <w:p w:rsidR="00AA68A9" w:rsidRDefault="001E1C56" w:rsidP="00AC5801">
      <w:r>
        <w:t>Planning refused by PCC – none received.</w:t>
      </w:r>
    </w:p>
    <w:p w:rsidR="00AA68A9" w:rsidRPr="001E1C56" w:rsidRDefault="00AA68A9" w:rsidP="00AA68A9">
      <w:pPr>
        <w:pStyle w:val="ListParagraph"/>
        <w:numPr>
          <w:ilvl w:val="0"/>
          <w:numId w:val="1"/>
        </w:numPr>
        <w:rPr>
          <w:b/>
        </w:rPr>
      </w:pPr>
      <w:r w:rsidRPr="001E1C56">
        <w:rPr>
          <w:b/>
        </w:rPr>
        <w:t>Church Hall finances.</w:t>
      </w:r>
    </w:p>
    <w:p w:rsidR="00AA68A9" w:rsidRDefault="00AA68A9" w:rsidP="00AA68A9">
      <w:r>
        <w:t xml:space="preserve">Bank statement, </w:t>
      </w:r>
      <w:r w:rsidR="001E1C56">
        <w:t>reconciliation presented of £5,499.91</w:t>
      </w:r>
      <w:r>
        <w:t xml:space="preserve"> as of 3</w:t>
      </w:r>
      <w:r w:rsidR="001E1C56">
        <w:t>oth September</w:t>
      </w:r>
      <w:r>
        <w:t xml:space="preserve"> 2017.</w:t>
      </w:r>
    </w:p>
    <w:p w:rsidR="00AA68A9" w:rsidRDefault="00AA68A9" w:rsidP="00AA68A9">
      <w:r>
        <w:t>Income banked since last meeting:</w:t>
      </w:r>
      <w:r>
        <w:tab/>
      </w:r>
      <w:r>
        <w:tab/>
        <w:t>Hall rental £</w:t>
      </w:r>
      <w:r w:rsidR="001E1C56">
        <w:t>189.00</w:t>
      </w:r>
    </w:p>
    <w:p w:rsidR="00AE7E35" w:rsidRDefault="00AE7E35" w:rsidP="00AA68A9">
      <w:r>
        <w:t xml:space="preserve">It was resolved that the </w:t>
      </w:r>
      <w:r w:rsidR="005F7AF6">
        <w:t>received</w:t>
      </w:r>
      <w:r>
        <w:t xml:space="preserve"> payments should be made. </w:t>
      </w:r>
      <w:bookmarkStart w:id="0" w:name="_GoBack"/>
      <w:bookmarkEnd w:id="0"/>
    </w:p>
    <w:p w:rsidR="00AE7E35" w:rsidRPr="00767F9F" w:rsidRDefault="00AE7E35" w:rsidP="00AE7E35">
      <w:pPr>
        <w:pStyle w:val="ListParagraph"/>
        <w:numPr>
          <w:ilvl w:val="0"/>
          <w:numId w:val="1"/>
        </w:numPr>
        <w:rPr>
          <w:b/>
        </w:rPr>
      </w:pPr>
      <w:r w:rsidRPr="00767F9F">
        <w:rPr>
          <w:b/>
        </w:rPr>
        <w:t>Councillors’ reports and matters for next month.</w:t>
      </w:r>
    </w:p>
    <w:p w:rsidR="001E1C56" w:rsidRDefault="001E1C56" w:rsidP="001E1C56">
      <w:r>
        <w:t xml:space="preserve">Cllr Morgan raised the issue of the anti-skid coating continuing to flake off at the Boars Head junction. The </w:t>
      </w:r>
      <w:r w:rsidRPr="009B1E71">
        <w:rPr>
          <w:color w:val="FF0000"/>
        </w:rPr>
        <w:t xml:space="preserve">Clerk </w:t>
      </w:r>
      <w:r>
        <w:t>will contact PCC about it.</w:t>
      </w:r>
    </w:p>
    <w:p w:rsidR="001E1C56" w:rsidRDefault="00767F9F" w:rsidP="001E1C56">
      <w:r>
        <w:lastRenderedPageBreak/>
        <w:t xml:space="preserve">Cllr </w:t>
      </w:r>
      <w:r w:rsidR="001E1C56">
        <w:t>Jennings asked about the ownership of the fence to the rear of the car park. He stated that several slats were missing or damaged, and nails were protruding.</w:t>
      </w:r>
    </w:p>
    <w:p w:rsidR="001E1C56" w:rsidRDefault="001E1C56" w:rsidP="001E1C56">
      <w:r>
        <w:t>The fireworks and bonfire would be on 3</w:t>
      </w:r>
      <w:r w:rsidRPr="001E1C56">
        <w:rPr>
          <w:vertAlign w:val="superscript"/>
        </w:rPr>
        <w:t>rd</w:t>
      </w:r>
      <w:r>
        <w:t xml:space="preserve"> November. All agreed to source suitable firewood where possible.</w:t>
      </w:r>
    </w:p>
    <w:p w:rsidR="001E1C56" w:rsidRDefault="001E1C56" w:rsidP="001E1C56"/>
    <w:p w:rsidR="00767F9F" w:rsidRPr="001E1C56" w:rsidRDefault="00AE7E35" w:rsidP="001E1C56">
      <w:pPr>
        <w:pStyle w:val="ListParagraph"/>
        <w:numPr>
          <w:ilvl w:val="0"/>
          <w:numId w:val="1"/>
        </w:numPr>
        <w:rPr>
          <w:b/>
        </w:rPr>
      </w:pPr>
      <w:r w:rsidRPr="001E1C56">
        <w:rPr>
          <w:b/>
        </w:rPr>
        <w:t xml:space="preserve">To confirm the date of next regular meeting as Thursday </w:t>
      </w:r>
      <w:r w:rsidR="001E1C56" w:rsidRPr="001E1C56">
        <w:rPr>
          <w:b/>
        </w:rPr>
        <w:t>16</w:t>
      </w:r>
      <w:r w:rsidR="001E1C56" w:rsidRPr="001E1C56">
        <w:rPr>
          <w:b/>
          <w:vertAlign w:val="superscript"/>
        </w:rPr>
        <w:t>th</w:t>
      </w:r>
      <w:r w:rsidR="001E1C56" w:rsidRPr="001E1C56">
        <w:rPr>
          <w:b/>
        </w:rPr>
        <w:t xml:space="preserve"> November</w:t>
      </w:r>
      <w:r w:rsidRPr="001E1C56">
        <w:rPr>
          <w:b/>
        </w:rPr>
        <w:t xml:space="preserve"> 2017. </w:t>
      </w:r>
    </w:p>
    <w:p w:rsidR="00AE7E35" w:rsidRDefault="00AE7E35" w:rsidP="00AA68A9"/>
    <w:p w:rsidR="00AA68A9" w:rsidRDefault="00767F9F" w:rsidP="00AA68A9">
      <w:r>
        <w:t xml:space="preserve">There being no other business, the meeting concluded at </w:t>
      </w:r>
      <w:r w:rsidR="001E1C56">
        <w:t>9.20pm</w:t>
      </w:r>
      <w:r>
        <w:t>.</w:t>
      </w:r>
    </w:p>
    <w:p w:rsidR="00AC5801" w:rsidRPr="00C44B36" w:rsidRDefault="00AC5801" w:rsidP="00C44B36"/>
    <w:sectPr w:rsidR="00AC5801" w:rsidRPr="00C44B36"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37D2"/>
    <w:rsid w:val="000356A2"/>
    <w:rsid w:val="0005501C"/>
    <w:rsid w:val="000627D5"/>
    <w:rsid w:val="0007598C"/>
    <w:rsid w:val="00076A58"/>
    <w:rsid w:val="00080FC3"/>
    <w:rsid w:val="000B1C71"/>
    <w:rsid w:val="000C0D33"/>
    <w:rsid w:val="000D2C38"/>
    <w:rsid w:val="000D5542"/>
    <w:rsid w:val="000D70E3"/>
    <w:rsid w:val="000F62CD"/>
    <w:rsid w:val="000F7D5D"/>
    <w:rsid w:val="00113FE3"/>
    <w:rsid w:val="00142BBB"/>
    <w:rsid w:val="001553EF"/>
    <w:rsid w:val="0015740C"/>
    <w:rsid w:val="001703B6"/>
    <w:rsid w:val="001B5D63"/>
    <w:rsid w:val="001D3D87"/>
    <w:rsid w:val="001E1C56"/>
    <w:rsid w:val="001E6366"/>
    <w:rsid w:val="00200502"/>
    <w:rsid w:val="0022209F"/>
    <w:rsid w:val="0023541C"/>
    <w:rsid w:val="00244FAF"/>
    <w:rsid w:val="00260B8D"/>
    <w:rsid w:val="00271DDE"/>
    <w:rsid w:val="002C5897"/>
    <w:rsid w:val="002D0753"/>
    <w:rsid w:val="002D5034"/>
    <w:rsid w:val="00326819"/>
    <w:rsid w:val="0033249D"/>
    <w:rsid w:val="00365FC1"/>
    <w:rsid w:val="00387FC7"/>
    <w:rsid w:val="003B738E"/>
    <w:rsid w:val="003C3748"/>
    <w:rsid w:val="003C3F6C"/>
    <w:rsid w:val="003D118C"/>
    <w:rsid w:val="003F695B"/>
    <w:rsid w:val="00427836"/>
    <w:rsid w:val="0043030B"/>
    <w:rsid w:val="00434175"/>
    <w:rsid w:val="0043580F"/>
    <w:rsid w:val="00444E9A"/>
    <w:rsid w:val="00473EDD"/>
    <w:rsid w:val="004A5A34"/>
    <w:rsid w:val="004B21BD"/>
    <w:rsid w:val="004F3640"/>
    <w:rsid w:val="004F3DCF"/>
    <w:rsid w:val="00504DD9"/>
    <w:rsid w:val="00517C0A"/>
    <w:rsid w:val="005223D5"/>
    <w:rsid w:val="005557F1"/>
    <w:rsid w:val="00556F72"/>
    <w:rsid w:val="0057738C"/>
    <w:rsid w:val="00582388"/>
    <w:rsid w:val="00584D3F"/>
    <w:rsid w:val="005C365F"/>
    <w:rsid w:val="005F5B03"/>
    <w:rsid w:val="005F7AF6"/>
    <w:rsid w:val="0061568F"/>
    <w:rsid w:val="00623D87"/>
    <w:rsid w:val="00645907"/>
    <w:rsid w:val="00672E5A"/>
    <w:rsid w:val="00684416"/>
    <w:rsid w:val="006C471E"/>
    <w:rsid w:val="006F32C2"/>
    <w:rsid w:val="006F3E3B"/>
    <w:rsid w:val="006F449D"/>
    <w:rsid w:val="006F472E"/>
    <w:rsid w:val="006F6698"/>
    <w:rsid w:val="007130ED"/>
    <w:rsid w:val="00731836"/>
    <w:rsid w:val="007528D2"/>
    <w:rsid w:val="0076199C"/>
    <w:rsid w:val="007633F5"/>
    <w:rsid w:val="00764BCB"/>
    <w:rsid w:val="00767147"/>
    <w:rsid w:val="00767F9F"/>
    <w:rsid w:val="0077663B"/>
    <w:rsid w:val="007A04AF"/>
    <w:rsid w:val="007A63F2"/>
    <w:rsid w:val="007A6F01"/>
    <w:rsid w:val="007E7E56"/>
    <w:rsid w:val="008136DB"/>
    <w:rsid w:val="00847B29"/>
    <w:rsid w:val="00857599"/>
    <w:rsid w:val="00880921"/>
    <w:rsid w:val="00880B73"/>
    <w:rsid w:val="008878EA"/>
    <w:rsid w:val="008A3546"/>
    <w:rsid w:val="008B6965"/>
    <w:rsid w:val="008C1B86"/>
    <w:rsid w:val="008D7AE3"/>
    <w:rsid w:val="009043B2"/>
    <w:rsid w:val="00905E47"/>
    <w:rsid w:val="009240DD"/>
    <w:rsid w:val="00943CFD"/>
    <w:rsid w:val="00944D52"/>
    <w:rsid w:val="00946093"/>
    <w:rsid w:val="009611D6"/>
    <w:rsid w:val="009829D7"/>
    <w:rsid w:val="00996B15"/>
    <w:rsid w:val="009A186E"/>
    <w:rsid w:val="009B1E71"/>
    <w:rsid w:val="009E208C"/>
    <w:rsid w:val="00A014AF"/>
    <w:rsid w:val="00A14E3A"/>
    <w:rsid w:val="00A16ED9"/>
    <w:rsid w:val="00A22A85"/>
    <w:rsid w:val="00A261ED"/>
    <w:rsid w:val="00A31E66"/>
    <w:rsid w:val="00A56C35"/>
    <w:rsid w:val="00A71044"/>
    <w:rsid w:val="00A7207D"/>
    <w:rsid w:val="00A72900"/>
    <w:rsid w:val="00AA13C2"/>
    <w:rsid w:val="00AA68A9"/>
    <w:rsid w:val="00AC5801"/>
    <w:rsid w:val="00AD1444"/>
    <w:rsid w:val="00AE688B"/>
    <w:rsid w:val="00AE7E35"/>
    <w:rsid w:val="00AF65AE"/>
    <w:rsid w:val="00B06D97"/>
    <w:rsid w:val="00B14E19"/>
    <w:rsid w:val="00B15596"/>
    <w:rsid w:val="00B5265E"/>
    <w:rsid w:val="00B64634"/>
    <w:rsid w:val="00B82D06"/>
    <w:rsid w:val="00BB2CFC"/>
    <w:rsid w:val="00BF2191"/>
    <w:rsid w:val="00C122AC"/>
    <w:rsid w:val="00C40825"/>
    <w:rsid w:val="00C42840"/>
    <w:rsid w:val="00C44B36"/>
    <w:rsid w:val="00C515DE"/>
    <w:rsid w:val="00C53ED5"/>
    <w:rsid w:val="00C64205"/>
    <w:rsid w:val="00C75823"/>
    <w:rsid w:val="00C86C7D"/>
    <w:rsid w:val="00C877F2"/>
    <w:rsid w:val="00C90E3D"/>
    <w:rsid w:val="00CF53AD"/>
    <w:rsid w:val="00D367E1"/>
    <w:rsid w:val="00D543E0"/>
    <w:rsid w:val="00D63580"/>
    <w:rsid w:val="00D83325"/>
    <w:rsid w:val="00D86936"/>
    <w:rsid w:val="00D90416"/>
    <w:rsid w:val="00D91A38"/>
    <w:rsid w:val="00DC7B77"/>
    <w:rsid w:val="00DD787F"/>
    <w:rsid w:val="00DF305F"/>
    <w:rsid w:val="00E17544"/>
    <w:rsid w:val="00E52A20"/>
    <w:rsid w:val="00E865F8"/>
    <w:rsid w:val="00EC6725"/>
    <w:rsid w:val="00F11CE7"/>
    <w:rsid w:val="00F21D65"/>
    <w:rsid w:val="00F64444"/>
    <w:rsid w:val="00F7276A"/>
    <w:rsid w:val="00FB1533"/>
    <w:rsid w:val="00FD1B04"/>
    <w:rsid w:val="00FD4077"/>
    <w:rsid w:val="00FD4E33"/>
    <w:rsid w:val="00FE61D2"/>
    <w:rsid w:val="00FF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04E92-0193-4A06-BF63-6099C068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dcterms:created xsi:type="dcterms:W3CDTF">2017-10-21T12:53:00Z</dcterms:created>
  <dcterms:modified xsi:type="dcterms:W3CDTF">2017-10-21T12:53:00Z</dcterms:modified>
</cp:coreProperties>
</file>