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5B28" w14:textId="4EB38019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0758B8">
        <w:rPr>
          <w:b/>
        </w:rPr>
        <w:t>Mai</w:t>
      </w:r>
      <w:r w:rsidR="00332254">
        <w:rPr>
          <w:b/>
        </w:rPr>
        <w:t xml:space="preserve"> </w:t>
      </w:r>
      <w:r>
        <w:rPr>
          <w:b/>
        </w:rPr>
        <w:t>1</w:t>
      </w:r>
      <w:r w:rsidR="000758B8">
        <w:rPr>
          <w:b/>
        </w:rPr>
        <w:t>0/05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0758B8">
        <w:rPr>
          <w:b/>
        </w:rPr>
        <w:t>yn Neuadd Bwlch y groes</w:t>
      </w:r>
    </w:p>
    <w:p w14:paraId="20E7E0DB" w14:textId="03CBBC14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332254">
        <w:t xml:space="preserve">Dai Evans, </w:t>
      </w:r>
      <w:r>
        <w:t xml:space="preserve">Vic Chambers, </w:t>
      </w:r>
      <w:r w:rsidR="000758B8">
        <w:t>Seimon Thomas, Iori Thomas</w:t>
      </w:r>
      <w:r w:rsidR="0083196A">
        <w:t xml:space="preserve"> (yn hwyr)</w:t>
      </w:r>
    </w:p>
    <w:p w14:paraId="7AA9E46F" w14:textId="3B549A1F" w:rsidR="001E679E" w:rsidRDefault="001E679E" w:rsidP="001E679E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(clerc)</w:t>
      </w:r>
      <w:r w:rsidR="000758B8">
        <w:t xml:space="preserve">, </w:t>
      </w:r>
      <w:r w:rsidR="000758B8">
        <w:t>Rod Bowen</w:t>
      </w:r>
    </w:p>
    <w:p w14:paraId="62AD5CF9" w14:textId="3FBE542B" w:rsidR="001E679E" w:rsidRPr="000758B8" w:rsidRDefault="001E679E" w:rsidP="001E679E">
      <w:r>
        <w:rPr>
          <w:b/>
        </w:rPr>
        <w:t>Ymddiheuriadau:</w:t>
      </w:r>
      <w:r w:rsidR="000758B8">
        <w:t xml:space="preserve"> </w:t>
      </w:r>
      <w:r w:rsidR="000758B8">
        <w:t>Wyn Thomas, Arwyn Harries, Alan James</w:t>
      </w:r>
    </w:p>
    <w:p w14:paraId="10F574A7" w14:textId="77777777" w:rsidR="0083196A" w:rsidRDefault="0083196A" w:rsidP="00575FA3">
      <w:pPr>
        <w:spacing w:after="0" w:line="276" w:lineRule="auto"/>
      </w:pPr>
    </w:p>
    <w:p w14:paraId="64688506" w14:textId="01A42393" w:rsidR="001A7D8D" w:rsidRDefault="001A7D8D" w:rsidP="00575FA3">
      <w:pPr>
        <w:spacing w:after="0" w:line="276" w:lineRule="auto"/>
      </w:pPr>
      <w:r w:rsidRPr="001A7D8D">
        <w:t>Pendefynwyd</w:t>
      </w:r>
      <w:r w:rsidR="0083196A">
        <w:t xml:space="preserve"> gohiro’r Cyfarfod Cyffredinol Blynyddol, a’i cynnal ym Mis Mehefin gan fod dim ond hanner y Cynghorwyr yn presennol heno.</w:t>
      </w:r>
    </w:p>
    <w:p w14:paraId="45B66742" w14:textId="3388F1A1" w:rsidR="0083196A" w:rsidRDefault="0083196A" w:rsidP="00575FA3">
      <w:pPr>
        <w:spacing w:after="0" w:line="276" w:lineRule="auto"/>
      </w:pPr>
    </w:p>
    <w:p w14:paraId="27AA6CFE" w14:textId="5FC088FA" w:rsidR="0083196A" w:rsidRPr="001A7D8D" w:rsidRDefault="0083196A" w:rsidP="00575FA3">
      <w:pPr>
        <w:spacing w:after="0" w:line="276" w:lineRule="auto"/>
      </w:pPr>
      <w:r>
        <w:t>Gwnaeth DE, VC, ST a IT arwyddo dataganiad derbyn swydd.</w:t>
      </w:r>
    </w:p>
    <w:p w14:paraId="3623CF19" w14:textId="77777777" w:rsidR="001A7D8D" w:rsidRDefault="001A7D8D" w:rsidP="00575FA3">
      <w:pPr>
        <w:spacing w:after="0" w:line="276" w:lineRule="auto"/>
        <w:rPr>
          <w:b/>
          <w:u w:val="single"/>
        </w:rPr>
      </w:pPr>
    </w:p>
    <w:p w14:paraId="4733D96E" w14:textId="7FC7B2D8" w:rsidR="0083196A" w:rsidRDefault="0083196A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12/04/17</w:t>
      </w:r>
    </w:p>
    <w:p w14:paraId="2B251868" w14:textId="1B194D72" w:rsidR="0083196A" w:rsidRPr="0083196A" w:rsidRDefault="0083196A" w:rsidP="00575FA3">
      <w:pPr>
        <w:spacing w:after="0" w:line="276" w:lineRule="auto"/>
      </w:pPr>
      <w:r w:rsidRPr="0083196A">
        <w:t>Cynigodd</w:t>
      </w:r>
      <w:r>
        <w:t xml:space="preserve"> DE bod y cofnodion yn gywir, gyda VC 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  <w:bookmarkStart w:id="0" w:name="_GoBack"/>
      <w:bookmarkEnd w:id="0"/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A4CF9E1" w14:textId="48F33085" w:rsidR="008F2F71" w:rsidRPr="008F2F71" w:rsidRDefault="000758B8" w:rsidP="008F2F71">
      <w:pPr>
        <w:pStyle w:val="ListParagraph"/>
        <w:numPr>
          <w:ilvl w:val="0"/>
          <w:numId w:val="19"/>
        </w:numPr>
        <w:spacing w:after="0" w:line="276" w:lineRule="auto"/>
        <w:rPr>
          <w:b/>
          <w:u w:val="single"/>
        </w:rPr>
      </w:pPr>
      <w:r>
        <w:t>Cytunodd RB ddweud wrth adran addas y Cyngor Sir Benfro ambytu’r tyllau yn yr heol ger Cross Inn, ac wrth Cyngor Sir Caerfyrddin ambytu’r twll ger Uplands.</w:t>
      </w:r>
    </w:p>
    <w:p w14:paraId="0E4A5204" w14:textId="10725AC4" w:rsidR="006C1C10" w:rsidRPr="00CF69D1" w:rsidRDefault="006C1C10" w:rsidP="00190373">
      <w:pPr>
        <w:spacing w:after="0" w:line="276" w:lineRule="auto"/>
      </w:pPr>
    </w:p>
    <w:p w14:paraId="769C1411" w14:textId="1A26990A" w:rsidR="00BB39EA" w:rsidRDefault="00DA40AB" w:rsidP="008F2F7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</w:p>
    <w:p w14:paraId="2A28D712" w14:textId="1A000CC9" w:rsidR="008F2F71" w:rsidRDefault="000758B8" w:rsidP="00A12B2F">
      <w:pPr>
        <w:pStyle w:val="ListParagraph"/>
        <w:numPr>
          <w:ilvl w:val="0"/>
          <w:numId w:val="16"/>
        </w:numPr>
        <w:spacing w:after="0" w:line="276" w:lineRule="auto"/>
      </w:pPr>
      <w:r w:rsidRPr="000758B8">
        <w:t>Rhoddwyd</w:t>
      </w:r>
      <w:r>
        <w:t xml:space="preserve"> £100 i Glwb Ffermwyr Ifanc Hermon.  Bydd HC yn ysgrifennu at ysgrifennydd y Clwb i ofyn am d</w:t>
      </w:r>
      <w:r w:rsidR="0083196A">
        <w:t>d</w:t>
      </w:r>
      <w:r>
        <w:t xml:space="preserve">erbynneb y rhodd </w:t>
      </w:r>
      <w:r w:rsidR="0083196A">
        <w:t xml:space="preserve">yma ac iddyn nhw cydnabod y </w:t>
      </w:r>
      <w:r>
        <w:t>rhodd ym mis Awst llynnedd.</w:t>
      </w:r>
    </w:p>
    <w:p w14:paraId="04FC93EE" w14:textId="4AFDFD08" w:rsidR="000758B8" w:rsidRPr="000758B8" w:rsidRDefault="000758B8" w:rsidP="00A12B2F">
      <w:pPr>
        <w:pStyle w:val="ListParagraph"/>
        <w:numPr>
          <w:ilvl w:val="0"/>
          <w:numId w:val="16"/>
        </w:numPr>
        <w:spacing w:after="0" w:line="276" w:lineRule="auto"/>
      </w:pPr>
      <w:r>
        <w:t xml:space="preserve">Penderfynwyd nid i rhoi arian i Glwb Criced Crymych, ond i ystyried nhw am rhodd yn y dyfodol ar </w:t>
      </w:r>
      <w:r>
        <w:rPr>
          <w:rFonts w:cstheme="minorHAnsi"/>
        </w:rPr>
        <w:t>ô</w:t>
      </w:r>
      <w:r>
        <w:t>l gyfrif ceisiadau eraill.</w:t>
      </w:r>
      <w:r w:rsidR="0083196A">
        <w:t xml:space="preserve">  Bydd HC yn ysgrifennu at y Clwb.</w:t>
      </w:r>
    </w:p>
    <w:p w14:paraId="0CAB9C51" w14:textId="532E1E78" w:rsidR="0067596A" w:rsidRDefault="000758B8" w:rsidP="00C054F9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5D604079" w14:textId="5EBBC8CD" w:rsidR="001A7D8D" w:rsidRPr="00CE2879" w:rsidRDefault="001A7D8D" w:rsidP="001A7D8D">
      <w:pPr>
        <w:pStyle w:val="ListParagraph"/>
        <w:numPr>
          <w:ilvl w:val="0"/>
          <w:numId w:val="20"/>
        </w:numPr>
        <w:spacing w:after="0" w:line="276" w:lineRule="auto"/>
        <w:rPr>
          <w:i/>
          <w:snapToGrid w:val="0"/>
        </w:rPr>
      </w:pPr>
      <w:r w:rsidRPr="0044128A">
        <w:t>17/0019/PA</w:t>
      </w:r>
      <w:r>
        <w:t xml:space="preserve">; uwchraddio’r cysylltiad trydanol 11KV i Tegfan, Trelech – </w:t>
      </w:r>
      <w:r>
        <w:t>dim gwrthwynebiad</w:t>
      </w:r>
    </w:p>
    <w:p w14:paraId="4C07D792" w14:textId="4B33F91E" w:rsidR="001A7D8D" w:rsidRPr="001A7D8D" w:rsidRDefault="001A7D8D" w:rsidP="001A7D8D">
      <w:pPr>
        <w:pStyle w:val="ListParagraph"/>
        <w:numPr>
          <w:ilvl w:val="0"/>
          <w:numId w:val="20"/>
        </w:numPr>
        <w:spacing w:before="240" w:after="0" w:line="276" w:lineRule="auto"/>
        <w:rPr>
          <w:snapToGrid w:val="0"/>
        </w:rPr>
      </w:pPr>
      <w:r w:rsidRPr="00CE2879">
        <w:rPr>
          <w:snapToGrid w:val="0"/>
        </w:rPr>
        <w:t>17/0068/PA</w:t>
      </w:r>
      <w:r>
        <w:rPr>
          <w:snapToGrid w:val="0"/>
        </w:rPr>
        <w:t xml:space="preserve">; codi adeilad amaethyddol newydd, Tyddyn yr Eglwys, Star – </w:t>
      </w:r>
      <w:r>
        <w:t>dim gwrthwynebiad</w:t>
      </w:r>
    </w:p>
    <w:p w14:paraId="18E9DBD3" w14:textId="13591C21" w:rsidR="000758B8" w:rsidRPr="001A7D8D" w:rsidRDefault="001A7D8D" w:rsidP="001A7D8D">
      <w:pPr>
        <w:pStyle w:val="ListParagraph"/>
        <w:numPr>
          <w:ilvl w:val="0"/>
          <w:numId w:val="20"/>
        </w:numPr>
        <w:spacing w:before="240" w:after="0" w:line="276" w:lineRule="auto"/>
        <w:rPr>
          <w:snapToGrid w:val="0"/>
        </w:rPr>
      </w:pPr>
      <w:r w:rsidRPr="001A7D8D">
        <w:rPr>
          <w:snapToGrid w:val="0"/>
        </w:rPr>
        <w:t>17/005/LB; cael gwared a simnai, Pantygollen, Llwyndrain</w:t>
      </w:r>
      <w:r>
        <w:rPr>
          <w:snapToGrid w:val="0"/>
        </w:rPr>
        <w:t xml:space="preserve"> - </w:t>
      </w:r>
      <w:r>
        <w:t>dim gwrthwynebiad</w:t>
      </w:r>
    </w:p>
    <w:p w14:paraId="111A6D7B" w14:textId="77777777" w:rsidR="001A7D8D" w:rsidRPr="000758B8" w:rsidRDefault="001A7D8D" w:rsidP="001A7D8D">
      <w:pPr>
        <w:pStyle w:val="ListParagraph"/>
        <w:spacing w:after="0" w:line="276" w:lineRule="auto"/>
        <w:rPr>
          <w:i/>
          <w:snapToGrid w:val="0"/>
        </w:rPr>
      </w:pPr>
    </w:p>
    <w:p w14:paraId="5639A109" w14:textId="2D8D184C" w:rsidR="00C6069B" w:rsidRPr="000758B8" w:rsidRDefault="00C6069B" w:rsidP="000758B8">
      <w:pPr>
        <w:spacing w:after="0" w:line="276" w:lineRule="auto"/>
        <w:rPr>
          <w:i/>
          <w:snapToGrid w:val="0"/>
        </w:rPr>
      </w:pPr>
      <w:r w:rsidRPr="000758B8">
        <w:rPr>
          <w:b/>
          <w:u w:val="single"/>
        </w:rPr>
        <w:t>Ariannol</w:t>
      </w:r>
    </w:p>
    <w:p w14:paraId="1D8074C2" w14:textId="4A7C1369" w:rsidR="00C6069B" w:rsidRPr="001A7D8D" w:rsidRDefault="001A7D8D" w:rsidP="001A7D8D">
      <w:pPr>
        <w:pStyle w:val="ListParagraph"/>
        <w:numPr>
          <w:ilvl w:val="0"/>
          <w:numId w:val="9"/>
        </w:numPr>
        <w:spacing w:after="0" w:line="276" w:lineRule="auto"/>
        <w:rPr>
          <w:i/>
        </w:rPr>
      </w:pPr>
      <w:r>
        <w:t>Cytunodd y Cyngor bod HC yn gallu talu’r bil Yswiriant trwy bancio ar lein - £477.56</w:t>
      </w:r>
    </w:p>
    <w:p w14:paraId="1501927E" w14:textId="29BA28ED" w:rsidR="001A7D8D" w:rsidRDefault="001A7D8D" w:rsidP="001A7D8D">
      <w:pPr>
        <w:spacing w:after="0" w:line="276" w:lineRule="auto"/>
        <w:rPr>
          <w:i/>
        </w:rPr>
      </w:pPr>
    </w:p>
    <w:p w14:paraId="65C0E2CA" w14:textId="7853B882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3EDA3D53" w14:textId="370F1092" w:rsidR="0083196A" w:rsidRPr="0083196A" w:rsidRDefault="0083196A" w:rsidP="001A7D8D">
      <w:pPr>
        <w:spacing w:after="0" w:line="276" w:lineRule="auto"/>
      </w:pPr>
      <w:r w:rsidRPr="0083196A">
        <w:t>07/06/2017</w:t>
      </w:r>
      <w:r>
        <w:t xml:space="preserve"> – Canolfan Clydau, 19:30 (gan gynnwys Cyfarfod Cyffredinol Blynyddol)</w:t>
      </w:r>
    </w:p>
    <w:sectPr w:rsidR="0083196A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D1E"/>
    <w:multiLevelType w:val="hybridMultilevel"/>
    <w:tmpl w:val="79E008FA"/>
    <w:lvl w:ilvl="0" w:tplc="A2B440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5"/>
  </w:num>
  <w:num w:numId="15">
    <w:abstractNumId w:val="17"/>
  </w:num>
  <w:num w:numId="16">
    <w:abstractNumId w:val="4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458AC"/>
    <w:rsid w:val="00190373"/>
    <w:rsid w:val="001929C2"/>
    <w:rsid w:val="001A7D8D"/>
    <w:rsid w:val="001B1036"/>
    <w:rsid w:val="001C6CAD"/>
    <w:rsid w:val="001E679E"/>
    <w:rsid w:val="001F1D19"/>
    <w:rsid w:val="002040A9"/>
    <w:rsid w:val="00236E28"/>
    <w:rsid w:val="002A6C4A"/>
    <w:rsid w:val="002C4C06"/>
    <w:rsid w:val="003010A4"/>
    <w:rsid w:val="0030419D"/>
    <w:rsid w:val="00316FAD"/>
    <w:rsid w:val="00323F26"/>
    <w:rsid w:val="00332254"/>
    <w:rsid w:val="003B754C"/>
    <w:rsid w:val="003D1098"/>
    <w:rsid w:val="003F6225"/>
    <w:rsid w:val="003F7A68"/>
    <w:rsid w:val="00407C9D"/>
    <w:rsid w:val="00452713"/>
    <w:rsid w:val="00474758"/>
    <w:rsid w:val="004C10E5"/>
    <w:rsid w:val="004C3EE4"/>
    <w:rsid w:val="004D0F46"/>
    <w:rsid w:val="004E5C71"/>
    <w:rsid w:val="00522794"/>
    <w:rsid w:val="00534056"/>
    <w:rsid w:val="00544037"/>
    <w:rsid w:val="00566CD1"/>
    <w:rsid w:val="00575FA3"/>
    <w:rsid w:val="005E6DA0"/>
    <w:rsid w:val="006176DA"/>
    <w:rsid w:val="0062146C"/>
    <w:rsid w:val="0067596A"/>
    <w:rsid w:val="006849B3"/>
    <w:rsid w:val="006B4F2B"/>
    <w:rsid w:val="006B5ADA"/>
    <w:rsid w:val="006C1C10"/>
    <w:rsid w:val="006C2B4C"/>
    <w:rsid w:val="007217CB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F2F71"/>
    <w:rsid w:val="009A33FD"/>
    <w:rsid w:val="009C1E67"/>
    <w:rsid w:val="009D36FB"/>
    <w:rsid w:val="009D7C85"/>
    <w:rsid w:val="009E7FBB"/>
    <w:rsid w:val="009F6070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D4B35"/>
    <w:rsid w:val="00BE1F36"/>
    <w:rsid w:val="00BE7637"/>
    <w:rsid w:val="00C054F9"/>
    <w:rsid w:val="00C52482"/>
    <w:rsid w:val="00C6069B"/>
    <w:rsid w:val="00C702FF"/>
    <w:rsid w:val="00C763EC"/>
    <w:rsid w:val="00CF523A"/>
    <w:rsid w:val="00CF69D1"/>
    <w:rsid w:val="00D21C8C"/>
    <w:rsid w:val="00D414C7"/>
    <w:rsid w:val="00D518C4"/>
    <w:rsid w:val="00D81D33"/>
    <w:rsid w:val="00DA40AB"/>
    <w:rsid w:val="00DD5E8D"/>
    <w:rsid w:val="00E17F68"/>
    <w:rsid w:val="00E24A15"/>
    <w:rsid w:val="00E428D4"/>
    <w:rsid w:val="00E8354F"/>
    <w:rsid w:val="00EA6986"/>
    <w:rsid w:val="00EA7DCA"/>
    <w:rsid w:val="00EC70CC"/>
    <w:rsid w:val="00F00AE0"/>
    <w:rsid w:val="00F030EE"/>
    <w:rsid w:val="00F1053D"/>
    <w:rsid w:val="00F21B96"/>
    <w:rsid w:val="00F2308E"/>
    <w:rsid w:val="00F2601A"/>
    <w:rsid w:val="00F651E5"/>
    <w:rsid w:val="00F770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46C3-824D-4182-95B5-48A5620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3</cp:revision>
  <cp:lastPrinted>2017-05-10T10:37:00Z</cp:lastPrinted>
  <dcterms:created xsi:type="dcterms:W3CDTF">2017-05-12T09:56:00Z</dcterms:created>
  <dcterms:modified xsi:type="dcterms:W3CDTF">2017-05-12T10:04:00Z</dcterms:modified>
</cp:coreProperties>
</file>