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8E" w:rsidRPr="00D12208" w:rsidRDefault="0015788E" w:rsidP="0015788E">
      <w:pPr>
        <w:jc w:val="center"/>
        <w:rPr>
          <w:b/>
          <w:color w:val="4F81BD" w:themeColor="accent1"/>
          <w:sz w:val="48"/>
          <w:szCs w:val="48"/>
        </w:rPr>
      </w:pPr>
      <w:r w:rsidRPr="00D12208">
        <w:rPr>
          <w:b/>
          <w:color w:val="4F81BD" w:themeColor="accent1"/>
          <w:sz w:val="48"/>
          <w:szCs w:val="48"/>
        </w:rPr>
        <w:t>Tiers Cross Community Council</w:t>
      </w:r>
    </w:p>
    <w:p w:rsidR="0015788E" w:rsidRDefault="0015788E" w:rsidP="0015788E">
      <w:pPr>
        <w:jc w:val="center"/>
        <w:rPr>
          <w:b/>
          <w:color w:val="4F81BD" w:themeColor="accent1"/>
          <w:sz w:val="40"/>
          <w:szCs w:val="40"/>
        </w:rPr>
      </w:pPr>
      <w:r w:rsidRPr="00D12208">
        <w:rPr>
          <w:b/>
          <w:color w:val="4F81BD" w:themeColor="accent1"/>
          <w:sz w:val="40"/>
          <w:szCs w:val="40"/>
        </w:rPr>
        <w:t>Cyngor Cymuned A Tiers Cross</w:t>
      </w:r>
    </w:p>
    <w:p w:rsidR="0015788E" w:rsidRPr="003B3CF3" w:rsidRDefault="0015788E" w:rsidP="0015788E">
      <w:pPr>
        <w:jc w:val="center"/>
        <w:rPr>
          <w:b/>
          <w:color w:val="4F81BD" w:themeColor="accent1"/>
          <w:sz w:val="36"/>
          <w:szCs w:val="36"/>
        </w:rPr>
      </w:pPr>
      <w:r w:rsidRPr="003B3CF3">
        <w:rPr>
          <w:b/>
          <w:sz w:val="36"/>
          <w:szCs w:val="36"/>
        </w:rPr>
        <w:t xml:space="preserve">Minutes of meeting held on Thursday </w:t>
      </w:r>
      <w:r>
        <w:rPr>
          <w:b/>
          <w:sz w:val="36"/>
          <w:szCs w:val="36"/>
        </w:rPr>
        <w:t>3</w:t>
      </w:r>
      <w:r w:rsidRPr="0015788E">
        <w:rPr>
          <w:b/>
          <w:sz w:val="36"/>
          <w:szCs w:val="36"/>
          <w:vertAlign w:val="superscript"/>
        </w:rPr>
        <w:t>rd</w:t>
      </w:r>
      <w:r>
        <w:rPr>
          <w:b/>
          <w:sz w:val="36"/>
          <w:szCs w:val="36"/>
        </w:rPr>
        <w:t xml:space="preserve"> December </w:t>
      </w:r>
      <w:r w:rsidRPr="003B3CF3">
        <w:rPr>
          <w:b/>
          <w:sz w:val="36"/>
          <w:szCs w:val="36"/>
        </w:rPr>
        <w:t>2015</w:t>
      </w:r>
      <w:r w:rsidRPr="003B3CF3">
        <w:rPr>
          <w:b/>
          <w:color w:val="4F81BD" w:themeColor="accent1"/>
          <w:sz w:val="36"/>
          <w:szCs w:val="36"/>
        </w:rPr>
        <w:t xml:space="preserve"> </w:t>
      </w:r>
    </w:p>
    <w:p w:rsidR="0015788E" w:rsidRPr="00EE133F" w:rsidRDefault="0015788E" w:rsidP="0015788E">
      <w:pPr>
        <w:ind w:left="720"/>
        <w:jc w:val="center"/>
        <w:rPr>
          <w:sz w:val="28"/>
          <w:szCs w:val="28"/>
        </w:rPr>
      </w:pPr>
      <w:r>
        <w:rPr>
          <w:b/>
          <w:sz w:val="36"/>
          <w:szCs w:val="36"/>
        </w:rPr>
        <w:t xml:space="preserve"> </w:t>
      </w:r>
    </w:p>
    <w:p w:rsidR="0015788E" w:rsidRDefault="0015788E" w:rsidP="0015788E">
      <w:pPr>
        <w:rPr>
          <w:sz w:val="28"/>
          <w:szCs w:val="28"/>
        </w:rPr>
      </w:pPr>
      <w:r w:rsidRPr="006B5CC9">
        <w:rPr>
          <w:b/>
          <w:sz w:val="28"/>
          <w:szCs w:val="28"/>
        </w:rPr>
        <w:t>Members present:</w:t>
      </w:r>
      <w:r>
        <w:rPr>
          <w:sz w:val="28"/>
          <w:szCs w:val="28"/>
        </w:rPr>
        <w:t xml:space="preserve"> Cllrs E Jones, (Chairman), C George, (Vice-Chair),   A Thorne, B Bullimore, M Rawlinson. </w:t>
      </w:r>
    </w:p>
    <w:p w:rsidR="0015788E" w:rsidRDefault="0015788E" w:rsidP="0015788E">
      <w:pPr>
        <w:rPr>
          <w:sz w:val="28"/>
          <w:szCs w:val="28"/>
        </w:rPr>
      </w:pPr>
      <w:r w:rsidRPr="006B5CC9">
        <w:rPr>
          <w:b/>
          <w:sz w:val="28"/>
          <w:szCs w:val="28"/>
        </w:rPr>
        <w:t>Also present:</w:t>
      </w:r>
      <w:r>
        <w:rPr>
          <w:sz w:val="28"/>
          <w:szCs w:val="28"/>
        </w:rPr>
        <w:t xml:space="preserve">  Cllr K Rowlands, (County Cllr), G Nicholls (Clerk), and S Yates, (resident).</w:t>
      </w:r>
    </w:p>
    <w:p w:rsidR="0015788E" w:rsidRDefault="0015788E" w:rsidP="0015788E">
      <w:pPr>
        <w:rPr>
          <w:sz w:val="28"/>
          <w:szCs w:val="28"/>
        </w:rPr>
      </w:pPr>
      <w:r w:rsidRPr="006B5CC9">
        <w:rPr>
          <w:b/>
          <w:sz w:val="28"/>
          <w:szCs w:val="28"/>
        </w:rPr>
        <w:t>Apologies for absence:</w:t>
      </w:r>
      <w:r>
        <w:rPr>
          <w:sz w:val="28"/>
          <w:szCs w:val="28"/>
        </w:rPr>
        <w:t xml:space="preserve"> None.</w:t>
      </w:r>
    </w:p>
    <w:p w:rsidR="0015788E" w:rsidRDefault="0015788E" w:rsidP="0015788E">
      <w:pPr>
        <w:rPr>
          <w:sz w:val="28"/>
          <w:szCs w:val="28"/>
        </w:rPr>
      </w:pPr>
      <w:r w:rsidRPr="0015788E">
        <w:rPr>
          <w:b/>
          <w:sz w:val="28"/>
          <w:szCs w:val="28"/>
        </w:rPr>
        <w:t>3662.  Council vacancy.</w:t>
      </w:r>
      <w:r>
        <w:rPr>
          <w:sz w:val="28"/>
          <w:szCs w:val="28"/>
        </w:rPr>
        <w:t xml:space="preserve"> At this point, the Clerk reported that only one application for the position had been received. Consequently, it was proposed by Cllr Thorne, seconded by Cllr Bullimore and agreed by all that Mr Syd Yates </w:t>
      </w:r>
      <w:r w:rsidR="00BE301D">
        <w:rPr>
          <w:sz w:val="28"/>
          <w:szCs w:val="28"/>
        </w:rPr>
        <w:t xml:space="preserve">should be </w:t>
      </w:r>
      <w:r>
        <w:rPr>
          <w:sz w:val="28"/>
          <w:szCs w:val="28"/>
        </w:rPr>
        <w:t>co-opted</w:t>
      </w:r>
      <w:r w:rsidR="00BE301D">
        <w:rPr>
          <w:sz w:val="28"/>
          <w:szCs w:val="28"/>
        </w:rPr>
        <w:t xml:space="preserve"> on</w:t>
      </w:r>
      <w:r>
        <w:rPr>
          <w:sz w:val="28"/>
          <w:szCs w:val="28"/>
        </w:rPr>
        <w:t>to the Council</w:t>
      </w:r>
      <w:r w:rsidR="00BE301D">
        <w:rPr>
          <w:sz w:val="28"/>
          <w:szCs w:val="28"/>
        </w:rPr>
        <w:t>. T</w:t>
      </w:r>
      <w:r>
        <w:rPr>
          <w:sz w:val="28"/>
          <w:szCs w:val="28"/>
        </w:rPr>
        <w:t xml:space="preserve">he necessary forms </w:t>
      </w:r>
      <w:r w:rsidR="00BE301D">
        <w:rPr>
          <w:sz w:val="28"/>
          <w:szCs w:val="28"/>
        </w:rPr>
        <w:t xml:space="preserve">were then </w:t>
      </w:r>
      <w:r>
        <w:rPr>
          <w:sz w:val="28"/>
          <w:szCs w:val="28"/>
        </w:rPr>
        <w:t xml:space="preserve">completed. </w:t>
      </w:r>
    </w:p>
    <w:p w:rsidR="00BE301D" w:rsidRDefault="0015788E" w:rsidP="0015788E">
      <w:pPr>
        <w:rPr>
          <w:sz w:val="28"/>
          <w:szCs w:val="28"/>
        </w:rPr>
      </w:pPr>
      <w:r w:rsidRPr="00303CEB">
        <w:rPr>
          <w:b/>
          <w:sz w:val="28"/>
          <w:szCs w:val="28"/>
        </w:rPr>
        <w:t>36</w:t>
      </w:r>
      <w:r>
        <w:rPr>
          <w:b/>
          <w:sz w:val="28"/>
          <w:szCs w:val="28"/>
        </w:rPr>
        <w:t>63</w:t>
      </w:r>
      <w:r w:rsidRPr="00303CEB">
        <w:rPr>
          <w:b/>
          <w:sz w:val="28"/>
          <w:szCs w:val="28"/>
        </w:rPr>
        <w:t xml:space="preserve">.  Minutes of the </w:t>
      </w:r>
      <w:r w:rsidR="00BE301D">
        <w:rPr>
          <w:b/>
          <w:sz w:val="28"/>
          <w:szCs w:val="28"/>
        </w:rPr>
        <w:t>November</w:t>
      </w:r>
      <w:r w:rsidRPr="00303CEB">
        <w:rPr>
          <w:b/>
          <w:sz w:val="28"/>
          <w:szCs w:val="28"/>
        </w:rPr>
        <w:t xml:space="preserve"> 2015 meeting.</w:t>
      </w:r>
      <w:r>
        <w:rPr>
          <w:b/>
          <w:sz w:val="28"/>
          <w:szCs w:val="28"/>
        </w:rPr>
        <w:t xml:space="preserve">  </w:t>
      </w:r>
      <w:r>
        <w:rPr>
          <w:sz w:val="28"/>
          <w:szCs w:val="28"/>
        </w:rPr>
        <w:t xml:space="preserve">It was proposed by Cllr Thorne and seconded by Cllr Bullimore that these should be signed as a true record </w:t>
      </w:r>
      <w:r w:rsidR="00BE301D">
        <w:rPr>
          <w:sz w:val="28"/>
          <w:szCs w:val="28"/>
        </w:rPr>
        <w:t>and this was agreed subject to clarification</w:t>
      </w:r>
    </w:p>
    <w:p w:rsidR="0015788E" w:rsidRDefault="00BE301D" w:rsidP="00BE301D">
      <w:pPr>
        <w:pStyle w:val="ListParagraph"/>
        <w:numPr>
          <w:ilvl w:val="0"/>
          <w:numId w:val="1"/>
        </w:numPr>
        <w:rPr>
          <w:sz w:val="28"/>
          <w:szCs w:val="28"/>
        </w:rPr>
      </w:pPr>
      <w:r>
        <w:rPr>
          <w:sz w:val="28"/>
          <w:szCs w:val="28"/>
        </w:rPr>
        <w:t xml:space="preserve">that further attempts would be made to encourage use of the </w:t>
      </w:r>
      <w:proofErr w:type="spellStart"/>
      <w:r>
        <w:rPr>
          <w:sz w:val="28"/>
          <w:szCs w:val="28"/>
        </w:rPr>
        <w:t>VoacalEyes</w:t>
      </w:r>
      <w:proofErr w:type="spellEnd"/>
      <w:r>
        <w:rPr>
          <w:sz w:val="28"/>
          <w:szCs w:val="28"/>
        </w:rPr>
        <w:t xml:space="preserve"> website, (3637)</w:t>
      </w:r>
    </w:p>
    <w:p w:rsidR="00BE301D" w:rsidRPr="00BE301D" w:rsidRDefault="00BE301D" w:rsidP="00BE301D">
      <w:pPr>
        <w:pStyle w:val="ListParagraph"/>
        <w:numPr>
          <w:ilvl w:val="0"/>
          <w:numId w:val="1"/>
        </w:numPr>
        <w:rPr>
          <w:sz w:val="28"/>
          <w:szCs w:val="28"/>
        </w:rPr>
      </w:pPr>
      <w:proofErr w:type="gramStart"/>
      <w:r>
        <w:rPr>
          <w:sz w:val="28"/>
          <w:szCs w:val="28"/>
        </w:rPr>
        <w:t>that</w:t>
      </w:r>
      <w:proofErr w:type="gramEnd"/>
      <w:r>
        <w:rPr>
          <w:sz w:val="28"/>
          <w:szCs w:val="28"/>
        </w:rPr>
        <w:t xml:space="preserve"> whilst the turkey farm was permitted development, action could still be taken if a statutory nuisance arose.</w:t>
      </w:r>
      <w:r w:rsidR="00B37F93">
        <w:rPr>
          <w:sz w:val="28"/>
          <w:szCs w:val="28"/>
        </w:rPr>
        <w:t xml:space="preserve"> (3638)</w:t>
      </w:r>
    </w:p>
    <w:p w:rsidR="0015788E" w:rsidRDefault="0015788E" w:rsidP="0015788E">
      <w:pPr>
        <w:jc w:val="center"/>
        <w:rPr>
          <w:b/>
          <w:sz w:val="28"/>
          <w:szCs w:val="28"/>
          <w:u w:val="single"/>
        </w:rPr>
      </w:pPr>
      <w:r w:rsidRPr="00303CEB">
        <w:rPr>
          <w:b/>
          <w:sz w:val="28"/>
          <w:szCs w:val="28"/>
          <w:u w:val="single"/>
        </w:rPr>
        <w:t>MATTERS ARISING</w:t>
      </w:r>
    </w:p>
    <w:p w:rsidR="00977220" w:rsidRDefault="00BE301D">
      <w:pPr>
        <w:rPr>
          <w:sz w:val="28"/>
          <w:szCs w:val="28"/>
        </w:rPr>
      </w:pPr>
      <w:r w:rsidRPr="00BE301D">
        <w:rPr>
          <w:b/>
          <w:sz w:val="28"/>
          <w:szCs w:val="28"/>
        </w:rPr>
        <w:t xml:space="preserve">3664. Solar Fund. </w:t>
      </w:r>
      <w:r w:rsidRPr="00BE301D">
        <w:rPr>
          <w:b/>
        </w:rPr>
        <w:t xml:space="preserve"> </w:t>
      </w:r>
      <w:r w:rsidRPr="00BE301D">
        <w:rPr>
          <w:sz w:val="28"/>
          <w:szCs w:val="28"/>
        </w:rPr>
        <w:t xml:space="preserve">The Clerk said that the query over the amount of the payment had been explained. </w:t>
      </w:r>
      <w:r>
        <w:rPr>
          <w:sz w:val="28"/>
          <w:szCs w:val="28"/>
        </w:rPr>
        <w:t xml:space="preserve">The payment was based on the </w:t>
      </w:r>
      <w:r w:rsidR="00977220">
        <w:rPr>
          <w:sz w:val="28"/>
          <w:szCs w:val="28"/>
        </w:rPr>
        <w:t xml:space="preserve">“installed capacity” which is 23,985 MW resulting in a payment to the Fund of £23,985. It was agreed that the applications for help from the Fund would be considered after the January 2016 meeting. Cllr Bullimore was reimbursed for the cost of </w:t>
      </w:r>
      <w:r w:rsidR="001B4A49">
        <w:rPr>
          <w:sz w:val="28"/>
          <w:szCs w:val="28"/>
        </w:rPr>
        <w:t>p</w:t>
      </w:r>
      <w:r w:rsidR="00977220">
        <w:rPr>
          <w:sz w:val="28"/>
          <w:szCs w:val="28"/>
        </w:rPr>
        <w:t xml:space="preserve">rinting the flyers </w:t>
      </w:r>
      <w:r w:rsidR="001B4A49">
        <w:rPr>
          <w:sz w:val="28"/>
          <w:szCs w:val="28"/>
        </w:rPr>
        <w:t>advertising</w:t>
      </w:r>
      <w:r w:rsidR="00977220">
        <w:rPr>
          <w:sz w:val="28"/>
          <w:szCs w:val="28"/>
        </w:rPr>
        <w:t xml:space="preserve"> the Fund, £40.23.</w:t>
      </w:r>
      <w:r w:rsidR="001B4A49">
        <w:rPr>
          <w:sz w:val="28"/>
          <w:szCs w:val="28"/>
        </w:rPr>
        <w:t xml:space="preserve"> He </w:t>
      </w:r>
      <w:r w:rsidR="008C60DB">
        <w:rPr>
          <w:sz w:val="28"/>
          <w:szCs w:val="28"/>
        </w:rPr>
        <w:t>had</w:t>
      </w:r>
      <w:r w:rsidR="001B4A49">
        <w:rPr>
          <w:sz w:val="28"/>
          <w:szCs w:val="28"/>
        </w:rPr>
        <w:t xml:space="preserve"> also set up a Facebook </w:t>
      </w:r>
      <w:r w:rsidR="001B4A49">
        <w:rPr>
          <w:sz w:val="28"/>
          <w:szCs w:val="28"/>
        </w:rPr>
        <w:lastRenderedPageBreak/>
        <w:t xml:space="preserve">page for the Fund. Members wished to record their thanks for this. Cllr Thorne agreed to acknowledge the requests received so far. It was understood that the Young </w:t>
      </w:r>
      <w:r w:rsidR="00B37F93">
        <w:rPr>
          <w:sz w:val="28"/>
          <w:szCs w:val="28"/>
        </w:rPr>
        <w:t>F</w:t>
      </w:r>
      <w:r w:rsidR="001B4A49">
        <w:rPr>
          <w:sz w:val="28"/>
          <w:szCs w:val="28"/>
        </w:rPr>
        <w:t>armers Club (YFC) would be asking for help with purchasing some new equipment.</w:t>
      </w:r>
      <w:r w:rsidR="00E87B1E">
        <w:rPr>
          <w:sz w:val="28"/>
          <w:szCs w:val="28"/>
        </w:rPr>
        <w:t xml:space="preserve"> It was agreed that the Clerk would contact the energy company once the first grants had been made.</w:t>
      </w:r>
    </w:p>
    <w:p w:rsidR="00916E78" w:rsidRPr="00977220" w:rsidRDefault="00977220">
      <w:pPr>
        <w:rPr>
          <w:b/>
          <w:sz w:val="28"/>
          <w:szCs w:val="28"/>
        </w:rPr>
      </w:pPr>
      <w:r w:rsidRPr="00977220">
        <w:rPr>
          <w:b/>
          <w:sz w:val="28"/>
          <w:szCs w:val="28"/>
        </w:rPr>
        <w:t xml:space="preserve">3665. Turkey Farm.  </w:t>
      </w:r>
      <w:r>
        <w:rPr>
          <w:sz w:val="28"/>
          <w:szCs w:val="28"/>
        </w:rPr>
        <w:t xml:space="preserve">See above. </w:t>
      </w:r>
    </w:p>
    <w:p w:rsidR="00977220" w:rsidRDefault="00977220">
      <w:pPr>
        <w:rPr>
          <w:sz w:val="28"/>
          <w:szCs w:val="28"/>
        </w:rPr>
      </w:pPr>
      <w:r w:rsidRPr="00977220">
        <w:rPr>
          <w:b/>
          <w:sz w:val="28"/>
          <w:szCs w:val="28"/>
        </w:rPr>
        <w:t>3666.  Bulford Road.</w:t>
      </w:r>
      <w:r>
        <w:rPr>
          <w:b/>
          <w:sz w:val="28"/>
          <w:szCs w:val="28"/>
        </w:rPr>
        <w:t xml:space="preserve"> </w:t>
      </w:r>
      <w:r>
        <w:rPr>
          <w:sz w:val="28"/>
          <w:szCs w:val="28"/>
        </w:rPr>
        <w:t>It was reported that there had been some complaints about the shades fitted to some street lights. Also, Pembrokeshire County Council (PCC) had responded to the various queries about</w:t>
      </w:r>
      <w:r w:rsidR="001B4A49">
        <w:rPr>
          <w:sz w:val="28"/>
          <w:szCs w:val="28"/>
        </w:rPr>
        <w:t xml:space="preserve"> large </w:t>
      </w:r>
      <w:proofErr w:type="gramStart"/>
      <w:r w:rsidR="001B4A49">
        <w:rPr>
          <w:sz w:val="28"/>
          <w:szCs w:val="28"/>
        </w:rPr>
        <w:t>lorries</w:t>
      </w:r>
      <w:proofErr w:type="gramEnd"/>
      <w:r w:rsidR="001B4A49">
        <w:rPr>
          <w:sz w:val="28"/>
          <w:szCs w:val="28"/>
        </w:rPr>
        <w:t xml:space="preserve"> using the road to </w:t>
      </w:r>
      <w:proofErr w:type="spellStart"/>
      <w:r w:rsidR="001B4A49">
        <w:rPr>
          <w:sz w:val="28"/>
          <w:szCs w:val="28"/>
        </w:rPr>
        <w:t>Merlins</w:t>
      </w:r>
      <w:proofErr w:type="spellEnd"/>
      <w:r w:rsidR="001B4A49">
        <w:rPr>
          <w:sz w:val="28"/>
          <w:szCs w:val="28"/>
        </w:rPr>
        <w:t xml:space="preserve"> Bridge, the old Bulford Road and problems with signage. These have been or are being addressed. Cllr Rowlands said that he would contact PCC regarding removal of obsolete road-works signs relating to the new Bulford Road.</w:t>
      </w:r>
    </w:p>
    <w:p w:rsidR="001B4A49" w:rsidRDefault="001B4A49">
      <w:pPr>
        <w:rPr>
          <w:sz w:val="28"/>
          <w:szCs w:val="28"/>
        </w:rPr>
      </w:pPr>
      <w:r w:rsidRPr="001B4A49">
        <w:rPr>
          <w:b/>
          <w:sz w:val="28"/>
          <w:szCs w:val="28"/>
        </w:rPr>
        <w:t>3667.  Meeting with quarry management.</w:t>
      </w:r>
      <w:r>
        <w:rPr>
          <w:b/>
          <w:sz w:val="28"/>
          <w:szCs w:val="28"/>
        </w:rPr>
        <w:t xml:space="preserve"> </w:t>
      </w:r>
      <w:r w:rsidR="00364FD3">
        <w:rPr>
          <w:b/>
          <w:sz w:val="28"/>
          <w:szCs w:val="28"/>
        </w:rPr>
        <w:t xml:space="preserve"> </w:t>
      </w:r>
      <w:r w:rsidR="00364FD3">
        <w:rPr>
          <w:sz w:val="28"/>
          <w:szCs w:val="28"/>
        </w:rPr>
        <w:t>Cllr Rowlan</w:t>
      </w:r>
      <w:bookmarkStart w:id="0" w:name="_GoBack"/>
      <w:bookmarkEnd w:id="0"/>
      <w:r w:rsidR="00364FD3">
        <w:rPr>
          <w:sz w:val="28"/>
          <w:szCs w:val="28"/>
        </w:rPr>
        <w:t xml:space="preserve">ds said that if possible dates were given to </w:t>
      </w:r>
      <w:r w:rsidR="0048786E">
        <w:rPr>
          <w:sz w:val="28"/>
          <w:szCs w:val="28"/>
        </w:rPr>
        <w:t>him;</w:t>
      </w:r>
      <w:r w:rsidR="00364FD3">
        <w:rPr>
          <w:sz w:val="28"/>
          <w:szCs w:val="28"/>
        </w:rPr>
        <w:t xml:space="preserve"> he would make arrangements with G D Harries &amp; Co.</w:t>
      </w:r>
    </w:p>
    <w:p w:rsidR="00977220" w:rsidRDefault="00364FD3">
      <w:pPr>
        <w:rPr>
          <w:sz w:val="28"/>
          <w:szCs w:val="28"/>
        </w:rPr>
      </w:pPr>
      <w:r w:rsidRPr="00364FD3">
        <w:rPr>
          <w:b/>
          <w:sz w:val="28"/>
          <w:szCs w:val="28"/>
        </w:rPr>
        <w:t>3668. Speeding in Thornton.</w:t>
      </w:r>
      <w:r>
        <w:rPr>
          <w:b/>
          <w:sz w:val="28"/>
          <w:szCs w:val="28"/>
        </w:rPr>
        <w:t xml:space="preserve">  </w:t>
      </w:r>
      <w:r>
        <w:rPr>
          <w:sz w:val="28"/>
          <w:szCs w:val="28"/>
        </w:rPr>
        <w:t>Cllr Rowlands was pleased to report that some residents had attended the recent Police Forum. The Police were able to show that they had carried out speed checks on many occasions.</w:t>
      </w:r>
    </w:p>
    <w:p w:rsidR="00364FD3" w:rsidRDefault="00364FD3">
      <w:pPr>
        <w:rPr>
          <w:sz w:val="28"/>
          <w:szCs w:val="28"/>
        </w:rPr>
      </w:pPr>
      <w:r w:rsidRPr="00364FD3">
        <w:rPr>
          <w:b/>
          <w:sz w:val="28"/>
          <w:szCs w:val="28"/>
        </w:rPr>
        <w:t>3669.  New notice-board.</w:t>
      </w:r>
      <w:r>
        <w:rPr>
          <w:b/>
          <w:sz w:val="28"/>
          <w:szCs w:val="28"/>
        </w:rPr>
        <w:t xml:space="preserve"> </w:t>
      </w:r>
      <w:r>
        <w:rPr>
          <w:sz w:val="28"/>
          <w:szCs w:val="28"/>
        </w:rPr>
        <w:t xml:space="preserve"> Keys were issued to Cllrs Thorne, Rawlinson and Jones.</w:t>
      </w:r>
    </w:p>
    <w:p w:rsidR="006768DB" w:rsidRDefault="006768DB">
      <w:pPr>
        <w:rPr>
          <w:sz w:val="28"/>
          <w:szCs w:val="28"/>
        </w:rPr>
      </w:pPr>
      <w:r w:rsidRPr="006768DB">
        <w:rPr>
          <w:b/>
          <w:sz w:val="28"/>
          <w:szCs w:val="28"/>
        </w:rPr>
        <w:t>3670. Revised Code of Conduct.</w:t>
      </w:r>
      <w:r>
        <w:rPr>
          <w:b/>
          <w:sz w:val="28"/>
          <w:szCs w:val="28"/>
        </w:rPr>
        <w:t xml:space="preserve"> </w:t>
      </w:r>
      <w:r>
        <w:rPr>
          <w:sz w:val="28"/>
          <w:szCs w:val="28"/>
        </w:rPr>
        <w:t>The Clerk said that he was awaiting a full response from the Pembrokeshire Association of Local Councils (PALC).</w:t>
      </w:r>
      <w:r w:rsidR="00E87B1E">
        <w:rPr>
          <w:sz w:val="28"/>
          <w:szCs w:val="28"/>
        </w:rPr>
        <w:t xml:space="preserve"> Clerk to issue reminder.</w:t>
      </w:r>
    </w:p>
    <w:p w:rsidR="006768DB" w:rsidRDefault="006768DB">
      <w:pPr>
        <w:rPr>
          <w:sz w:val="28"/>
          <w:szCs w:val="28"/>
        </w:rPr>
      </w:pPr>
      <w:r w:rsidRPr="006768DB">
        <w:rPr>
          <w:b/>
          <w:sz w:val="28"/>
          <w:szCs w:val="28"/>
        </w:rPr>
        <w:t>3671.  Superfast Broadband.</w:t>
      </w:r>
      <w:r>
        <w:rPr>
          <w:b/>
          <w:sz w:val="28"/>
          <w:szCs w:val="28"/>
        </w:rPr>
        <w:t xml:space="preserve">  </w:t>
      </w:r>
      <w:r>
        <w:rPr>
          <w:sz w:val="28"/>
          <w:szCs w:val="28"/>
        </w:rPr>
        <w:t xml:space="preserve">Cllr </w:t>
      </w:r>
      <w:proofErr w:type="gramStart"/>
      <w:r>
        <w:rPr>
          <w:sz w:val="28"/>
          <w:szCs w:val="28"/>
        </w:rPr>
        <w:t>yates</w:t>
      </w:r>
      <w:proofErr w:type="gramEnd"/>
      <w:r>
        <w:rPr>
          <w:sz w:val="28"/>
          <w:szCs w:val="28"/>
        </w:rPr>
        <w:t xml:space="preserve"> said that he understood that BT Infinity was now available in the area.</w:t>
      </w:r>
    </w:p>
    <w:p w:rsidR="00E87B1E" w:rsidRDefault="006768DB">
      <w:pPr>
        <w:rPr>
          <w:sz w:val="28"/>
          <w:szCs w:val="28"/>
        </w:rPr>
      </w:pPr>
      <w:r w:rsidRPr="006768DB">
        <w:rPr>
          <w:b/>
          <w:sz w:val="28"/>
          <w:szCs w:val="28"/>
        </w:rPr>
        <w:t>3672. Defibrillators.</w:t>
      </w:r>
      <w:r>
        <w:rPr>
          <w:b/>
          <w:sz w:val="28"/>
          <w:szCs w:val="28"/>
        </w:rPr>
        <w:t xml:space="preserve"> </w:t>
      </w:r>
      <w:r>
        <w:rPr>
          <w:sz w:val="28"/>
          <w:szCs w:val="28"/>
        </w:rPr>
        <w:t xml:space="preserve"> The Clerk said that the chapel had confirmed that there were no objections to this being sited in the porch. No telephone line was required. Cllr Jones said that he had spoken to the local Red Cross representative and he would pass details to the Clerk to request a machine. (To be paid for from the Solar Fund). Also, Penny Smith of Thornton had requested that a machine should be obtained for that village. Cllr Rowlands </w:t>
      </w:r>
      <w:r>
        <w:rPr>
          <w:sz w:val="28"/>
          <w:szCs w:val="28"/>
        </w:rPr>
        <w:lastRenderedPageBreak/>
        <w:t xml:space="preserve">said that he would contact Ken Ashton of the Baptist Chapel to ask about a suitable location and would also speak to </w:t>
      </w:r>
      <w:r w:rsidR="00E87B1E">
        <w:rPr>
          <w:sz w:val="28"/>
          <w:szCs w:val="28"/>
        </w:rPr>
        <w:t>Ms</w:t>
      </w:r>
      <w:r>
        <w:rPr>
          <w:sz w:val="28"/>
          <w:szCs w:val="28"/>
        </w:rPr>
        <w:t xml:space="preserve"> Smith</w:t>
      </w:r>
      <w:r w:rsidR="00E87B1E">
        <w:rPr>
          <w:sz w:val="28"/>
          <w:szCs w:val="28"/>
        </w:rPr>
        <w:t>.</w:t>
      </w:r>
    </w:p>
    <w:p w:rsidR="006768DB" w:rsidRDefault="00E87B1E">
      <w:pPr>
        <w:rPr>
          <w:sz w:val="28"/>
          <w:szCs w:val="28"/>
        </w:rPr>
      </w:pPr>
      <w:r w:rsidRPr="00E87B1E">
        <w:rPr>
          <w:b/>
          <w:sz w:val="28"/>
          <w:szCs w:val="28"/>
        </w:rPr>
        <w:t>3673. Council vacancy.</w:t>
      </w:r>
      <w:r w:rsidR="006768DB" w:rsidRPr="00E87B1E">
        <w:rPr>
          <w:b/>
          <w:sz w:val="28"/>
          <w:szCs w:val="28"/>
        </w:rPr>
        <w:t xml:space="preserve"> </w:t>
      </w:r>
      <w:r>
        <w:rPr>
          <w:b/>
          <w:sz w:val="28"/>
          <w:szCs w:val="28"/>
        </w:rPr>
        <w:t xml:space="preserve"> </w:t>
      </w:r>
      <w:r>
        <w:rPr>
          <w:sz w:val="28"/>
          <w:szCs w:val="28"/>
        </w:rPr>
        <w:t>See Minute number 3662 above.</w:t>
      </w:r>
    </w:p>
    <w:p w:rsidR="00E87B1E" w:rsidRDefault="00E87B1E">
      <w:pPr>
        <w:rPr>
          <w:sz w:val="28"/>
          <w:szCs w:val="28"/>
        </w:rPr>
      </w:pPr>
      <w:r w:rsidRPr="00E87B1E">
        <w:rPr>
          <w:b/>
          <w:sz w:val="28"/>
          <w:szCs w:val="28"/>
        </w:rPr>
        <w:t>3674.  PCC consultation meetings.</w:t>
      </w:r>
      <w:r w:rsidRPr="00E87B1E">
        <w:rPr>
          <w:sz w:val="28"/>
          <w:szCs w:val="28"/>
        </w:rPr>
        <w:t xml:space="preserve">  A joint meeting </w:t>
      </w:r>
      <w:r>
        <w:rPr>
          <w:sz w:val="28"/>
          <w:szCs w:val="28"/>
        </w:rPr>
        <w:t>with Johnston Community Council and PCC officers is to be arranged.</w:t>
      </w:r>
    </w:p>
    <w:p w:rsidR="00E87B1E" w:rsidRDefault="00E87B1E">
      <w:pPr>
        <w:rPr>
          <w:sz w:val="28"/>
          <w:szCs w:val="28"/>
        </w:rPr>
      </w:pPr>
      <w:r w:rsidRPr="00E87B1E">
        <w:rPr>
          <w:b/>
          <w:sz w:val="28"/>
          <w:szCs w:val="28"/>
        </w:rPr>
        <w:t>3675.  Wind Turbine – Planning Application 12/0363/PA.</w:t>
      </w:r>
      <w:r>
        <w:rPr>
          <w:b/>
          <w:sz w:val="28"/>
          <w:szCs w:val="28"/>
        </w:rPr>
        <w:t xml:space="preserve"> </w:t>
      </w:r>
      <w:r>
        <w:rPr>
          <w:sz w:val="28"/>
          <w:szCs w:val="28"/>
        </w:rPr>
        <w:t>No further action as yet. In connection with planning matters, the Clerk said that he had not received a response to his request for a nominated contact point at PCC. A reminder would be sent.</w:t>
      </w:r>
    </w:p>
    <w:p w:rsidR="003E56ED" w:rsidRDefault="00E87B1E">
      <w:pPr>
        <w:rPr>
          <w:sz w:val="28"/>
          <w:szCs w:val="28"/>
        </w:rPr>
      </w:pPr>
      <w:r w:rsidRPr="00E87B1E">
        <w:rPr>
          <w:b/>
          <w:sz w:val="28"/>
          <w:szCs w:val="28"/>
        </w:rPr>
        <w:t>3676. Planning Application 15/0778/PA.</w:t>
      </w:r>
      <w:r>
        <w:rPr>
          <w:b/>
          <w:sz w:val="28"/>
          <w:szCs w:val="28"/>
        </w:rPr>
        <w:t xml:space="preserve">  </w:t>
      </w:r>
      <w:r>
        <w:rPr>
          <w:sz w:val="28"/>
          <w:szCs w:val="28"/>
        </w:rPr>
        <w:t xml:space="preserve">Although paperwork had been issued by PCC, the application had been removed from the website. PCC had stated that this </w:t>
      </w:r>
      <w:r w:rsidR="003E56ED">
        <w:rPr>
          <w:sz w:val="28"/>
          <w:szCs w:val="28"/>
        </w:rPr>
        <w:t>had been “</w:t>
      </w:r>
      <w:r>
        <w:rPr>
          <w:sz w:val="28"/>
          <w:szCs w:val="28"/>
        </w:rPr>
        <w:t>temporar</w:t>
      </w:r>
      <w:r w:rsidR="003E56ED">
        <w:rPr>
          <w:sz w:val="28"/>
          <w:szCs w:val="28"/>
        </w:rPr>
        <w:t xml:space="preserve">ily invalidated” because a report was awaited from the Coal Authority. </w:t>
      </w:r>
    </w:p>
    <w:p w:rsidR="00E87B1E" w:rsidRDefault="003E56ED">
      <w:pPr>
        <w:rPr>
          <w:b/>
          <w:sz w:val="28"/>
          <w:szCs w:val="28"/>
        </w:rPr>
      </w:pPr>
      <w:proofErr w:type="gramStart"/>
      <w:r w:rsidRPr="003E56ED">
        <w:rPr>
          <w:b/>
          <w:sz w:val="28"/>
          <w:szCs w:val="28"/>
        </w:rPr>
        <w:t xml:space="preserve">3677.  Memorial </w:t>
      </w:r>
      <w:r>
        <w:rPr>
          <w:b/>
          <w:sz w:val="28"/>
          <w:szCs w:val="28"/>
        </w:rPr>
        <w:t>G</w:t>
      </w:r>
      <w:r w:rsidRPr="003E56ED">
        <w:rPr>
          <w:b/>
          <w:sz w:val="28"/>
          <w:szCs w:val="28"/>
        </w:rPr>
        <w:t>arden.</w:t>
      </w:r>
      <w:proofErr w:type="gramEnd"/>
      <w:r w:rsidRPr="003E56ED">
        <w:rPr>
          <w:b/>
          <w:sz w:val="28"/>
          <w:szCs w:val="28"/>
        </w:rPr>
        <w:t xml:space="preserve"> </w:t>
      </w:r>
      <w:r>
        <w:rPr>
          <w:b/>
          <w:sz w:val="28"/>
          <w:szCs w:val="28"/>
        </w:rPr>
        <w:t xml:space="preserve"> </w:t>
      </w:r>
      <w:r>
        <w:rPr>
          <w:sz w:val="28"/>
          <w:szCs w:val="28"/>
        </w:rPr>
        <w:t xml:space="preserve">Nothing further had been heard about the neighbour’s plan to erect a fence. It was agreed that the Clerk should ask Mr &amp; Mrs Haworth to attend in January so that a meeting of the Memorial Garden Committee could be held.  </w:t>
      </w:r>
      <w:r w:rsidRPr="003E56ED">
        <w:rPr>
          <w:b/>
          <w:sz w:val="28"/>
          <w:szCs w:val="28"/>
        </w:rPr>
        <w:t>(NOTE:  start time of 7pm).</w:t>
      </w:r>
    </w:p>
    <w:p w:rsidR="003E56ED" w:rsidRDefault="003E56ED">
      <w:pPr>
        <w:rPr>
          <w:sz w:val="28"/>
          <w:szCs w:val="28"/>
        </w:rPr>
      </w:pPr>
      <w:r>
        <w:rPr>
          <w:b/>
          <w:sz w:val="28"/>
          <w:szCs w:val="28"/>
        </w:rPr>
        <w:t xml:space="preserve">3678.  Remuneration for Community Councillors. </w:t>
      </w:r>
      <w:r>
        <w:rPr>
          <w:sz w:val="28"/>
          <w:szCs w:val="28"/>
        </w:rPr>
        <w:t xml:space="preserve"> After considering the proposals from the Independent Remuneration Panel for Wales, the members resolved to adopt the following determinations:</w:t>
      </w:r>
    </w:p>
    <w:p w:rsidR="003E56ED" w:rsidRPr="00C95D0A" w:rsidRDefault="003E56ED">
      <w:pPr>
        <w:rPr>
          <w:i/>
          <w:sz w:val="28"/>
          <w:szCs w:val="28"/>
        </w:rPr>
      </w:pPr>
      <w:r w:rsidRPr="00C95D0A">
        <w:rPr>
          <w:i/>
          <w:sz w:val="28"/>
          <w:szCs w:val="28"/>
        </w:rPr>
        <w:t xml:space="preserve">1. To ensure at least some expenses involved in representing the community can be met – up to £100 pa. </w:t>
      </w:r>
    </w:p>
    <w:p w:rsidR="003E56ED" w:rsidRPr="00C95D0A" w:rsidRDefault="003E56ED">
      <w:pPr>
        <w:rPr>
          <w:i/>
          <w:sz w:val="28"/>
          <w:szCs w:val="28"/>
        </w:rPr>
      </w:pPr>
      <w:r w:rsidRPr="00C95D0A">
        <w:rPr>
          <w:i/>
          <w:sz w:val="28"/>
          <w:szCs w:val="28"/>
        </w:rPr>
        <w:t xml:space="preserve">2.  </w:t>
      </w:r>
      <w:r w:rsidR="00C95D0A" w:rsidRPr="00C95D0A">
        <w:rPr>
          <w:i/>
          <w:sz w:val="28"/>
          <w:szCs w:val="28"/>
        </w:rPr>
        <w:t>To allow expenses of partnership and engagement outside the council to be met.</w:t>
      </w:r>
    </w:p>
    <w:p w:rsidR="00C95D0A" w:rsidRPr="00C95D0A" w:rsidRDefault="00C95D0A">
      <w:pPr>
        <w:rPr>
          <w:i/>
          <w:sz w:val="28"/>
          <w:szCs w:val="28"/>
        </w:rPr>
      </w:pPr>
      <w:r w:rsidRPr="00C95D0A">
        <w:rPr>
          <w:i/>
          <w:sz w:val="28"/>
          <w:szCs w:val="28"/>
        </w:rPr>
        <w:t>3.  To ensure the costs of holding civic office are catered for.</w:t>
      </w:r>
    </w:p>
    <w:p w:rsidR="00C95D0A" w:rsidRPr="00C95D0A" w:rsidRDefault="00C95D0A">
      <w:pPr>
        <w:rPr>
          <w:i/>
          <w:sz w:val="28"/>
          <w:szCs w:val="28"/>
        </w:rPr>
      </w:pPr>
      <w:r w:rsidRPr="00C95D0A">
        <w:rPr>
          <w:i/>
          <w:sz w:val="28"/>
          <w:szCs w:val="28"/>
        </w:rPr>
        <w:t>4. Not adopted.</w:t>
      </w:r>
    </w:p>
    <w:p w:rsidR="00C95D0A" w:rsidRDefault="00C95D0A">
      <w:pPr>
        <w:rPr>
          <w:i/>
          <w:sz w:val="28"/>
          <w:szCs w:val="28"/>
        </w:rPr>
      </w:pPr>
      <w:r w:rsidRPr="00C95D0A">
        <w:rPr>
          <w:i/>
          <w:sz w:val="28"/>
          <w:szCs w:val="28"/>
        </w:rPr>
        <w:t xml:space="preserve">5.  </w:t>
      </w:r>
      <w:r w:rsidR="00B37F93">
        <w:rPr>
          <w:i/>
          <w:sz w:val="28"/>
          <w:szCs w:val="28"/>
        </w:rPr>
        <w:t>T</w:t>
      </w:r>
      <w:r w:rsidRPr="00C95D0A">
        <w:rPr>
          <w:i/>
          <w:sz w:val="28"/>
          <w:szCs w:val="28"/>
        </w:rPr>
        <w:t>o permit the payment of an allowance for the care of dependents to be met where necessary in order to allow members to attend meetings.</w:t>
      </w:r>
    </w:p>
    <w:p w:rsidR="00C95D0A" w:rsidRPr="00C95D0A" w:rsidRDefault="00C95D0A">
      <w:pPr>
        <w:rPr>
          <w:b/>
          <w:sz w:val="28"/>
          <w:szCs w:val="28"/>
        </w:rPr>
      </w:pPr>
    </w:p>
    <w:p w:rsidR="00C95D0A" w:rsidRDefault="00C95D0A">
      <w:pPr>
        <w:rPr>
          <w:sz w:val="28"/>
          <w:szCs w:val="28"/>
        </w:rPr>
      </w:pPr>
      <w:r w:rsidRPr="00C95D0A">
        <w:rPr>
          <w:b/>
          <w:sz w:val="28"/>
          <w:szCs w:val="28"/>
        </w:rPr>
        <w:lastRenderedPageBreak/>
        <w:t>3679.  Active Travel.</w:t>
      </w:r>
      <w:r>
        <w:rPr>
          <w:b/>
          <w:sz w:val="28"/>
          <w:szCs w:val="28"/>
        </w:rPr>
        <w:t xml:space="preserve">  </w:t>
      </w:r>
      <w:r w:rsidR="0048786E">
        <w:rPr>
          <w:sz w:val="28"/>
          <w:szCs w:val="28"/>
        </w:rPr>
        <w:t>As agreed</w:t>
      </w:r>
      <w:r>
        <w:rPr>
          <w:sz w:val="28"/>
          <w:szCs w:val="28"/>
        </w:rPr>
        <w:t>, the Clerk loaned the Definitive Maps of Footpaths in the area to Cllr Bullimore.</w:t>
      </w:r>
    </w:p>
    <w:p w:rsidR="00C95D0A" w:rsidRPr="00C95D0A" w:rsidRDefault="00C95D0A">
      <w:pPr>
        <w:rPr>
          <w:b/>
          <w:sz w:val="28"/>
          <w:szCs w:val="28"/>
        </w:rPr>
      </w:pPr>
      <w:r w:rsidRPr="00C95D0A">
        <w:rPr>
          <w:b/>
          <w:sz w:val="28"/>
          <w:szCs w:val="28"/>
        </w:rPr>
        <w:t>3680.  Draft Charter between PCC and Community Councils.</w:t>
      </w:r>
      <w:r>
        <w:rPr>
          <w:b/>
          <w:sz w:val="28"/>
          <w:szCs w:val="28"/>
        </w:rPr>
        <w:t xml:space="preserve"> </w:t>
      </w:r>
      <w:r>
        <w:rPr>
          <w:sz w:val="28"/>
          <w:szCs w:val="28"/>
        </w:rPr>
        <w:t xml:space="preserve"> The Clerk said that PALC had advised that no action should be taken until they had held further meetings with PCC. (Cllr Rowlands said that PALC would welcome </w:t>
      </w:r>
      <w:r w:rsidR="0048786E">
        <w:rPr>
          <w:sz w:val="28"/>
          <w:szCs w:val="28"/>
        </w:rPr>
        <w:t>a representative</w:t>
      </w:r>
      <w:r>
        <w:rPr>
          <w:sz w:val="28"/>
          <w:szCs w:val="28"/>
        </w:rPr>
        <w:t xml:space="preserve"> from Tiers Cross to attend meetings. </w:t>
      </w:r>
    </w:p>
    <w:p w:rsidR="00C95D0A" w:rsidRDefault="00C95D0A" w:rsidP="00C95D0A">
      <w:pPr>
        <w:jc w:val="center"/>
        <w:rPr>
          <w:b/>
          <w:sz w:val="28"/>
          <w:szCs w:val="28"/>
          <w:u w:val="single"/>
        </w:rPr>
      </w:pPr>
      <w:r w:rsidRPr="00C95D0A">
        <w:rPr>
          <w:b/>
          <w:sz w:val="28"/>
          <w:szCs w:val="28"/>
          <w:u w:val="single"/>
        </w:rPr>
        <w:t>CORRESPONDENCE</w:t>
      </w:r>
    </w:p>
    <w:p w:rsidR="00C95D0A" w:rsidRDefault="00C95D0A" w:rsidP="00C95D0A">
      <w:pPr>
        <w:rPr>
          <w:b/>
          <w:sz w:val="28"/>
          <w:szCs w:val="28"/>
        </w:rPr>
      </w:pPr>
      <w:r>
        <w:rPr>
          <w:b/>
          <w:sz w:val="28"/>
          <w:szCs w:val="28"/>
        </w:rPr>
        <w:t>3681. Planning:</w:t>
      </w:r>
    </w:p>
    <w:p w:rsidR="00C95D0A" w:rsidRPr="00A6672F" w:rsidRDefault="00A6672F" w:rsidP="00C95D0A">
      <w:pPr>
        <w:pStyle w:val="ListParagraph"/>
        <w:numPr>
          <w:ilvl w:val="0"/>
          <w:numId w:val="2"/>
        </w:numPr>
        <w:rPr>
          <w:b/>
          <w:sz w:val="28"/>
          <w:szCs w:val="28"/>
        </w:rPr>
      </w:pPr>
      <w:r w:rsidRPr="00A6672F">
        <w:rPr>
          <w:b/>
          <w:sz w:val="28"/>
          <w:szCs w:val="28"/>
        </w:rPr>
        <w:t>15/0717/PA</w:t>
      </w:r>
      <w:r>
        <w:rPr>
          <w:b/>
          <w:sz w:val="28"/>
          <w:szCs w:val="28"/>
        </w:rPr>
        <w:t xml:space="preserve"> – </w:t>
      </w:r>
      <w:r>
        <w:rPr>
          <w:sz w:val="28"/>
          <w:szCs w:val="28"/>
        </w:rPr>
        <w:t>Rural Enterprise dwelling, land south west of Dennant Mill. Conditionally approved.</w:t>
      </w:r>
    </w:p>
    <w:p w:rsidR="00A6672F" w:rsidRDefault="00A6672F" w:rsidP="00A6672F">
      <w:pPr>
        <w:rPr>
          <w:b/>
          <w:sz w:val="28"/>
          <w:szCs w:val="28"/>
        </w:rPr>
      </w:pPr>
      <w:proofErr w:type="gramStart"/>
      <w:r w:rsidRPr="00A6672F">
        <w:rPr>
          <w:b/>
          <w:sz w:val="28"/>
          <w:szCs w:val="28"/>
        </w:rPr>
        <w:t>Other Correspondence</w:t>
      </w:r>
      <w:r>
        <w:rPr>
          <w:b/>
          <w:sz w:val="28"/>
          <w:szCs w:val="28"/>
        </w:rPr>
        <w:t>.</w:t>
      </w:r>
      <w:proofErr w:type="gramEnd"/>
    </w:p>
    <w:p w:rsidR="00A6672F" w:rsidRDefault="00A6672F" w:rsidP="00A6672F">
      <w:pPr>
        <w:rPr>
          <w:sz w:val="28"/>
          <w:szCs w:val="28"/>
        </w:rPr>
      </w:pPr>
      <w:r>
        <w:rPr>
          <w:b/>
          <w:sz w:val="28"/>
          <w:szCs w:val="28"/>
        </w:rPr>
        <w:t xml:space="preserve">3682.  Request for volunteers – Community Health Board.  </w:t>
      </w:r>
      <w:proofErr w:type="gramStart"/>
      <w:r>
        <w:rPr>
          <w:sz w:val="28"/>
          <w:szCs w:val="28"/>
        </w:rPr>
        <w:t>Noted.</w:t>
      </w:r>
      <w:proofErr w:type="gramEnd"/>
    </w:p>
    <w:p w:rsidR="00A6672F" w:rsidRDefault="00A6672F" w:rsidP="00A6672F">
      <w:pPr>
        <w:rPr>
          <w:sz w:val="28"/>
          <w:szCs w:val="28"/>
        </w:rPr>
      </w:pPr>
      <w:r w:rsidRPr="00A6672F">
        <w:rPr>
          <w:b/>
          <w:sz w:val="28"/>
          <w:szCs w:val="28"/>
        </w:rPr>
        <w:t>3683.  Christmas/</w:t>
      </w:r>
      <w:r>
        <w:rPr>
          <w:b/>
          <w:sz w:val="28"/>
          <w:szCs w:val="28"/>
        </w:rPr>
        <w:t>N</w:t>
      </w:r>
      <w:r w:rsidRPr="00A6672F">
        <w:rPr>
          <w:b/>
          <w:sz w:val="28"/>
          <w:szCs w:val="28"/>
        </w:rPr>
        <w:t>ew Year rubbish collections.</w:t>
      </w:r>
      <w:r>
        <w:rPr>
          <w:b/>
          <w:sz w:val="28"/>
          <w:szCs w:val="28"/>
        </w:rPr>
        <w:t xml:space="preserve"> </w:t>
      </w:r>
      <w:r>
        <w:rPr>
          <w:sz w:val="28"/>
          <w:szCs w:val="28"/>
        </w:rPr>
        <w:t xml:space="preserve"> Posters displayed.</w:t>
      </w:r>
    </w:p>
    <w:p w:rsidR="00A6672F" w:rsidRDefault="00A6672F" w:rsidP="00A6672F">
      <w:pPr>
        <w:rPr>
          <w:sz w:val="28"/>
          <w:szCs w:val="28"/>
        </w:rPr>
      </w:pPr>
      <w:r w:rsidRPr="00A6672F">
        <w:rPr>
          <w:b/>
          <w:sz w:val="28"/>
          <w:szCs w:val="28"/>
        </w:rPr>
        <w:t xml:space="preserve">3684. Invitation from PLANED – Action </w:t>
      </w:r>
      <w:proofErr w:type="gramStart"/>
      <w:r w:rsidRPr="00A6672F">
        <w:rPr>
          <w:b/>
          <w:sz w:val="28"/>
          <w:szCs w:val="28"/>
        </w:rPr>
        <w:t>planning  workshops</w:t>
      </w:r>
      <w:proofErr w:type="gramEnd"/>
      <w:r w:rsidRPr="00A6672F">
        <w:rPr>
          <w:b/>
          <w:sz w:val="28"/>
          <w:szCs w:val="28"/>
        </w:rPr>
        <w:t>.</w:t>
      </w:r>
      <w:r>
        <w:rPr>
          <w:sz w:val="28"/>
          <w:szCs w:val="28"/>
        </w:rPr>
        <w:t xml:space="preserve">  </w:t>
      </w:r>
      <w:proofErr w:type="gramStart"/>
      <w:r>
        <w:rPr>
          <w:sz w:val="28"/>
          <w:szCs w:val="28"/>
        </w:rPr>
        <w:t>Noted.</w:t>
      </w:r>
      <w:proofErr w:type="gramEnd"/>
    </w:p>
    <w:p w:rsidR="00A6672F" w:rsidRDefault="00A6672F" w:rsidP="00A6672F">
      <w:pPr>
        <w:rPr>
          <w:sz w:val="28"/>
          <w:szCs w:val="28"/>
        </w:rPr>
      </w:pPr>
      <w:r w:rsidRPr="00A6672F">
        <w:rPr>
          <w:b/>
          <w:sz w:val="28"/>
          <w:szCs w:val="28"/>
        </w:rPr>
        <w:t>3685.  Police Precept survey.</w:t>
      </w:r>
      <w:r>
        <w:rPr>
          <w:sz w:val="28"/>
          <w:szCs w:val="28"/>
        </w:rPr>
        <w:t xml:space="preserve"> </w:t>
      </w:r>
      <w:proofErr w:type="gramStart"/>
      <w:r>
        <w:rPr>
          <w:sz w:val="28"/>
          <w:szCs w:val="28"/>
        </w:rPr>
        <w:t>Noted.</w:t>
      </w:r>
      <w:proofErr w:type="gramEnd"/>
    </w:p>
    <w:p w:rsidR="00A6672F" w:rsidRDefault="00A6672F" w:rsidP="00A6672F">
      <w:pPr>
        <w:rPr>
          <w:sz w:val="28"/>
          <w:szCs w:val="28"/>
        </w:rPr>
      </w:pPr>
      <w:r w:rsidRPr="003D3492">
        <w:rPr>
          <w:b/>
          <w:sz w:val="28"/>
          <w:szCs w:val="28"/>
        </w:rPr>
        <w:t>3686. Clerk’s job description.</w:t>
      </w:r>
      <w:r>
        <w:rPr>
          <w:sz w:val="28"/>
          <w:szCs w:val="28"/>
        </w:rPr>
        <w:t xml:space="preserve"> Agreed but Clerk to contact PALC for </w:t>
      </w:r>
      <w:r w:rsidR="005A56C4">
        <w:rPr>
          <w:sz w:val="28"/>
          <w:szCs w:val="28"/>
        </w:rPr>
        <w:t xml:space="preserve">a standard </w:t>
      </w:r>
      <w:r>
        <w:rPr>
          <w:sz w:val="28"/>
          <w:szCs w:val="28"/>
        </w:rPr>
        <w:t xml:space="preserve">description and </w:t>
      </w:r>
      <w:r w:rsidR="005A56C4">
        <w:rPr>
          <w:sz w:val="28"/>
          <w:szCs w:val="28"/>
        </w:rPr>
        <w:t>sample Contract of Employment.</w:t>
      </w:r>
    </w:p>
    <w:p w:rsidR="005A56C4" w:rsidRDefault="005A56C4" w:rsidP="00A6672F">
      <w:pPr>
        <w:rPr>
          <w:sz w:val="28"/>
          <w:szCs w:val="28"/>
        </w:rPr>
      </w:pPr>
      <w:r w:rsidRPr="005A56C4">
        <w:rPr>
          <w:b/>
          <w:sz w:val="28"/>
          <w:szCs w:val="28"/>
        </w:rPr>
        <w:t>3687. PCC survey – Budget Pressures 2016-2019.</w:t>
      </w:r>
      <w:r>
        <w:rPr>
          <w:b/>
          <w:sz w:val="28"/>
          <w:szCs w:val="28"/>
        </w:rPr>
        <w:t xml:space="preserve"> </w:t>
      </w:r>
      <w:proofErr w:type="gramStart"/>
      <w:r>
        <w:rPr>
          <w:sz w:val="28"/>
          <w:szCs w:val="28"/>
        </w:rPr>
        <w:t>Members to respond individually by 4</w:t>
      </w:r>
      <w:r w:rsidRPr="005A56C4">
        <w:rPr>
          <w:sz w:val="28"/>
          <w:szCs w:val="28"/>
          <w:vertAlign w:val="superscript"/>
        </w:rPr>
        <w:t>th</w:t>
      </w:r>
      <w:r>
        <w:rPr>
          <w:sz w:val="28"/>
          <w:szCs w:val="28"/>
        </w:rPr>
        <w:t xml:space="preserve"> January 2016.</w:t>
      </w:r>
      <w:proofErr w:type="gramEnd"/>
    </w:p>
    <w:p w:rsidR="005A56C4" w:rsidRDefault="005A56C4" w:rsidP="00A6672F">
      <w:pPr>
        <w:rPr>
          <w:sz w:val="28"/>
          <w:szCs w:val="28"/>
        </w:rPr>
      </w:pPr>
      <w:r w:rsidRPr="005A56C4">
        <w:rPr>
          <w:b/>
          <w:sz w:val="28"/>
          <w:szCs w:val="28"/>
        </w:rPr>
        <w:t xml:space="preserve">3688. Draft Local </w:t>
      </w:r>
      <w:r>
        <w:rPr>
          <w:b/>
          <w:sz w:val="28"/>
          <w:szCs w:val="28"/>
        </w:rPr>
        <w:t>G</w:t>
      </w:r>
      <w:r w:rsidRPr="005A56C4">
        <w:rPr>
          <w:b/>
          <w:sz w:val="28"/>
          <w:szCs w:val="28"/>
        </w:rPr>
        <w:t>overnment Bill.</w:t>
      </w:r>
      <w:r>
        <w:rPr>
          <w:b/>
          <w:sz w:val="28"/>
          <w:szCs w:val="28"/>
        </w:rPr>
        <w:t xml:space="preserve"> </w:t>
      </w:r>
      <w:r>
        <w:rPr>
          <w:sz w:val="28"/>
          <w:szCs w:val="28"/>
        </w:rPr>
        <w:t>To be discussed at January meeting.</w:t>
      </w:r>
    </w:p>
    <w:p w:rsidR="0048786E" w:rsidRDefault="0048786E" w:rsidP="0048786E">
      <w:pPr>
        <w:jc w:val="center"/>
        <w:rPr>
          <w:b/>
          <w:sz w:val="28"/>
          <w:szCs w:val="28"/>
          <w:u w:val="single"/>
        </w:rPr>
      </w:pPr>
      <w:r w:rsidRPr="0048786E">
        <w:rPr>
          <w:b/>
          <w:sz w:val="28"/>
          <w:szCs w:val="28"/>
          <w:u w:val="single"/>
        </w:rPr>
        <w:t>FINANCE</w:t>
      </w:r>
    </w:p>
    <w:p w:rsidR="0048786E" w:rsidRDefault="0048786E" w:rsidP="0048786E">
      <w:pPr>
        <w:rPr>
          <w:sz w:val="28"/>
          <w:szCs w:val="28"/>
        </w:rPr>
      </w:pPr>
      <w:r>
        <w:rPr>
          <w:b/>
          <w:sz w:val="28"/>
          <w:szCs w:val="28"/>
        </w:rPr>
        <w:t xml:space="preserve">3689. Accounts for payment.  </w:t>
      </w:r>
      <w:r>
        <w:rPr>
          <w:sz w:val="28"/>
          <w:szCs w:val="28"/>
        </w:rPr>
        <w:t>It was agreed that the following amounts should be paid:</w:t>
      </w:r>
    </w:p>
    <w:p w:rsidR="0048786E" w:rsidRDefault="0048786E" w:rsidP="0048786E">
      <w:pPr>
        <w:pStyle w:val="ListParagraph"/>
        <w:numPr>
          <w:ilvl w:val="0"/>
          <w:numId w:val="2"/>
        </w:numPr>
        <w:rPr>
          <w:sz w:val="28"/>
          <w:szCs w:val="28"/>
        </w:rPr>
      </w:pPr>
      <w:r>
        <w:rPr>
          <w:sz w:val="28"/>
          <w:szCs w:val="28"/>
        </w:rPr>
        <w:t>£177.92 to the Clerk, December 2015 salary.</w:t>
      </w:r>
    </w:p>
    <w:p w:rsidR="0048786E" w:rsidRPr="0048786E" w:rsidRDefault="0048786E" w:rsidP="0048786E">
      <w:pPr>
        <w:pStyle w:val="ListParagraph"/>
        <w:numPr>
          <w:ilvl w:val="0"/>
          <w:numId w:val="2"/>
        </w:numPr>
        <w:rPr>
          <w:sz w:val="28"/>
          <w:szCs w:val="28"/>
        </w:rPr>
      </w:pPr>
      <w:r>
        <w:rPr>
          <w:sz w:val="28"/>
          <w:szCs w:val="28"/>
        </w:rPr>
        <w:t>£44.40 to HMRC, December 2015 PAYE.</w:t>
      </w:r>
    </w:p>
    <w:p w:rsidR="0048786E" w:rsidRDefault="0048786E" w:rsidP="0048786E">
      <w:pPr>
        <w:rPr>
          <w:b/>
          <w:sz w:val="28"/>
          <w:szCs w:val="28"/>
        </w:rPr>
      </w:pPr>
    </w:p>
    <w:p w:rsidR="005A56C4" w:rsidRDefault="005A56C4" w:rsidP="0048786E">
      <w:pPr>
        <w:jc w:val="center"/>
        <w:rPr>
          <w:b/>
          <w:sz w:val="28"/>
          <w:szCs w:val="28"/>
          <w:u w:val="single"/>
        </w:rPr>
      </w:pPr>
      <w:r w:rsidRPr="005A56C4">
        <w:rPr>
          <w:b/>
          <w:sz w:val="28"/>
          <w:szCs w:val="28"/>
          <w:u w:val="single"/>
        </w:rPr>
        <w:lastRenderedPageBreak/>
        <w:t>MEMBERS’ REQUESTS</w:t>
      </w:r>
    </w:p>
    <w:p w:rsidR="005A56C4" w:rsidRDefault="005A56C4" w:rsidP="005A56C4">
      <w:pPr>
        <w:rPr>
          <w:sz w:val="28"/>
          <w:szCs w:val="28"/>
        </w:rPr>
      </w:pPr>
      <w:r>
        <w:rPr>
          <w:b/>
          <w:sz w:val="28"/>
          <w:szCs w:val="28"/>
        </w:rPr>
        <w:t>36</w:t>
      </w:r>
      <w:r w:rsidR="0048786E">
        <w:rPr>
          <w:b/>
          <w:sz w:val="28"/>
          <w:szCs w:val="28"/>
        </w:rPr>
        <w:t>90</w:t>
      </w:r>
      <w:r>
        <w:rPr>
          <w:b/>
          <w:sz w:val="28"/>
          <w:szCs w:val="28"/>
        </w:rPr>
        <w:t xml:space="preserve">.  </w:t>
      </w:r>
      <w:r w:rsidRPr="0048786E">
        <w:rPr>
          <w:sz w:val="28"/>
          <w:szCs w:val="28"/>
        </w:rPr>
        <w:t xml:space="preserve">Cllr Thorne reported </w:t>
      </w:r>
      <w:r>
        <w:rPr>
          <w:b/>
          <w:sz w:val="28"/>
          <w:szCs w:val="28"/>
        </w:rPr>
        <w:t>blocked road drains north of Quarry Hall House</w:t>
      </w:r>
      <w:r w:rsidR="0048786E">
        <w:rPr>
          <w:b/>
          <w:sz w:val="28"/>
          <w:szCs w:val="28"/>
        </w:rPr>
        <w:t xml:space="preserve">. </w:t>
      </w:r>
      <w:r w:rsidR="0048786E">
        <w:rPr>
          <w:sz w:val="28"/>
          <w:szCs w:val="28"/>
        </w:rPr>
        <w:t xml:space="preserve"> Clerk to report to PCC.</w:t>
      </w:r>
    </w:p>
    <w:p w:rsidR="0048786E" w:rsidRDefault="0048786E" w:rsidP="005A56C4">
      <w:pPr>
        <w:rPr>
          <w:sz w:val="28"/>
          <w:szCs w:val="28"/>
        </w:rPr>
      </w:pPr>
    </w:p>
    <w:p w:rsidR="0048786E" w:rsidRDefault="0048786E" w:rsidP="005A56C4">
      <w:pPr>
        <w:rPr>
          <w:sz w:val="28"/>
          <w:szCs w:val="28"/>
        </w:rPr>
      </w:pPr>
      <w:r>
        <w:rPr>
          <w:sz w:val="28"/>
          <w:szCs w:val="28"/>
        </w:rPr>
        <w:t>Meeting closed at 9.40 pm.</w:t>
      </w:r>
    </w:p>
    <w:p w:rsidR="0048786E" w:rsidRPr="0048786E" w:rsidRDefault="0048786E" w:rsidP="005A56C4">
      <w:pPr>
        <w:rPr>
          <w:b/>
          <w:sz w:val="28"/>
          <w:szCs w:val="28"/>
        </w:rPr>
      </w:pPr>
    </w:p>
    <w:p w:rsidR="0048786E" w:rsidRPr="0048786E" w:rsidRDefault="0048786E" w:rsidP="005A56C4">
      <w:pPr>
        <w:rPr>
          <w:b/>
          <w:sz w:val="28"/>
          <w:szCs w:val="28"/>
        </w:rPr>
      </w:pPr>
      <w:r w:rsidRPr="0048786E">
        <w:rPr>
          <w:b/>
          <w:sz w:val="28"/>
          <w:szCs w:val="28"/>
        </w:rPr>
        <w:t>Signed………………………………………………………..Chairman</w:t>
      </w:r>
    </w:p>
    <w:p w:rsidR="0048786E" w:rsidRDefault="0048786E" w:rsidP="005A56C4">
      <w:pPr>
        <w:rPr>
          <w:b/>
          <w:sz w:val="28"/>
          <w:szCs w:val="28"/>
        </w:rPr>
      </w:pPr>
      <w:r w:rsidRPr="0048786E">
        <w:rPr>
          <w:b/>
          <w:sz w:val="28"/>
          <w:szCs w:val="28"/>
        </w:rPr>
        <w:t>Date………………………………………………………………….</w:t>
      </w:r>
    </w:p>
    <w:p w:rsidR="0048786E" w:rsidRDefault="0048786E" w:rsidP="005A56C4">
      <w:pPr>
        <w:rPr>
          <w:b/>
          <w:sz w:val="28"/>
          <w:szCs w:val="28"/>
        </w:rPr>
      </w:pPr>
    </w:p>
    <w:p w:rsidR="0048786E" w:rsidRPr="0048786E" w:rsidRDefault="0048786E" w:rsidP="0048786E">
      <w:pPr>
        <w:jc w:val="center"/>
        <w:rPr>
          <w:b/>
          <w:color w:val="FF0000"/>
          <w:sz w:val="28"/>
          <w:szCs w:val="28"/>
        </w:rPr>
      </w:pPr>
      <w:r w:rsidRPr="0048786E">
        <w:rPr>
          <w:b/>
          <w:color w:val="FF0000"/>
          <w:sz w:val="28"/>
          <w:szCs w:val="28"/>
        </w:rPr>
        <w:t>NEXT MEETING: THURSDAY 7</w:t>
      </w:r>
      <w:r w:rsidRPr="0048786E">
        <w:rPr>
          <w:b/>
          <w:color w:val="FF0000"/>
          <w:sz w:val="28"/>
          <w:szCs w:val="28"/>
          <w:vertAlign w:val="superscript"/>
        </w:rPr>
        <w:t>TH</w:t>
      </w:r>
      <w:r w:rsidRPr="0048786E">
        <w:rPr>
          <w:b/>
          <w:color w:val="FF0000"/>
          <w:sz w:val="28"/>
          <w:szCs w:val="28"/>
        </w:rPr>
        <w:t xml:space="preserve"> JANUARY 2016</w:t>
      </w:r>
      <w:r w:rsidR="00B37F93">
        <w:rPr>
          <w:b/>
          <w:color w:val="FF0000"/>
          <w:sz w:val="28"/>
          <w:szCs w:val="28"/>
        </w:rPr>
        <w:t xml:space="preserve"> – 7pm start.</w:t>
      </w:r>
    </w:p>
    <w:p w:rsidR="0048786E" w:rsidRPr="0048786E" w:rsidRDefault="0048786E" w:rsidP="005A56C4">
      <w:pPr>
        <w:rPr>
          <w:sz w:val="28"/>
          <w:szCs w:val="28"/>
        </w:rPr>
      </w:pPr>
    </w:p>
    <w:sectPr w:rsidR="0048786E" w:rsidRPr="00487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4DBA"/>
    <w:multiLevelType w:val="hybridMultilevel"/>
    <w:tmpl w:val="258A9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5A023A"/>
    <w:multiLevelType w:val="hybridMultilevel"/>
    <w:tmpl w:val="2CD6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8E"/>
    <w:rsid w:val="0015788E"/>
    <w:rsid w:val="001B4A49"/>
    <w:rsid w:val="00364FD3"/>
    <w:rsid w:val="003D3492"/>
    <w:rsid w:val="003E56ED"/>
    <w:rsid w:val="0048786E"/>
    <w:rsid w:val="005A56C4"/>
    <w:rsid w:val="006768DB"/>
    <w:rsid w:val="008C60DB"/>
    <w:rsid w:val="00916E78"/>
    <w:rsid w:val="00977220"/>
    <w:rsid w:val="00A6672F"/>
    <w:rsid w:val="00B37F93"/>
    <w:rsid w:val="00BE301D"/>
    <w:rsid w:val="00C95D0A"/>
    <w:rsid w:val="00E87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8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0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8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2318</TotalTime>
  <Pages>1</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Johnston C C</cp:lastModifiedBy>
  <cp:revision>4</cp:revision>
  <cp:lastPrinted>2015-12-07T20:18:00Z</cp:lastPrinted>
  <dcterms:created xsi:type="dcterms:W3CDTF">2015-12-07T18:20:00Z</dcterms:created>
  <dcterms:modified xsi:type="dcterms:W3CDTF">2016-01-08T12:22:00Z</dcterms:modified>
</cp:coreProperties>
</file>