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29" w:rsidRPr="00D12208" w:rsidRDefault="005D5129" w:rsidP="005D5129">
      <w:pPr>
        <w:jc w:val="center"/>
        <w:rPr>
          <w:b/>
          <w:color w:val="4F81BD" w:themeColor="accent1"/>
          <w:sz w:val="48"/>
          <w:szCs w:val="48"/>
        </w:rPr>
      </w:pPr>
      <w:r w:rsidRPr="00D12208">
        <w:rPr>
          <w:b/>
          <w:color w:val="4F81BD" w:themeColor="accent1"/>
          <w:sz w:val="48"/>
          <w:szCs w:val="48"/>
        </w:rPr>
        <w:t>Tiers Cross Community Council</w:t>
      </w:r>
    </w:p>
    <w:p w:rsidR="005D5129" w:rsidRDefault="005D5129" w:rsidP="005D5129">
      <w:pPr>
        <w:jc w:val="center"/>
        <w:rPr>
          <w:b/>
          <w:color w:val="4F81BD" w:themeColor="accent1"/>
          <w:sz w:val="40"/>
          <w:szCs w:val="40"/>
        </w:rPr>
      </w:pPr>
      <w:r w:rsidRPr="00D12208">
        <w:rPr>
          <w:b/>
          <w:color w:val="4F81BD" w:themeColor="accent1"/>
          <w:sz w:val="40"/>
          <w:szCs w:val="40"/>
        </w:rPr>
        <w:t>Cyngor Cymuned A Tiers Cross</w:t>
      </w:r>
    </w:p>
    <w:p w:rsidR="005D5129" w:rsidRPr="003B3CF3" w:rsidRDefault="005D5129" w:rsidP="005D5129">
      <w:pPr>
        <w:jc w:val="center"/>
        <w:rPr>
          <w:b/>
          <w:color w:val="4F81BD" w:themeColor="accent1"/>
          <w:sz w:val="36"/>
          <w:szCs w:val="36"/>
        </w:rPr>
      </w:pPr>
      <w:r w:rsidRPr="003B3CF3">
        <w:rPr>
          <w:b/>
          <w:sz w:val="36"/>
          <w:szCs w:val="36"/>
        </w:rPr>
        <w:t xml:space="preserve">Minutes of meeting held on Thursday </w:t>
      </w:r>
      <w:r>
        <w:rPr>
          <w:b/>
          <w:sz w:val="36"/>
          <w:szCs w:val="36"/>
        </w:rPr>
        <w:t>1 October</w:t>
      </w:r>
      <w:r>
        <w:rPr>
          <w:b/>
          <w:sz w:val="36"/>
          <w:szCs w:val="36"/>
        </w:rPr>
        <w:t xml:space="preserve"> </w:t>
      </w:r>
      <w:r w:rsidRPr="003B3CF3">
        <w:rPr>
          <w:b/>
          <w:sz w:val="36"/>
          <w:szCs w:val="36"/>
        </w:rPr>
        <w:t>2015</w:t>
      </w:r>
      <w:r w:rsidRPr="003B3CF3">
        <w:rPr>
          <w:b/>
          <w:color w:val="4F81BD" w:themeColor="accent1"/>
          <w:sz w:val="36"/>
          <w:szCs w:val="36"/>
        </w:rPr>
        <w:t xml:space="preserve"> </w:t>
      </w:r>
    </w:p>
    <w:p w:rsidR="005D5129" w:rsidRPr="00F97C3F" w:rsidRDefault="00AB1836" w:rsidP="005D5129">
      <w:pPr>
        <w:rPr>
          <w:sz w:val="28"/>
          <w:szCs w:val="28"/>
        </w:rPr>
      </w:pPr>
      <w:r w:rsidRPr="00F97C3F">
        <w:rPr>
          <w:b/>
          <w:sz w:val="28"/>
          <w:szCs w:val="28"/>
        </w:rPr>
        <w:t>Members present:</w:t>
      </w:r>
      <w:r w:rsidRPr="00F97C3F">
        <w:rPr>
          <w:sz w:val="28"/>
          <w:szCs w:val="28"/>
        </w:rPr>
        <w:t xml:space="preserve"> Cllrs E Jones, (Chairman)</w:t>
      </w:r>
      <w:r w:rsidRPr="00F97C3F">
        <w:rPr>
          <w:sz w:val="28"/>
          <w:szCs w:val="28"/>
        </w:rPr>
        <w:t>, Cllrs</w:t>
      </w:r>
      <w:r w:rsidRPr="00F97C3F">
        <w:rPr>
          <w:sz w:val="28"/>
          <w:szCs w:val="28"/>
        </w:rPr>
        <w:t xml:space="preserve"> M Rawlinson</w:t>
      </w:r>
      <w:r>
        <w:rPr>
          <w:sz w:val="28"/>
          <w:szCs w:val="28"/>
        </w:rPr>
        <w:t>,</w:t>
      </w:r>
      <w:r w:rsidRPr="00F97C3F">
        <w:rPr>
          <w:sz w:val="28"/>
          <w:szCs w:val="28"/>
        </w:rPr>
        <w:t xml:space="preserve">  A Thorne</w:t>
      </w:r>
      <w:r w:rsidRPr="00F97C3F">
        <w:rPr>
          <w:sz w:val="28"/>
          <w:szCs w:val="28"/>
        </w:rPr>
        <w:t>,</w:t>
      </w:r>
      <w:r>
        <w:rPr>
          <w:sz w:val="28"/>
          <w:szCs w:val="28"/>
        </w:rPr>
        <w:t xml:space="preserve">       </w:t>
      </w:r>
      <w:r w:rsidRPr="00F97C3F">
        <w:rPr>
          <w:sz w:val="28"/>
          <w:szCs w:val="28"/>
        </w:rPr>
        <w:t xml:space="preserve"> </w:t>
      </w:r>
      <w:r>
        <w:rPr>
          <w:sz w:val="28"/>
          <w:szCs w:val="28"/>
        </w:rPr>
        <w:t>B</w:t>
      </w:r>
      <w:r w:rsidRPr="00F97C3F">
        <w:rPr>
          <w:sz w:val="28"/>
          <w:szCs w:val="28"/>
        </w:rPr>
        <w:t xml:space="preserve"> Bullimore. </w:t>
      </w:r>
    </w:p>
    <w:p w:rsidR="005D5129" w:rsidRPr="00F97C3F" w:rsidRDefault="005D5129" w:rsidP="005D5129">
      <w:pPr>
        <w:rPr>
          <w:sz w:val="28"/>
          <w:szCs w:val="28"/>
        </w:rPr>
      </w:pPr>
      <w:r w:rsidRPr="00F97C3F">
        <w:rPr>
          <w:b/>
          <w:sz w:val="28"/>
          <w:szCs w:val="28"/>
        </w:rPr>
        <w:t>Also present:</w:t>
      </w:r>
      <w:r w:rsidRPr="00F97C3F">
        <w:rPr>
          <w:sz w:val="28"/>
          <w:szCs w:val="28"/>
        </w:rPr>
        <w:t xml:space="preserve">  Cllr K Rowlands, (County Cllr), G Nicholls (Clerk)</w:t>
      </w:r>
      <w:r w:rsidR="00AB1836" w:rsidRPr="00F97C3F">
        <w:rPr>
          <w:sz w:val="28"/>
          <w:szCs w:val="28"/>
        </w:rPr>
        <w:t xml:space="preserve">, </w:t>
      </w:r>
      <w:r w:rsidR="00AB1836">
        <w:rPr>
          <w:sz w:val="28"/>
          <w:szCs w:val="28"/>
        </w:rPr>
        <w:t xml:space="preserve">and </w:t>
      </w:r>
      <w:r w:rsidRPr="00F97C3F">
        <w:rPr>
          <w:sz w:val="28"/>
          <w:szCs w:val="28"/>
        </w:rPr>
        <w:t>S Yates, (resident).</w:t>
      </w:r>
    </w:p>
    <w:p w:rsidR="005D5129" w:rsidRDefault="005D5129" w:rsidP="005D5129">
      <w:pPr>
        <w:rPr>
          <w:sz w:val="28"/>
          <w:szCs w:val="28"/>
        </w:rPr>
      </w:pPr>
      <w:r w:rsidRPr="00F97C3F">
        <w:rPr>
          <w:b/>
          <w:sz w:val="28"/>
          <w:szCs w:val="28"/>
        </w:rPr>
        <w:t>Apologies for absence:</w:t>
      </w:r>
      <w:r w:rsidRPr="00F97C3F">
        <w:rPr>
          <w:sz w:val="28"/>
          <w:szCs w:val="28"/>
        </w:rPr>
        <w:t xml:space="preserve"> </w:t>
      </w:r>
      <w:r>
        <w:rPr>
          <w:sz w:val="28"/>
          <w:szCs w:val="28"/>
        </w:rPr>
        <w:t xml:space="preserve">  </w:t>
      </w:r>
      <w:r w:rsidRPr="00F97C3F">
        <w:rPr>
          <w:sz w:val="28"/>
          <w:szCs w:val="28"/>
        </w:rPr>
        <w:t>Cllr C George (Vice-Chair)</w:t>
      </w:r>
      <w:r>
        <w:rPr>
          <w:sz w:val="28"/>
          <w:szCs w:val="28"/>
        </w:rPr>
        <w:t>.</w:t>
      </w:r>
    </w:p>
    <w:p w:rsidR="005D5129" w:rsidRDefault="005D5129" w:rsidP="005D5129">
      <w:pPr>
        <w:rPr>
          <w:sz w:val="28"/>
          <w:szCs w:val="28"/>
        </w:rPr>
      </w:pPr>
    </w:p>
    <w:p w:rsidR="005D5129" w:rsidRDefault="005D5129" w:rsidP="005D5129">
      <w:pPr>
        <w:rPr>
          <w:sz w:val="28"/>
          <w:szCs w:val="28"/>
        </w:rPr>
      </w:pPr>
      <w:r w:rsidRPr="005D5129">
        <w:rPr>
          <w:b/>
          <w:sz w:val="28"/>
          <w:szCs w:val="28"/>
        </w:rPr>
        <w:t>3611.  Minutes of the September 2015 meeting.</w:t>
      </w:r>
      <w:r>
        <w:rPr>
          <w:b/>
          <w:sz w:val="28"/>
          <w:szCs w:val="28"/>
        </w:rPr>
        <w:t xml:space="preserve"> </w:t>
      </w:r>
      <w:r>
        <w:rPr>
          <w:sz w:val="28"/>
          <w:szCs w:val="28"/>
        </w:rPr>
        <w:t>It was proposed by Cllr Thorne and seconded by Cllr Bullimore that these should be signed as a true record and this was agreed.</w:t>
      </w:r>
    </w:p>
    <w:p w:rsidR="005D5129" w:rsidRDefault="005D5129" w:rsidP="005D5129">
      <w:pPr>
        <w:jc w:val="center"/>
        <w:rPr>
          <w:b/>
          <w:sz w:val="28"/>
          <w:szCs w:val="28"/>
          <w:u w:val="single"/>
        </w:rPr>
      </w:pPr>
      <w:r w:rsidRPr="005D5129">
        <w:rPr>
          <w:b/>
          <w:sz w:val="28"/>
          <w:szCs w:val="28"/>
          <w:u w:val="single"/>
        </w:rPr>
        <w:t>MATTERS ARISING</w:t>
      </w:r>
    </w:p>
    <w:p w:rsidR="00A443A5" w:rsidRDefault="005D5129">
      <w:pPr>
        <w:rPr>
          <w:sz w:val="28"/>
          <w:szCs w:val="28"/>
        </w:rPr>
      </w:pPr>
      <w:r w:rsidRPr="005D5129">
        <w:rPr>
          <w:b/>
          <w:sz w:val="28"/>
          <w:szCs w:val="28"/>
        </w:rPr>
        <w:t xml:space="preserve">3612.  </w:t>
      </w:r>
      <w:r>
        <w:rPr>
          <w:b/>
          <w:sz w:val="28"/>
          <w:szCs w:val="28"/>
        </w:rPr>
        <w:t xml:space="preserve">Solar Fund/VocalEyes. </w:t>
      </w:r>
      <w:r>
        <w:rPr>
          <w:sz w:val="28"/>
          <w:szCs w:val="28"/>
        </w:rPr>
        <w:t xml:space="preserve"> It was confirmed that leaflets </w:t>
      </w:r>
      <w:r w:rsidR="00C02AEA">
        <w:rPr>
          <w:sz w:val="28"/>
          <w:szCs w:val="28"/>
        </w:rPr>
        <w:t>advertising the</w:t>
      </w:r>
      <w:r>
        <w:rPr>
          <w:sz w:val="28"/>
          <w:szCs w:val="28"/>
        </w:rPr>
        <w:t xml:space="preserve"> community meeting to be held on </w:t>
      </w:r>
      <w:r w:rsidRPr="00C02AEA">
        <w:rPr>
          <w:b/>
          <w:sz w:val="28"/>
          <w:szCs w:val="28"/>
        </w:rPr>
        <w:t>Friday 9 October</w:t>
      </w:r>
      <w:r>
        <w:rPr>
          <w:sz w:val="28"/>
          <w:szCs w:val="28"/>
        </w:rPr>
        <w:t xml:space="preserve"> had been distributed</w:t>
      </w:r>
      <w:r w:rsidR="00C02AEA">
        <w:rPr>
          <w:sz w:val="28"/>
          <w:szCs w:val="28"/>
        </w:rPr>
        <w:t xml:space="preserve"> throughout the community</w:t>
      </w:r>
      <w:r>
        <w:rPr>
          <w:sz w:val="28"/>
          <w:szCs w:val="28"/>
        </w:rPr>
        <w:t xml:space="preserve">. </w:t>
      </w:r>
      <w:r w:rsidR="00A443A5">
        <w:rPr>
          <w:sz w:val="28"/>
          <w:szCs w:val="28"/>
        </w:rPr>
        <w:t xml:space="preserve">Some responses and suggestions had </w:t>
      </w:r>
      <w:r w:rsidR="00C02AEA">
        <w:rPr>
          <w:sz w:val="28"/>
          <w:szCs w:val="28"/>
        </w:rPr>
        <w:t xml:space="preserve">already </w:t>
      </w:r>
      <w:r w:rsidR="00A443A5">
        <w:rPr>
          <w:sz w:val="28"/>
          <w:szCs w:val="28"/>
        </w:rPr>
        <w:t>been received. Cllr Thorne said conflicting complaints had been received from residents in Thornton regarding traffic. Also, one resident had complained about the smells from the local turkey farm. It was agreed that Cllr Thorne will organise the refreshments for the meeting and that the Clerk would advertise this on the website.</w:t>
      </w:r>
    </w:p>
    <w:p w:rsidR="00916E78" w:rsidRDefault="00A443A5">
      <w:pPr>
        <w:rPr>
          <w:sz w:val="28"/>
          <w:szCs w:val="28"/>
        </w:rPr>
      </w:pPr>
      <w:r w:rsidRPr="00A443A5">
        <w:rPr>
          <w:b/>
          <w:sz w:val="28"/>
          <w:szCs w:val="28"/>
        </w:rPr>
        <w:t>3613.  Bulford Road.</w:t>
      </w:r>
      <w:r>
        <w:rPr>
          <w:b/>
          <w:sz w:val="28"/>
          <w:szCs w:val="28"/>
        </w:rPr>
        <w:t xml:space="preserve"> </w:t>
      </w:r>
      <w:r w:rsidRPr="00A443A5">
        <w:rPr>
          <w:sz w:val="28"/>
          <w:szCs w:val="28"/>
        </w:rPr>
        <w:t>Cllr Rowlands said that he understood that shades/filters were to be fitted to the lights on the new roundabout.</w:t>
      </w:r>
      <w:r>
        <w:rPr>
          <w:sz w:val="28"/>
          <w:szCs w:val="28"/>
        </w:rPr>
        <w:t xml:space="preserve"> Cllr Bullimore said that some residents of Walwyns Castle Lane were concerned about the apparent rise in the water-table since the roundabout was built. Cllr Rowlands agreed to take this up with Pembrokeshire County Council (PCC). He will also ask about the numerous road-works signs which have been left behind following the construction work.</w:t>
      </w:r>
    </w:p>
    <w:p w:rsidR="00A443A5" w:rsidRDefault="00A443A5">
      <w:pPr>
        <w:rPr>
          <w:sz w:val="28"/>
          <w:szCs w:val="28"/>
        </w:rPr>
      </w:pPr>
      <w:r w:rsidRPr="00A443A5">
        <w:rPr>
          <w:b/>
          <w:sz w:val="28"/>
          <w:szCs w:val="28"/>
        </w:rPr>
        <w:lastRenderedPageBreak/>
        <w:t>3614. Bolton Hill Quarry.</w:t>
      </w:r>
      <w:r>
        <w:rPr>
          <w:b/>
          <w:sz w:val="28"/>
          <w:szCs w:val="28"/>
        </w:rPr>
        <w:t xml:space="preserve"> </w:t>
      </w:r>
      <w:r w:rsidR="00FD50BE">
        <w:rPr>
          <w:sz w:val="28"/>
          <w:szCs w:val="28"/>
        </w:rPr>
        <w:t>It was agreed that an annual meeting with the quarry management would be useful and Cllr Rowlands said that he would speak to them. The Clerk will also write to the quarry</w:t>
      </w:r>
      <w:r w:rsidR="00C02AEA">
        <w:rPr>
          <w:sz w:val="28"/>
          <w:szCs w:val="28"/>
        </w:rPr>
        <w:t xml:space="preserve"> about this</w:t>
      </w:r>
      <w:r w:rsidR="00FD50BE">
        <w:rPr>
          <w:sz w:val="28"/>
          <w:szCs w:val="28"/>
        </w:rPr>
        <w:t>.</w:t>
      </w:r>
    </w:p>
    <w:p w:rsidR="00FD50BE" w:rsidRDefault="00FD50BE">
      <w:pPr>
        <w:rPr>
          <w:sz w:val="28"/>
          <w:szCs w:val="28"/>
        </w:rPr>
      </w:pPr>
      <w:r w:rsidRPr="00FD50BE">
        <w:rPr>
          <w:b/>
          <w:sz w:val="28"/>
          <w:szCs w:val="28"/>
        </w:rPr>
        <w:t>3615. Speeding in Thornton.</w:t>
      </w:r>
      <w:r>
        <w:rPr>
          <w:sz w:val="28"/>
          <w:szCs w:val="28"/>
        </w:rPr>
        <w:t xml:space="preserve"> Cllr Rowlands said that the Police had claimed that they had spoken to residents in Thornton but some said that they had not been approached. The matter will be raised again at the next Police Forum meeting and residents and council members were again urges to attend.</w:t>
      </w:r>
    </w:p>
    <w:p w:rsidR="00FD50BE" w:rsidRDefault="00FD50BE">
      <w:pPr>
        <w:rPr>
          <w:sz w:val="28"/>
          <w:szCs w:val="28"/>
        </w:rPr>
      </w:pPr>
      <w:r w:rsidRPr="00FD50BE">
        <w:rPr>
          <w:b/>
          <w:sz w:val="28"/>
          <w:szCs w:val="28"/>
        </w:rPr>
        <w:t>3616.  New notice-board.</w:t>
      </w:r>
      <w:r>
        <w:rPr>
          <w:b/>
          <w:sz w:val="28"/>
          <w:szCs w:val="28"/>
        </w:rPr>
        <w:t xml:space="preserve"> </w:t>
      </w:r>
      <w:r w:rsidRPr="00FD50BE">
        <w:rPr>
          <w:sz w:val="28"/>
          <w:szCs w:val="28"/>
        </w:rPr>
        <w:t xml:space="preserve">The </w:t>
      </w:r>
      <w:r>
        <w:rPr>
          <w:sz w:val="28"/>
          <w:szCs w:val="28"/>
        </w:rPr>
        <w:t>design of the board was agreed and the Clerk instructed to place an order.</w:t>
      </w:r>
    </w:p>
    <w:p w:rsidR="00FD50BE" w:rsidRDefault="00FD50BE">
      <w:pPr>
        <w:rPr>
          <w:sz w:val="28"/>
          <w:szCs w:val="28"/>
        </w:rPr>
      </w:pPr>
      <w:r w:rsidRPr="00FD50BE">
        <w:rPr>
          <w:b/>
          <w:sz w:val="28"/>
          <w:szCs w:val="28"/>
        </w:rPr>
        <w:t xml:space="preserve">3617.  </w:t>
      </w:r>
      <w:r>
        <w:rPr>
          <w:b/>
          <w:sz w:val="28"/>
          <w:szCs w:val="28"/>
        </w:rPr>
        <w:t>R</w:t>
      </w:r>
      <w:r w:rsidRPr="00FD50BE">
        <w:rPr>
          <w:b/>
          <w:sz w:val="28"/>
          <w:szCs w:val="28"/>
        </w:rPr>
        <w:t>evised Code of Conduct.</w:t>
      </w:r>
      <w:r>
        <w:rPr>
          <w:b/>
          <w:sz w:val="28"/>
          <w:szCs w:val="28"/>
        </w:rPr>
        <w:t xml:space="preserve"> </w:t>
      </w:r>
      <w:r>
        <w:rPr>
          <w:sz w:val="28"/>
          <w:szCs w:val="28"/>
        </w:rPr>
        <w:t>The Clerk asked Councillors to review the guidance notes that had been issued.</w:t>
      </w:r>
    </w:p>
    <w:p w:rsidR="00FD50BE" w:rsidRDefault="00FD50BE">
      <w:pPr>
        <w:rPr>
          <w:sz w:val="28"/>
          <w:szCs w:val="28"/>
        </w:rPr>
      </w:pPr>
      <w:r w:rsidRPr="00FD50BE">
        <w:rPr>
          <w:b/>
          <w:sz w:val="28"/>
          <w:szCs w:val="28"/>
        </w:rPr>
        <w:t>3618. Register of Members’ Interests.</w:t>
      </w:r>
      <w:r>
        <w:rPr>
          <w:b/>
          <w:sz w:val="28"/>
          <w:szCs w:val="28"/>
        </w:rPr>
        <w:t xml:space="preserve">  </w:t>
      </w:r>
      <w:r>
        <w:rPr>
          <w:sz w:val="28"/>
          <w:szCs w:val="28"/>
        </w:rPr>
        <w:t xml:space="preserve">Councillors were also asked to familiarise themselves with this matter. The Clerk will issue additional notes </w:t>
      </w:r>
      <w:r w:rsidR="00C02AEA">
        <w:rPr>
          <w:sz w:val="28"/>
          <w:szCs w:val="28"/>
        </w:rPr>
        <w:t xml:space="preserve">to </w:t>
      </w:r>
      <w:r>
        <w:rPr>
          <w:sz w:val="28"/>
          <w:szCs w:val="28"/>
        </w:rPr>
        <w:t xml:space="preserve">explain what details are required to be entered in the Register and displayed on the website. </w:t>
      </w:r>
    </w:p>
    <w:p w:rsidR="00FD50BE" w:rsidRDefault="00FD50BE">
      <w:pPr>
        <w:rPr>
          <w:sz w:val="28"/>
          <w:szCs w:val="28"/>
        </w:rPr>
      </w:pPr>
      <w:r w:rsidRPr="00FD50BE">
        <w:rPr>
          <w:b/>
          <w:sz w:val="28"/>
          <w:szCs w:val="28"/>
        </w:rPr>
        <w:t>3619.  Superfast Broadband.</w:t>
      </w:r>
      <w:r>
        <w:rPr>
          <w:b/>
          <w:sz w:val="28"/>
          <w:szCs w:val="28"/>
        </w:rPr>
        <w:t xml:space="preserve"> </w:t>
      </w:r>
      <w:r w:rsidR="006D435D">
        <w:rPr>
          <w:sz w:val="28"/>
          <w:szCs w:val="28"/>
        </w:rPr>
        <w:t xml:space="preserve"> The meeting organised by Business Support Pathfinder to be held on 2 October 2015 in Pembroke Dock was discussed but it appear</w:t>
      </w:r>
      <w:r w:rsidR="00C02AEA">
        <w:rPr>
          <w:sz w:val="28"/>
          <w:szCs w:val="28"/>
        </w:rPr>
        <w:t>ed</w:t>
      </w:r>
      <w:r w:rsidR="006D435D">
        <w:rPr>
          <w:sz w:val="28"/>
          <w:szCs w:val="28"/>
        </w:rPr>
        <w:t xml:space="preserve"> to be of more interest to businesses than individuals.</w:t>
      </w:r>
    </w:p>
    <w:p w:rsidR="006D435D" w:rsidRDefault="006D435D">
      <w:pPr>
        <w:rPr>
          <w:sz w:val="28"/>
          <w:szCs w:val="28"/>
        </w:rPr>
      </w:pPr>
      <w:r w:rsidRPr="006D435D">
        <w:rPr>
          <w:b/>
          <w:sz w:val="28"/>
          <w:szCs w:val="28"/>
        </w:rPr>
        <w:t xml:space="preserve">3620.  Road Repairs. </w:t>
      </w:r>
      <w:r>
        <w:rPr>
          <w:b/>
          <w:sz w:val="28"/>
          <w:szCs w:val="28"/>
        </w:rPr>
        <w:t xml:space="preserve"> </w:t>
      </w:r>
      <w:r w:rsidR="00F7541F">
        <w:rPr>
          <w:sz w:val="28"/>
          <w:szCs w:val="28"/>
        </w:rPr>
        <w:t>The response of 3 September from PCC had been forwarded to members.</w:t>
      </w:r>
    </w:p>
    <w:p w:rsidR="00F009AF" w:rsidRDefault="00F7541F">
      <w:pPr>
        <w:rPr>
          <w:sz w:val="28"/>
          <w:szCs w:val="28"/>
        </w:rPr>
      </w:pPr>
      <w:r w:rsidRPr="00F7541F">
        <w:rPr>
          <w:b/>
          <w:sz w:val="28"/>
          <w:szCs w:val="28"/>
        </w:rPr>
        <w:t>3621.  Defibrillators.</w:t>
      </w:r>
      <w:r>
        <w:rPr>
          <w:b/>
          <w:sz w:val="28"/>
          <w:szCs w:val="28"/>
        </w:rPr>
        <w:t xml:space="preserve"> </w:t>
      </w:r>
      <w:r>
        <w:rPr>
          <w:sz w:val="28"/>
          <w:szCs w:val="28"/>
        </w:rPr>
        <w:t xml:space="preserve"> The Clerk said that he had contacted the British Heart Foundation and it appeared that a donation of £400 would be needed in order for the BHF to provide a machine, assuming that the application was accepted. It was suggested that this could be one of the first uses for the Solar Fund. The Church porch was suggested as a suitable site if the Church members were in agreement.</w:t>
      </w:r>
      <w:r>
        <w:rPr>
          <w:sz w:val="28"/>
          <w:szCs w:val="28"/>
        </w:rPr>
        <w:br/>
      </w:r>
      <w:r w:rsidRPr="00F7541F">
        <w:rPr>
          <w:b/>
          <w:sz w:val="28"/>
          <w:szCs w:val="28"/>
        </w:rPr>
        <w:t>3622.  Council Vacancy.</w:t>
      </w:r>
      <w:r>
        <w:rPr>
          <w:b/>
          <w:sz w:val="28"/>
          <w:szCs w:val="28"/>
        </w:rPr>
        <w:t xml:space="preserve"> </w:t>
      </w:r>
      <w:r>
        <w:rPr>
          <w:sz w:val="28"/>
          <w:szCs w:val="28"/>
        </w:rPr>
        <w:t xml:space="preserve"> The Clerk confirmed that he had displayed notices regarding the vacancy and PCC would let him know –soon after 8 October – if there had been any request for an election or alternatively, that a new member could be co-opted.</w:t>
      </w:r>
    </w:p>
    <w:p w:rsidR="00C02AEA" w:rsidRDefault="00C02AEA" w:rsidP="00F009AF">
      <w:pPr>
        <w:jc w:val="center"/>
        <w:rPr>
          <w:b/>
          <w:sz w:val="28"/>
          <w:szCs w:val="28"/>
          <w:u w:val="single"/>
        </w:rPr>
      </w:pPr>
    </w:p>
    <w:p w:rsidR="00F7541F" w:rsidRDefault="00F009AF" w:rsidP="00F009AF">
      <w:pPr>
        <w:jc w:val="center"/>
        <w:rPr>
          <w:b/>
          <w:sz w:val="28"/>
          <w:szCs w:val="28"/>
          <w:u w:val="single"/>
        </w:rPr>
      </w:pPr>
      <w:r w:rsidRPr="00F009AF">
        <w:rPr>
          <w:b/>
          <w:sz w:val="28"/>
          <w:szCs w:val="28"/>
          <w:u w:val="single"/>
        </w:rPr>
        <w:lastRenderedPageBreak/>
        <w:t>CORRESPONDENCE</w:t>
      </w:r>
    </w:p>
    <w:p w:rsidR="00F009AF" w:rsidRDefault="00F009AF" w:rsidP="00F009AF">
      <w:pPr>
        <w:rPr>
          <w:sz w:val="28"/>
          <w:szCs w:val="28"/>
        </w:rPr>
      </w:pPr>
      <w:r>
        <w:rPr>
          <w:b/>
          <w:sz w:val="28"/>
          <w:szCs w:val="28"/>
        </w:rPr>
        <w:t xml:space="preserve">3623.  Winsel Tip. </w:t>
      </w:r>
      <w:r>
        <w:rPr>
          <w:sz w:val="28"/>
          <w:szCs w:val="28"/>
        </w:rPr>
        <w:t>Cllr George had provided details of the new opening times and these had been issued to Members.</w:t>
      </w:r>
    </w:p>
    <w:p w:rsidR="00F009AF" w:rsidRDefault="00F009AF" w:rsidP="00F009AF">
      <w:pPr>
        <w:rPr>
          <w:sz w:val="28"/>
          <w:szCs w:val="28"/>
        </w:rPr>
      </w:pPr>
      <w:r w:rsidRPr="00F009AF">
        <w:rPr>
          <w:b/>
          <w:sz w:val="28"/>
          <w:szCs w:val="28"/>
        </w:rPr>
        <w:t>3624.</w:t>
      </w:r>
      <w:r>
        <w:rPr>
          <w:sz w:val="28"/>
          <w:szCs w:val="28"/>
        </w:rPr>
        <w:t xml:space="preserve">  Notice of meeting – “</w:t>
      </w:r>
      <w:r w:rsidRPr="00F009AF">
        <w:rPr>
          <w:b/>
          <w:sz w:val="28"/>
          <w:szCs w:val="28"/>
        </w:rPr>
        <w:t>Emergency Response</w:t>
      </w:r>
      <w:r>
        <w:rPr>
          <w:sz w:val="28"/>
          <w:szCs w:val="28"/>
        </w:rPr>
        <w:t xml:space="preserve"> - Learning from our Communities”, 15 October 2015 in Carmarthen. Noted.</w:t>
      </w:r>
    </w:p>
    <w:p w:rsidR="00F009AF" w:rsidRDefault="00F009AF" w:rsidP="00F009AF">
      <w:pPr>
        <w:rPr>
          <w:sz w:val="28"/>
          <w:szCs w:val="28"/>
        </w:rPr>
      </w:pPr>
      <w:r w:rsidRPr="00F009AF">
        <w:rPr>
          <w:b/>
          <w:sz w:val="28"/>
          <w:szCs w:val="28"/>
        </w:rPr>
        <w:t>3625.</w:t>
      </w:r>
      <w:r>
        <w:rPr>
          <w:sz w:val="28"/>
          <w:szCs w:val="28"/>
        </w:rPr>
        <w:t xml:space="preserve">  </w:t>
      </w:r>
      <w:r w:rsidRPr="00F009AF">
        <w:rPr>
          <w:b/>
          <w:sz w:val="28"/>
          <w:szCs w:val="28"/>
        </w:rPr>
        <w:t>“Play for Wales”</w:t>
      </w:r>
      <w:r>
        <w:rPr>
          <w:sz w:val="28"/>
          <w:szCs w:val="28"/>
        </w:rPr>
        <w:t xml:space="preserve"> magazine. Noted.</w:t>
      </w:r>
    </w:p>
    <w:p w:rsidR="00F009AF" w:rsidRDefault="00F009AF" w:rsidP="00F009AF">
      <w:pPr>
        <w:rPr>
          <w:sz w:val="28"/>
          <w:szCs w:val="28"/>
        </w:rPr>
      </w:pPr>
      <w:r w:rsidRPr="00CF5534">
        <w:rPr>
          <w:b/>
          <w:sz w:val="28"/>
          <w:szCs w:val="28"/>
        </w:rPr>
        <w:t>3626.</w:t>
      </w:r>
      <w:r>
        <w:rPr>
          <w:sz w:val="28"/>
          <w:szCs w:val="28"/>
        </w:rPr>
        <w:t xml:space="preserve">  Letter from Welsh Government </w:t>
      </w:r>
      <w:r w:rsidR="00CF5534">
        <w:rPr>
          <w:sz w:val="28"/>
          <w:szCs w:val="28"/>
        </w:rPr>
        <w:t xml:space="preserve">– </w:t>
      </w:r>
      <w:r w:rsidR="00CF5534" w:rsidRPr="00CF5534">
        <w:rPr>
          <w:b/>
          <w:sz w:val="28"/>
          <w:szCs w:val="28"/>
        </w:rPr>
        <w:t>“Shared purpose: shared future”</w:t>
      </w:r>
      <w:r w:rsidR="00CF5534">
        <w:rPr>
          <w:sz w:val="28"/>
          <w:szCs w:val="28"/>
        </w:rPr>
        <w:t>. Draft statutory guidance for the well-being of future generations (Wales</w:t>
      </w:r>
      <w:r w:rsidR="00C02AEA">
        <w:rPr>
          <w:sz w:val="28"/>
          <w:szCs w:val="28"/>
        </w:rPr>
        <w:t>)</w:t>
      </w:r>
      <w:r w:rsidR="00CF5534">
        <w:rPr>
          <w:sz w:val="28"/>
          <w:szCs w:val="28"/>
        </w:rPr>
        <w:t xml:space="preserve"> Act 2015. Cllr Rowlands said that due to the cuts in public funding, new duties would be placed on Community Councils</w:t>
      </w:r>
      <w:r w:rsidR="00C02AEA">
        <w:rPr>
          <w:sz w:val="28"/>
          <w:szCs w:val="28"/>
        </w:rPr>
        <w:t xml:space="preserve"> and that this</w:t>
      </w:r>
      <w:r w:rsidR="00CF5534">
        <w:rPr>
          <w:sz w:val="28"/>
          <w:szCs w:val="28"/>
        </w:rPr>
        <w:t xml:space="preserve"> would affect the amount of Precept </w:t>
      </w:r>
      <w:r w:rsidR="00C02AEA">
        <w:rPr>
          <w:sz w:val="28"/>
          <w:szCs w:val="28"/>
        </w:rPr>
        <w:t xml:space="preserve">needed </w:t>
      </w:r>
      <w:r w:rsidR="00CF5534">
        <w:rPr>
          <w:sz w:val="28"/>
          <w:szCs w:val="28"/>
        </w:rPr>
        <w:t>in future years.</w:t>
      </w:r>
    </w:p>
    <w:p w:rsidR="00CF5534" w:rsidRDefault="00CF5534" w:rsidP="00F009AF">
      <w:pPr>
        <w:rPr>
          <w:sz w:val="28"/>
          <w:szCs w:val="28"/>
        </w:rPr>
      </w:pPr>
      <w:r w:rsidRPr="00CF5534">
        <w:rPr>
          <w:b/>
          <w:sz w:val="28"/>
          <w:szCs w:val="28"/>
        </w:rPr>
        <w:t xml:space="preserve">3627.  PCC Consultation meetings. </w:t>
      </w:r>
      <w:r>
        <w:rPr>
          <w:b/>
          <w:sz w:val="28"/>
          <w:szCs w:val="28"/>
        </w:rPr>
        <w:t xml:space="preserve"> </w:t>
      </w:r>
      <w:r>
        <w:rPr>
          <w:sz w:val="28"/>
          <w:szCs w:val="28"/>
        </w:rPr>
        <w:t xml:space="preserve">Members were again reminded of the autumn meetings. Cllr Rowlands suggested that councillors from both Tiers Cross and Johnston go to the meeting in </w:t>
      </w:r>
      <w:r w:rsidR="00C66DCC">
        <w:rPr>
          <w:sz w:val="28"/>
          <w:szCs w:val="28"/>
        </w:rPr>
        <w:t>Milford Haven on 6 October and asked members to contact him if they needed transport.</w:t>
      </w:r>
    </w:p>
    <w:p w:rsidR="00C66DCC" w:rsidRDefault="00C66DCC" w:rsidP="00F009AF">
      <w:pPr>
        <w:rPr>
          <w:sz w:val="28"/>
          <w:szCs w:val="28"/>
        </w:rPr>
      </w:pPr>
      <w:r w:rsidRPr="00C66DCC">
        <w:rPr>
          <w:b/>
          <w:sz w:val="28"/>
          <w:szCs w:val="28"/>
        </w:rPr>
        <w:t>3628.  Publication of Member’s Allowances.</w:t>
      </w:r>
      <w:r>
        <w:rPr>
          <w:b/>
          <w:sz w:val="28"/>
          <w:szCs w:val="28"/>
        </w:rPr>
        <w:t xml:space="preserve"> </w:t>
      </w:r>
      <w:r w:rsidR="00AB1836">
        <w:rPr>
          <w:sz w:val="28"/>
          <w:szCs w:val="28"/>
        </w:rPr>
        <w:t>Noted, (though at present, no allowances are paid to members of Tiers Cross Community Council).</w:t>
      </w:r>
    </w:p>
    <w:p w:rsidR="00C66DCC" w:rsidRDefault="00C66DCC" w:rsidP="00F009AF">
      <w:pPr>
        <w:rPr>
          <w:sz w:val="28"/>
          <w:szCs w:val="28"/>
        </w:rPr>
      </w:pPr>
      <w:r w:rsidRPr="00C66DCC">
        <w:rPr>
          <w:b/>
          <w:sz w:val="28"/>
          <w:szCs w:val="28"/>
        </w:rPr>
        <w:t xml:space="preserve">3629.  Invitation from Pembrokeshire Association of Voluntary Services </w:t>
      </w:r>
      <w:r>
        <w:rPr>
          <w:sz w:val="28"/>
          <w:szCs w:val="28"/>
        </w:rPr>
        <w:t>(PAVS) to</w:t>
      </w:r>
      <w:r w:rsidR="00C02AEA">
        <w:rPr>
          <w:sz w:val="28"/>
          <w:szCs w:val="28"/>
        </w:rPr>
        <w:t xml:space="preserve"> a</w:t>
      </w:r>
      <w:r>
        <w:rPr>
          <w:sz w:val="28"/>
          <w:szCs w:val="28"/>
        </w:rPr>
        <w:t xml:space="preserve"> meeting on 18 November </w:t>
      </w:r>
      <w:r w:rsidR="00C02AEA">
        <w:rPr>
          <w:sz w:val="28"/>
          <w:szCs w:val="28"/>
        </w:rPr>
        <w:t xml:space="preserve">2015 </w:t>
      </w:r>
      <w:r>
        <w:rPr>
          <w:sz w:val="28"/>
          <w:szCs w:val="28"/>
        </w:rPr>
        <w:t>in Haverfordwest regarding Community Voice projects. Noted.</w:t>
      </w:r>
    </w:p>
    <w:p w:rsidR="00C66DCC" w:rsidRDefault="00C66DCC" w:rsidP="00F009AF">
      <w:pPr>
        <w:rPr>
          <w:sz w:val="28"/>
          <w:szCs w:val="28"/>
        </w:rPr>
      </w:pPr>
      <w:r w:rsidRPr="00C66DCC">
        <w:rPr>
          <w:b/>
          <w:sz w:val="28"/>
          <w:szCs w:val="28"/>
        </w:rPr>
        <w:t>3630.  Letter from Hywel Dda University Health Board</w:t>
      </w:r>
      <w:r>
        <w:rPr>
          <w:sz w:val="28"/>
          <w:szCs w:val="28"/>
        </w:rPr>
        <w:t xml:space="preserve"> regarding provision of services for mental health. Noted.</w:t>
      </w:r>
    </w:p>
    <w:p w:rsidR="00C66DCC" w:rsidRDefault="00C66DCC" w:rsidP="00F009AF">
      <w:pPr>
        <w:rPr>
          <w:sz w:val="28"/>
          <w:szCs w:val="28"/>
        </w:rPr>
      </w:pPr>
      <w:r w:rsidRPr="00C66DCC">
        <w:rPr>
          <w:b/>
          <w:sz w:val="28"/>
          <w:szCs w:val="28"/>
        </w:rPr>
        <w:t xml:space="preserve">3631. Letter from </w:t>
      </w:r>
      <w:r>
        <w:rPr>
          <w:b/>
          <w:sz w:val="28"/>
          <w:szCs w:val="28"/>
        </w:rPr>
        <w:t>W</w:t>
      </w:r>
      <w:r w:rsidRPr="00C66DCC">
        <w:rPr>
          <w:b/>
          <w:sz w:val="28"/>
          <w:szCs w:val="28"/>
        </w:rPr>
        <w:t xml:space="preserve">ales Audit Office. </w:t>
      </w:r>
      <w:r>
        <w:rPr>
          <w:b/>
          <w:sz w:val="28"/>
          <w:szCs w:val="28"/>
        </w:rPr>
        <w:t xml:space="preserve"> </w:t>
      </w:r>
      <w:r>
        <w:rPr>
          <w:sz w:val="28"/>
          <w:szCs w:val="28"/>
        </w:rPr>
        <w:t>Annual Returns 2015-2016, 2016-2017 and 2017-2018 to be audited by Grant Thornton UK LLP. Noted</w:t>
      </w:r>
    </w:p>
    <w:p w:rsidR="00D67AA7" w:rsidRDefault="00C66DCC" w:rsidP="00F009AF">
      <w:pPr>
        <w:rPr>
          <w:sz w:val="28"/>
          <w:szCs w:val="28"/>
        </w:rPr>
      </w:pPr>
      <w:r w:rsidRPr="00D67AA7">
        <w:rPr>
          <w:b/>
          <w:sz w:val="28"/>
          <w:szCs w:val="28"/>
        </w:rPr>
        <w:t xml:space="preserve">3632.  Bus and Community </w:t>
      </w:r>
      <w:r w:rsidR="00D67AA7" w:rsidRPr="00D67AA7">
        <w:rPr>
          <w:b/>
          <w:sz w:val="28"/>
          <w:szCs w:val="28"/>
        </w:rPr>
        <w:t>T</w:t>
      </w:r>
      <w:r w:rsidRPr="00D67AA7">
        <w:rPr>
          <w:b/>
          <w:sz w:val="28"/>
          <w:szCs w:val="28"/>
        </w:rPr>
        <w:t xml:space="preserve">ransport Services in </w:t>
      </w:r>
      <w:r w:rsidR="00D67AA7" w:rsidRPr="00D67AA7">
        <w:rPr>
          <w:b/>
          <w:sz w:val="28"/>
          <w:szCs w:val="28"/>
        </w:rPr>
        <w:t>W</w:t>
      </w:r>
      <w:r w:rsidRPr="00D67AA7">
        <w:rPr>
          <w:b/>
          <w:sz w:val="28"/>
          <w:szCs w:val="28"/>
        </w:rPr>
        <w:t>ales</w:t>
      </w:r>
      <w:r w:rsidR="00D67AA7">
        <w:rPr>
          <w:sz w:val="28"/>
          <w:szCs w:val="28"/>
        </w:rPr>
        <w:t xml:space="preserve"> – consultation document.  Clerk to copy to Members.</w:t>
      </w:r>
    </w:p>
    <w:p w:rsidR="00C02AEA" w:rsidRDefault="00C02AEA" w:rsidP="00D67AA7">
      <w:pPr>
        <w:jc w:val="center"/>
        <w:rPr>
          <w:b/>
          <w:sz w:val="28"/>
          <w:szCs w:val="28"/>
          <w:u w:val="single"/>
        </w:rPr>
      </w:pPr>
    </w:p>
    <w:p w:rsidR="00C02AEA" w:rsidRDefault="00C02AEA" w:rsidP="00D67AA7">
      <w:pPr>
        <w:jc w:val="center"/>
        <w:rPr>
          <w:b/>
          <w:sz w:val="28"/>
          <w:szCs w:val="28"/>
          <w:u w:val="single"/>
        </w:rPr>
      </w:pPr>
      <w:bookmarkStart w:id="0" w:name="_GoBack"/>
      <w:bookmarkEnd w:id="0"/>
    </w:p>
    <w:p w:rsidR="00C02AEA" w:rsidRDefault="00C02AEA" w:rsidP="00D67AA7">
      <w:pPr>
        <w:jc w:val="center"/>
        <w:rPr>
          <w:b/>
          <w:sz w:val="28"/>
          <w:szCs w:val="28"/>
          <w:u w:val="single"/>
        </w:rPr>
      </w:pPr>
    </w:p>
    <w:p w:rsidR="00C66DCC" w:rsidRDefault="00D67AA7" w:rsidP="00D67AA7">
      <w:pPr>
        <w:jc w:val="center"/>
        <w:rPr>
          <w:b/>
          <w:sz w:val="28"/>
          <w:szCs w:val="28"/>
          <w:u w:val="single"/>
        </w:rPr>
      </w:pPr>
      <w:r w:rsidRPr="00D67AA7">
        <w:rPr>
          <w:b/>
          <w:sz w:val="28"/>
          <w:szCs w:val="28"/>
          <w:u w:val="single"/>
        </w:rPr>
        <w:lastRenderedPageBreak/>
        <w:t>FINANCE</w:t>
      </w:r>
    </w:p>
    <w:p w:rsidR="00D67AA7" w:rsidRDefault="00D67AA7" w:rsidP="00D67AA7">
      <w:pPr>
        <w:rPr>
          <w:sz w:val="28"/>
          <w:szCs w:val="28"/>
        </w:rPr>
      </w:pPr>
      <w:r>
        <w:rPr>
          <w:b/>
          <w:sz w:val="28"/>
          <w:szCs w:val="28"/>
        </w:rPr>
        <w:t xml:space="preserve">3633.  Accounts for payment. </w:t>
      </w:r>
      <w:r>
        <w:rPr>
          <w:sz w:val="28"/>
          <w:szCs w:val="28"/>
        </w:rPr>
        <w:t>It was agreed that the following amounts should be paid:</w:t>
      </w:r>
    </w:p>
    <w:p w:rsidR="00D67AA7" w:rsidRDefault="00D67AA7" w:rsidP="00D67AA7">
      <w:pPr>
        <w:pStyle w:val="ListParagraph"/>
        <w:numPr>
          <w:ilvl w:val="0"/>
          <w:numId w:val="1"/>
        </w:numPr>
        <w:rPr>
          <w:sz w:val="28"/>
          <w:szCs w:val="28"/>
        </w:rPr>
      </w:pPr>
      <w:r>
        <w:rPr>
          <w:sz w:val="28"/>
          <w:szCs w:val="28"/>
        </w:rPr>
        <w:t>£177.92 to the Clerk, October 2015 salary.</w:t>
      </w:r>
    </w:p>
    <w:p w:rsidR="00D67AA7" w:rsidRDefault="00D67AA7" w:rsidP="00D67AA7">
      <w:pPr>
        <w:pStyle w:val="ListParagraph"/>
        <w:numPr>
          <w:ilvl w:val="0"/>
          <w:numId w:val="1"/>
        </w:numPr>
        <w:rPr>
          <w:sz w:val="28"/>
          <w:szCs w:val="28"/>
        </w:rPr>
      </w:pPr>
      <w:r>
        <w:rPr>
          <w:sz w:val="28"/>
          <w:szCs w:val="28"/>
        </w:rPr>
        <w:t>£44.40 to HMRC, October 2015 PAYE.</w:t>
      </w:r>
    </w:p>
    <w:p w:rsidR="00D67AA7" w:rsidRDefault="00D67AA7" w:rsidP="00D67AA7">
      <w:pPr>
        <w:jc w:val="center"/>
        <w:rPr>
          <w:b/>
          <w:sz w:val="28"/>
          <w:szCs w:val="28"/>
          <w:u w:val="single"/>
        </w:rPr>
      </w:pPr>
      <w:r w:rsidRPr="00D67AA7">
        <w:rPr>
          <w:b/>
          <w:sz w:val="28"/>
          <w:szCs w:val="28"/>
          <w:u w:val="single"/>
        </w:rPr>
        <w:t>MEMBERS’ REQUESTS</w:t>
      </w:r>
    </w:p>
    <w:p w:rsidR="00D67AA7" w:rsidRDefault="00D67AA7" w:rsidP="00D67AA7">
      <w:pPr>
        <w:rPr>
          <w:sz w:val="28"/>
          <w:szCs w:val="28"/>
        </w:rPr>
      </w:pPr>
      <w:r>
        <w:rPr>
          <w:b/>
          <w:sz w:val="28"/>
          <w:szCs w:val="28"/>
        </w:rPr>
        <w:t xml:space="preserve">3634.  </w:t>
      </w:r>
      <w:r>
        <w:rPr>
          <w:sz w:val="28"/>
          <w:szCs w:val="28"/>
        </w:rPr>
        <w:t>Cllr Rawlinson again queried the poor signage in connection with the new Bulford Road, for example, a sign showing “Except for Buses”</w:t>
      </w:r>
      <w:r w:rsidR="00DC3B1B">
        <w:rPr>
          <w:sz w:val="28"/>
          <w:szCs w:val="28"/>
        </w:rPr>
        <w:t xml:space="preserve"> on a dead-end road. Also, the signage in the village needs to be repaired/replaced/re-sited to make it clear that the road to Merlins Bridge is unsuitable for large lorries because of the railway bridge.</w:t>
      </w:r>
      <w:r>
        <w:rPr>
          <w:sz w:val="28"/>
          <w:szCs w:val="28"/>
        </w:rPr>
        <w:t xml:space="preserve"> </w:t>
      </w:r>
      <w:r w:rsidR="00DC3B1B">
        <w:rPr>
          <w:sz w:val="28"/>
          <w:szCs w:val="28"/>
        </w:rPr>
        <w:t>It was agreed that the Clerk would contact Darren Thomas at PCC and copy this to Cllr Rowlands.</w:t>
      </w:r>
    </w:p>
    <w:p w:rsidR="00F009AF" w:rsidRDefault="00DC3B1B" w:rsidP="00F009AF">
      <w:pPr>
        <w:rPr>
          <w:sz w:val="28"/>
          <w:szCs w:val="28"/>
        </w:rPr>
      </w:pPr>
      <w:r w:rsidRPr="00DC3B1B">
        <w:rPr>
          <w:b/>
          <w:sz w:val="28"/>
          <w:szCs w:val="28"/>
        </w:rPr>
        <w:t>3635.</w:t>
      </w:r>
      <w:r>
        <w:rPr>
          <w:sz w:val="28"/>
          <w:szCs w:val="28"/>
        </w:rPr>
        <w:t xml:space="preserve">  Cllr Jones said that he wished to raise the long-running matter of the </w:t>
      </w:r>
      <w:r w:rsidRPr="00DC3B1B">
        <w:rPr>
          <w:b/>
          <w:sz w:val="28"/>
          <w:szCs w:val="28"/>
        </w:rPr>
        <w:t>wind turbine</w:t>
      </w:r>
      <w:r>
        <w:rPr>
          <w:sz w:val="28"/>
          <w:szCs w:val="28"/>
        </w:rPr>
        <w:t xml:space="preserve"> which had been built closer to his property than had been agreed by PCC Planning Department. He declared his interest in the matter and withdrew from the meeting. Cllr Rowlands said that in his discussions with the planners, he had been told that there was a certain amount of leeway in siting such structures. There was a difference of opinion over what “approximate” means. Also, what was acceptable in the past was no longer so. He had spoken to the PCC officer concerned, Mr Popplewell, and Minutes of the meeting between </w:t>
      </w:r>
      <w:r w:rsidR="00AB1836">
        <w:rPr>
          <w:sz w:val="28"/>
          <w:szCs w:val="28"/>
        </w:rPr>
        <w:t>the officer</w:t>
      </w:r>
      <w:r>
        <w:rPr>
          <w:sz w:val="28"/>
          <w:szCs w:val="28"/>
        </w:rPr>
        <w:t xml:space="preserve"> and Cllr Jones had been promised. Cllr Rowlands agreed to arrange a further meeting for Cllr Jones if required. </w:t>
      </w:r>
      <w:r w:rsidR="00AB1836">
        <w:rPr>
          <w:sz w:val="28"/>
          <w:szCs w:val="28"/>
        </w:rPr>
        <w:t xml:space="preserve">The Members agreed that they were happy to support Cllr Jones in this matter but wanted to wait for the Minutes of the meeting mentioned to be produced and considered by Cllr Jones before the Council took any formal action. Cllr Jones </w:t>
      </w:r>
      <w:r w:rsidR="00C02AEA">
        <w:rPr>
          <w:sz w:val="28"/>
          <w:szCs w:val="28"/>
        </w:rPr>
        <w:t xml:space="preserve">then </w:t>
      </w:r>
      <w:r w:rsidR="00AB1836">
        <w:rPr>
          <w:sz w:val="28"/>
          <w:szCs w:val="28"/>
        </w:rPr>
        <w:t>re-joined the meeting and accepted this proposal.</w:t>
      </w:r>
    </w:p>
    <w:p w:rsidR="00AB1836" w:rsidRDefault="00AB1836" w:rsidP="00F009AF">
      <w:pPr>
        <w:rPr>
          <w:sz w:val="28"/>
          <w:szCs w:val="28"/>
        </w:rPr>
      </w:pPr>
      <w:r>
        <w:rPr>
          <w:sz w:val="28"/>
          <w:szCs w:val="28"/>
        </w:rPr>
        <w:t>The Chairman closed the meeting at 9.25pm.</w:t>
      </w:r>
    </w:p>
    <w:p w:rsidR="00AB1836" w:rsidRPr="00AB1836" w:rsidRDefault="00AB1836" w:rsidP="00F009AF">
      <w:pPr>
        <w:rPr>
          <w:b/>
          <w:sz w:val="28"/>
          <w:szCs w:val="28"/>
        </w:rPr>
      </w:pPr>
      <w:r w:rsidRPr="00AB1836">
        <w:rPr>
          <w:b/>
          <w:sz w:val="28"/>
          <w:szCs w:val="28"/>
        </w:rPr>
        <w:t>Signed………………………………………………..Chairman</w:t>
      </w:r>
    </w:p>
    <w:p w:rsidR="00AB1836" w:rsidRPr="00AB1836" w:rsidRDefault="00AB1836" w:rsidP="00F009AF">
      <w:pPr>
        <w:rPr>
          <w:b/>
          <w:sz w:val="28"/>
          <w:szCs w:val="28"/>
        </w:rPr>
      </w:pPr>
      <w:r w:rsidRPr="00AB1836">
        <w:rPr>
          <w:b/>
          <w:sz w:val="28"/>
          <w:szCs w:val="28"/>
        </w:rPr>
        <w:t>Date………………………………………….</w:t>
      </w:r>
    </w:p>
    <w:p w:rsidR="00F009AF" w:rsidRPr="00F009AF" w:rsidRDefault="00AB1836" w:rsidP="00C02AEA">
      <w:pPr>
        <w:jc w:val="center"/>
      </w:pPr>
      <w:r w:rsidRPr="00AB1836">
        <w:rPr>
          <w:b/>
          <w:sz w:val="28"/>
          <w:szCs w:val="28"/>
        </w:rPr>
        <w:t>NEXT MEETING:  THURSDAY 5 NOVEMBER 2015.</w:t>
      </w:r>
    </w:p>
    <w:sectPr w:rsidR="00F009AF" w:rsidRPr="00F0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EF0"/>
    <w:multiLevelType w:val="hybridMultilevel"/>
    <w:tmpl w:val="941A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29"/>
    <w:rsid w:val="004F2BD6"/>
    <w:rsid w:val="005D5129"/>
    <w:rsid w:val="006D435D"/>
    <w:rsid w:val="00916E78"/>
    <w:rsid w:val="00A443A5"/>
    <w:rsid w:val="00AB1836"/>
    <w:rsid w:val="00C02AEA"/>
    <w:rsid w:val="00C66DCC"/>
    <w:rsid w:val="00CF5534"/>
    <w:rsid w:val="00D67AA7"/>
    <w:rsid w:val="00DC3B1B"/>
    <w:rsid w:val="00F009AF"/>
    <w:rsid w:val="00F7541F"/>
    <w:rsid w:val="00FD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A7"/>
    <w:pPr>
      <w:ind w:left="720"/>
      <w:contextualSpacing/>
    </w:pPr>
  </w:style>
  <w:style w:type="paragraph" w:styleId="BalloonText">
    <w:name w:val="Balloon Text"/>
    <w:basedOn w:val="Normal"/>
    <w:link w:val="BalloonTextChar"/>
    <w:uiPriority w:val="99"/>
    <w:semiHidden/>
    <w:unhideWhenUsed/>
    <w:rsid w:val="00C0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A7"/>
    <w:pPr>
      <w:ind w:left="720"/>
      <w:contextualSpacing/>
    </w:pPr>
  </w:style>
  <w:style w:type="paragraph" w:styleId="BalloonText">
    <w:name w:val="Balloon Text"/>
    <w:basedOn w:val="Normal"/>
    <w:link w:val="BalloonTextChar"/>
    <w:uiPriority w:val="99"/>
    <w:semiHidden/>
    <w:unhideWhenUsed/>
    <w:rsid w:val="00C0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74EB-ABBF-460A-BC7B-42CD9FBD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2015-10-05T11:17:00Z</cp:lastPrinted>
  <dcterms:created xsi:type="dcterms:W3CDTF">2015-10-05T08:40:00Z</dcterms:created>
  <dcterms:modified xsi:type="dcterms:W3CDTF">2015-10-05T11:20:00Z</dcterms:modified>
</cp:coreProperties>
</file>