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19F" w:rsidRPr="009638A0" w:rsidRDefault="00F9219F" w:rsidP="00F9219F">
      <w:pPr>
        <w:jc w:val="center"/>
        <w:rPr>
          <w:b/>
          <w:sz w:val="40"/>
          <w:szCs w:val="40"/>
          <w:u w:val="single"/>
        </w:rPr>
      </w:pPr>
      <w:r w:rsidRPr="009638A0">
        <w:rPr>
          <w:b/>
          <w:sz w:val="40"/>
          <w:szCs w:val="40"/>
          <w:u w:val="single"/>
        </w:rPr>
        <w:t>TIERS CROSS COMMUNIT</w:t>
      </w:r>
      <w:bookmarkStart w:id="0" w:name="_GoBack"/>
      <w:bookmarkEnd w:id="0"/>
      <w:r w:rsidRPr="009638A0">
        <w:rPr>
          <w:b/>
          <w:sz w:val="40"/>
          <w:szCs w:val="40"/>
          <w:u w:val="single"/>
        </w:rPr>
        <w:t>Y COUNCIL</w:t>
      </w:r>
    </w:p>
    <w:p w:rsidR="00F9219F" w:rsidRDefault="00F9219F" w:rsidP="00F9219F">
      <w:pPr>
        <w:jc w:val="center"/>
        <w:rPr>
          <w:b/>
          <w:sz w:val="40"/>
          <w:szCs w:val="40"/>
          <w:u w:val="single"/>
        </w:rPr>
      </w:pPr>
      <w:r w:rsidRPr="009638A0">
        <w:rPr>
          <w:b/>
          <w:sz w:val="40"/>
          <w:szCs w:val="40"/>
          <w:u w:val="single"/>
        </w:rPr>
        <w:t>ACCOUNTS FOR THE YEAR ENDED 31/3/201</w:t>
      </w:r>
      <w:r>
        <w:rPr>
          <w:b/>
          <w:sz w:val="40"/>
          <w:szCs w:val="40"/>
          <w:u w:val="single"/>
        </w:rPr>
        <w:t>5</w:t>
      </w:r>
    </w:p>
    <w:p w:rsidR="00F9219F" w:rsidRDefault="00F9219F" w:rsidP="00F9219F">
      <w:pPr>
        <w:rPr>
          <w:b/>
          <w:sz w:val="40"/>
          <w:szCs w:val="40"/>
        </w:rPr>
      </w:pPr>
    </w:p>
    <w:p w:rsidR="00F9219F" w:rsidRDefault="00F9219F" w:rsidP="00F9219F">
      <w:pPr>
        <w:rPr>
          <w:b/>
          <w:sz w:val="40"/>
          <w:szCs w:val="40"/>
        </w:rPr>
      </w:pPr>
      <w:r>
        <w:rPr>
          <w:b/>
          <w:sz w:val="40"/>
          <w:szCs w:val="40"/>
        </w:rPr>
        <w:t>INCOME:</w:t>
      </w:r>
    </w:p>
    <w:p w:rsidR="00F9219F" w:rsidRDefault="00F9219F" w:rsidP="00F9219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Balance brought forward                                         £1551.45</w:t>
      </w:r>
    </w:p>
    <w:p w:rsidR="00F9219F" w:rsidRDefault="00F9219F" w:rsidP="00F9219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Precept from PCC                                                       £3500.00</w:t>
      </w:r>
    </w:p>
    <w:p w:rsidR="00F9219F" w:rsidRDefault="00F9219F" w:rsidP="00F9219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Rebate from Welsh Government                           £30.00</w:t>
      </w:r>
    </w:p>
    <w:p w:rsidR="00F9219F" w:rsidRDefault="00F9219F" w:rsidP="00F9219F">
      <w:pPr>
        <w:pStyle w:val="ListParagraph"/>
        <w:numPr>
          <w:ilvl w:val="0"/>
          <w:numId w:val="1"/>
        </w:numPr>
        <w:rPr>
          <w:b/>
          <w:szCs w:val="28"/>
        </w:rPr>
      </w:pPr>
      <w:r>
        <w:rPr>
          <w:b/>
          <w:szCs w:val="28"/>
        </w:rPr>
        <w:t>VAT refund                                                                  £12.00</w:t>
      </w:r>
    </w:p>
    <w:p w:rsidR="00F9219F" w:rsidRDefault="00F9219F" w:rsidP="00F9219F">
      <w:pPr>
        <w:rPr>
          <w:b/>
          <w:szCs w:val="28"/>
        </w:rPr>
      </w:pPr>
      <w:r>
        <w:rPr>
          <w:b/>
          <w:szCs w:val="28"/>
        </w:rPr>
        <w:t>Total income therefore =</w:t>
      </w:r>
      <w:r w:rsidRPr="009638A0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                                             £5093.45</w:t>
      </w:r>
    </w:p>
    <w:p w:rsidR="00F9219F" w:rsidRDefault="00F9219F" w:rsidP="00F9219F">
      <w:pPr>
        <w:rPr>
          <w:b/>
          <w:szCs w:val="28"/>
        </w:rPr>
      </w:pPr>
    </w:p>
    <w:p w:rsidR="00F9219F" w:rsidRDefault="00F9219F" w:rsidP="00F9219F">
      <w:pPr>
        <w:rPr>
          <w:b/>
          <w:sz w:val="40"/>
          <w:szCs w:val="40"/>
        </w:rPr>
      </w:pPr>
      <w:r>
        <w:rPr>
          <w:b/>
          <w:sz w:val="40"/>
          <w:szCs w:val="40"/>
        </w:rPr>
        <w:t>EXPENDITURE:</w:t>
      </w:r>
    </w:p>
    <w:p w:rsidR="00F9219F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Clerk’s salary                                                       £2025.98</w:t>
      </w:r>
    </w:p>
    <w:p w:rsidR="00F9219F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PAYE                                                                        £506.40</w:t>
      </w:r>
    </w:p>
    <w:p w:rsidR="00F9219F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Clerk’s reimbursed expenses                             £266,91</w:t>
      </w:r>
    </w:p>
    <w:p w:rsidR="00F9219F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PALC subscription                                                   £27.00</w:t>
      </w:r>
    </w:p>
    <w:p w:rsidR="00F9219F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Audit fees                                                               £120.00</w:t>
      </w:r>
    </w:p>
    <w:p w:rsidR="00F9219F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Schoolroom rent                                                        NIL</w:t>
      </w:r>
    </w:p>
    <w:p w:rsidR="00F9219F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Insurance                                                               £218.68</w:t>
      </w:r>
    </w:p>
    <w:p w:rsidR="00F9219F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Grant to Village Trust                                                NIL</w:t>
      </w:r>
    </w:p>
    <w:p w:rsidR="00F9219F" w:rsidRPr="00D36400" w:rsidRDefault="00F9219F" w:rsidP="00F9219F">
      <w:pPr>
        <w:pStyle w:val="ListParagraph"/>
        <w:numPr>
          <w:ilvl w:val="0"/>
          <w:numId w:val="2"/>
        </w:numPr>
        <w:rPr>
          <w:b/>
          <w:szCs w:val="28"/>
        </w:rPr>
      </w:pPr>
      <w:r w:rsidRPr="00D36400">
        <w:rPr>
          <w:b/>
          <w:szCs w:val="28"/>
        </w:rPr>
        <w:t xml:space="preserve">VAT paid                                                                   </w:t>
      </w:r>
      <w:r>
        <w:rPr>
          <w:b/>
          <w:szCs w:val="28"/>
        </w:rPr>
        <w:t>£16.00</w:t>
      </w:r>
      <w:r w:rsidRPr="00D36400">
        <w:rPr>
          <w:b/>
          <w:szCs w:val="28"/>
        </w:rPr>
        <w:t xml:space="preserve">                                 </w:t>
      </w:r>
    </w:p>
    <w:p w:rsidR="00F9219F" w:rsidRDefault="00F9219F" w:rsidP="00F9219F">
      <w:pPr>
        <w:rPr>
          <w:b/>
          <w:szCs w:val="28"/>
        </w:rPr>
      </w:pPr>
      <w:r>
        <w:rPr>
          <w:b/>
          <w:szCs w:val="28"/>
        </w:rPr>
        <w:t xml:space="preserve">Total expenditure =                                                                                         £3180.97   </w:t>
      </w:r>
      <w:r w:rsidRPr="008C0017">
        <w:rPr>
          <w:b/>
          <w:szCs w:val="28"/>
        </w:rPr>
        <w:t xml:space="preserve">   </w:t>
      </w:r>
    </w:p>
    <w:p w:rsidR="00F9219F" w:rsidRDefault="00F9219F" w:rsidP="00F9219F">
      <w:pPr>
        <w:rPr>
          <w:b/>
          <w:szCs w:val="28"/>
        </w:rPr>
      </w:pPr>
    </w:p>
    <w:p w:rsidR="00F9219F" w:rsidRDefault="00F9219F" w:rsidP="00F9219F">
      <w:pPr>
        <w:rPr>
          <w:b/>
          <w:szCs w:val="28"/>
        </w:rPr>
      </w:pPr>
      <w:r>
        <w:rPr>
          <w:b/>
          <w:szCs w:val="28"/>
        </w:rPr>
        <w:t>Therefore, balance to carry forward at 1/4/201</w:t>
      </w:r>
      <w:r w:rsidR="00F35680">
        <w:rPr>
          <w:b/>
          <w:szCs w:val="28"/>
        </w:rPr>
        <w:t>5</w:t>
      </w:r>
      <w:r>
        <w:rPr>
          <w:b/>
          <w:szCs w:val="28"/>
        </w:rPr>
        <w:t xml:space="preserve"> =                                 £1912.48 </w:t>
      </w:r>
    </w:p>
    <w:p w:rsidR="00F9219F" w:rsidRDefault="00F9219F" w:rsidP="00F9219F">
      <w:pPr>
        <w:rPr>
          <w:b/>
          <w:szCs w:val="28"/>
        </w:rPr>
      </w:pPr>
    </w:p>
    <w:p w:rsidR="00916E78" w:rsidRDefault="00916E78"/>
    <w:sectPr w:rsidR="00916E7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F5A2F"/>
    <w:multiLevelType w:val="hybridMultilevel"/>
    <w:tmpl w:val="05BA0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B607E8"/>
    <w:multiLevelType w:val="hybridMultilevel"/>
    <w:tmpl w:val="213074B4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F"/>
    <w:rsid w:val="00036BD2"/>
    <w:rsid w:val="00916E78"/>
    <w:rsid w:val="00BF1563"/>
    <w:rsid w:val="00F35680"/>
    <w:rsid w:val="00F9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1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Johnston C C</dc:creator>
  <cp:lastModifiedBy>Johnston C C</cp:lastModifiedBy>
  <cp:revision>2</cp:revision>
  <cp:lastPrinted>2015-05-01T08:06:00Z</cp:lastPrinted>
  <dcterms:created xsi:type="dcterms:W3CDTF">2015-04-18T05:09:00Z</dcterms:created>
  <dcterms:modified xsi:type="dcterms:W3CDTF">2015-05-01T08:23:00Z</dcterms:modified>
</cp:coreProperties>
</file>