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C4A52C3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  <w:t>The audit of accounts for the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Dinas Cross Community Council</w:t>
            </w:r>
            <w:r w:rsidRPr="007617E4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the years ended 31 March 20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, 20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and 20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has been concluded.</w:t>
            </w:r>
          </w:p>
          <w:p w14:paraId="4FB45FFB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F7CF404" w:rsidR="0061779A" w:rsidRPr="007617E4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The annual return is available for inspection by any local government elector for the area of the </w:t>
            </w:r>
            <w:r w:rsidR="007617E4" w:rsidRPr="007617E4">
              <w:rPr>
                <w:rFonts w:asciiTheme="minorHAnsi" w:hAnsiTheme="minorHAnsi" w:cstheme="minorHAnsi"/>
                <w:noProof/>
                <w:color w:val="auto"/>
                <w:sz w:val="20"/>
              </w:rPr>
              <w:t>Dinas Cross Community Council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on application to:</w:t>
            </w:r>
          </w:p>
          <w:p w14:paraId="089E410B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5ACFE44" w14:textId="77777777" w:rsidR="007617E4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Elin Jones (Clerk)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</w:p>
          <w:p w14:paraId="36309A29" w14:textId="2F51362C" w:rsidR="0061779A" w:rsidRPr="007617E4" w:rsidRDefault="007617E4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Ty Porth, Feidr Fawr, Dinas Cross SA42 0SA</w:t>
            </w:r>
          </w:p>
          <w:p w14:paraId="0196E101" w14:textId="377BFC28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14:paraId="45FF0EFB" w14:textId="49AD6621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between 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am 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and 5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pm on Mondays to Fridays </w:t>
            </w:r>
          </w:p>
          <w:p w14:paraId="64EE8C59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E8B1204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3.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8648543" w14:textId="1C33CD18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9157A63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804E243" w14:textId="1B2AB01C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(d)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 Elin Jones (Clerk)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A627B88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3F29E141" w14:textId="7AFAFCEC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(e)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14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  <w:vertAlign w:val="superscript"/>
              </w:rPr>
              <w:t>th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November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7617E4" w:rsidRPr="007617E4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77C00C95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Mae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archwiliadau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cyfrifon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dros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Cyngor</w:t>
            </w:r>
            <w:proofErr w:type="spellEnd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Cymunedol</w:t>
            </w:r>
            <w:proofErr w:type="spellEnd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Dinas Cross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gyfer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y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blynyddoedd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Sy’n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gorffen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31 Mawrth 20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, 20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a 20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wedi’u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cwblhau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  <w:p w14:paraId="60984476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7617E4" w:rsidRPr="007617E4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B03DDBC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7A9EBA4C" w:rsidR="0061779A" w:rsidRPr="007617E4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Mae’r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cofnod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blynyddol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gael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i’w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arolygu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gan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etholwyr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ardal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Cyngor</w:t>
            </w:r>
            <w:proofErr w:type="spellEnd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Cymunedol</w:t>
            </w:r>
            <w:proofErr w:type="spellEnd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Dinas Cross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trwy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wneud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cais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at:</w:t>
            </w:r>
          </w:p>
        </w:tc>
      </w:tr>
      <w:tr w:rsidR="007617E4" w:rsidRPr="007617E4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enw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,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swydd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a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chyfeiriad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y person y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dylai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etholwyr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wneud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cais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iddo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iddi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archwilio’r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datganiad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56650C0" w14:textId="1F0DC056" w:rsidR="007617E4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Elin Jones (ClercT</w:t>
            </w:r>
          </w:p>
          <w:p w14:paraId="33544792" w14:textId="19A855A2" w:rsidR="0061779A" w:rsidRPr="007617E4" w:rsidRDefault="007617E4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Ty Porth, Feidr Fawr, Dinas Cross SA42 0SA</w:t>
            </w:r>
          </w:p>
          <w:p w14:paraId="434A789E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 ___________________________________________________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br/>
            </w:r>
          </w:p>
        </w:tc>
      </w:tr>
      <w:tr w:rsidR="007617E4" w:rsidRPr="007617E4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(b)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yr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amseroedd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y gall  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etholwr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wneud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cais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archwilio’r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Ffurflen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Flynyddol</w:t>
            </w:r>
            <w:proofErr w:type="spellEnd"/>
          </w:p>
          <w:p w14:paraId="7BE92D1A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14:paraId="74E4E003" w14:textId="13F1FDD1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rhwng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9yb a 5yh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ddydd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Llun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ddydd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Gwener</w:t>
            </w:r>
            <w:proofErr w:type="spellEnd"/>
          </w:p>
          <w:p w14:paraId="0B72CFA0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E93DC67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gan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eithrio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gwyliau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cyhoeddus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),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pryd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y gall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unrhyw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etholwr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wneud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copïau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o’r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cofnod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blynyddol</w:t>
            </w:r>
            <w:proofErr w:type="spellEnd"/>
          </w:p>
          <w:p w14:paraId="197B4CDD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617E4" w:rsidRPr="007617E4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37D85C3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(c)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swm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rhesymol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gyfer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costau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copïo</w:t>
            </w:r>
            <w:proofErr w:type="spellEnd"/>
          </w:p>
          <w:p w14:paraId="218158D1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A390EA2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9F34C57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3.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Darperir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copïau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unrhyw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etholwr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os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gwneir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taliad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o (c) </w:t>
            </w:r>
          </w:p>
          <w:p w14:paraId="65B7B552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3B3FF87" w14:textId="45A2F871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617E4" w:rsidRPr="007617E4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(d)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enw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a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swydd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y person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sy’n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gosod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yr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F5CC29C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4A2AD78" w14:textId="42346DE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(d)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Elin Jones (Clerc)</w:t>
            </w:r>
          </w:p>
        </w:tc>
      </w:tr>
      <w:tr w:rsidR="0061779A" w:rsidRPr="007617E4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7617E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(e)</w:t>
            </w: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ddyddiad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gosod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yr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hysbysiad</w:t>
            </w:r>
            <w:proofErr w:type="spellEnd"/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A9B4DF6" w14:textId="77777777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30AB514" w14:textId="3479C15E" w:rsidR="0061779A" w:rsidRPr="007617E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7617E4">
              <w:rPr>
                <w:rFonts w:asciiTheme="minorHAnsi" w:hAnsiTheme="minorHAnsi" w:cstheme="minorHAnsi"/>
                <w:color w:val="auto"/>
                <w:sz w:val="20"/>
              </w:rPr>
              <w:t>(e)</w:t>
            </w:r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14 </w:t>
            </w:r>
            <w:proofErr w:type="spellStart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>Tachwedd</w:t>
            </w:r>
            <w:proofErr w:type="spellEnd"/>
            <w:r w:rsidR="007617E4" w:rsidRPr="007617E4">
              <w:rPr>
                <w:rFonts w:asciiTheme="minorHAnsi" w:hAnsiTheme="minorHAnsi" w:cstheme="minorHAnsi"/>
                <w:color w:val="auto"/>
                <w:sz w:val="20"/>
              </w:rPr>
              <w:t xml:space="preserve"> 2023</w:t>
            </w:r>
          </w:p>
        </w:tc>
      </w:tr>
    </w:tbl>
    <w:p w14:paraId="5FE3D18C" w14:textId="77777777" w:rsidR="0061779A" w:rsidRPr="007617E4" w:rsidRDefault="0061779A" w:rsidP="0061779A">
      <w:pPr>
        <w:rPr>
          <w:rFonts w:asciiTheme="minorHAnsi" w:hAnsiTheme="minorHAnsi" w:cstheme="minorHAnsi"/>
          <w:color w:val="auto"/>
          <w:sz w:val="20"/>
        </w:rPr>
      </w:pPr>
    </w:p>
    <w:p w14:paraId="2A7021A1" w14:textId="77777777" w:rsidR="00AF087C" w:rsidRPr="007617E4" w:rsidRDefault="00AF087C">
      <w:pPr>
        <w:rPr>
          <w:color w:val="auto"/>
        </w:rPr>
      </w:pPr>
    </w:p>
    <w:sectPr w:rsidR="00AF087C" w:rsidRPr="007617E4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7617E4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7617E4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7617E4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51527D0C" w14:textId="649408E7" w:rsidR="007617E4" w:rsidRPr="00F62F7D" w:rsidRDefault="0061779A" w:rsidP="007617E4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7617E4">
      <w:rPr>
        <w:b/>
      </w:rPr>
      <w:t>23</w:t>
    </w:r>
    <w:r>
      <w:rPr>
        <w:b/>
      </w:rPr>
      <w:t>, 20</w:t>
    </w:r>
    <w:r w:rsidR="007617E4">
      <w:rPr>
        <w:b/>
      </w:rPr>
      <w:t>22</w:t>
    </w:r>
    <w:r>
      <w:rPr>
        <w:b/>
      </w:rPr>
      <w:t>, 20</w:t>
    </w:r>
    <w:r w:rsidR="007617E4">
      <w:rPr>
        <w:b/>
      </w:rPr>
      <w:t>23</w:t>
    </w:r>
  </w:p>
  <w:p w14:paraId="1C3C026A" w14:textId="77777777" w:rsidR="007617E4" w:rsidRDefault="007617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7617E4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7617E4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7617E4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269CBBCF" w:rsidR="007617E4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7617E4">
      <w:rPr>
        <w:b/>
      </w:rPr>
      <w:t>23</w:t>
    </w:r>
    <w:r>
      <w:rPr>
        <w:b/>
      </w:rPr>
      <w:t>, 20</w:t>
    </w:r>
    <w:r w:rsidR="007617E4">
      <w:rPr>
        <w:b/>
      </w:rPr>
      <w:t>22</w:t>
    </w:r>
    <w:r>
      <w:rPr>
        <w:b/>
      </w:rPr>
      <w:t xml:space="preserve"> a 20</w:t>
    </w:r>
    <w:r w:rsidR="007617E4">
      <w:rPr>
        <w:b/>
      </w:rPr>
      <w:t>23</w:t>
    </w:r>
  </w:p>
  <w:p w14:paraId="21AD827B" w14:textId="77777777" w:rsidR="007617E4" w:rsidRDefault="007617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4106962">
    <w:abstractNumId w:val="1"/>
  </w:num>
  <w:num w:numId="2" w16cid:durableId="17689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7617E4"/>
    <w:rsid w:val="00914D0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Elin Jones</cp:lastModifiedBy>
  <cp:revision>2</cp:revision>
  <dcterms:created xsi:type="dcterms:W3CDTF">2023-11-09T09:49:00Z</dcterms:created>
  <dcterms:modified xsi:type="dcterms:W3CDTF">2023-11-09T09:49:00Z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