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bookmarkStart w:id="0" w:name="_GoBack"/>
      <w:bookmarkEnd w:id="0"/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/>
      </w:tblPr>
      <w:tblGrid>
        <w:gridCol w:w="2744"/>
        <w:gridCol w:w="7055"/>
      </w:tblGrid>
      <w:tr w:rsidR="0061779A" w:rsidRPr="00F62F7D" w:rsidTr="009A5C12">
        <w:trPr>
          <w:cantSplit/>
        </w:trPr>
        <w:tc>
          <w:tcPr>
            <w:tcW w:w="2744" w:type="dxa"/>
          </w:tcPr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the </w:t>
            </w:r>
            <w:r w:rsidR="00E11040">
              <w:rPr>
                <w:rFonts w:asciiTheme="minorHAnsi" w:hAnsiTheme="minorHAnsi" w:cstheme="minorHAnsi"/>
                <w:noProof/>
                <w:color w:val="7030A0"/>
                <w:sz w:val="20"/>
              </w:rPr>
              <w:t>Brawdy Community Council</w:t>
            </w:r>
            <w:r w:rsidRPr="0061779A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years ended 31 March </w:t>
            </w:r>
            <w:r w:rsidR="00E11040">
              <w:rPr>
                <w:rFonts w:asciiTheme="minorHAnsi" w:hAnsiTheme="minorHAnsi" w:cstheme="minorHAnsi"/>
                <w:color w:val="7030A0"/>
                <w:sz w:val="20"/>
              </w:rPr>
              <w:t>2022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:rsidTr="009A5C12">
        <w:trPr>
          <w:cantSplit/>
        </w:trPr>
        <w:tc>
          <w:tcPr>
            <w:tcW w:w="2744" w:type="dxa"/>
          </w:tcPr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the </w:t>
            </w:r>
            <w:r w:rsidR="00932009">
              <w:rPr>
                <w:rFonts w:asciiTheme="minorHAnsi" w:hAnsiTheme="minorHAnsi" w:cstheme="minorHAnsi"/>
                <w:noProof/>
                <w:color w:val="7030A0"/>
                <w:sz w:val="20"/>
              </w:rPr>
              <w:t>Brawdy Community Council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:rsidTr="009A5C12">
        <w:trPr>
          <w:cantSplit/>
        </w:trPr>
        <w:tc>
          <w:tcPr>
            <w:tcW w:w="2744" w:type="dxa"/>
          </w:tcPr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name, position and address of person  to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(a)_</w:t>
            </w:r>
            <w:r w:rsidR="00932009">
              <w:rPr>
                <w:rFonts w:asciiTheme="minorHAnsi" w:hAnsiTheme="minorHAnsi" w:cstheme="minorHAnsi"/>
                <w:sz w:val="20"/>
              </w:rPr>
              <w:t>Sean O’Connor (Clerk)</w:t>
            </w:r>
            <w:r w:rsidRPr="00F62F7D">
              <w:rPr>
                <w:rFonts w:asciiTheme="minorHAnsi" w:hAnsiTheme="minorHAnsi" w:cstheme="minorHAnsi"/>
                <w:sz w:val="20"/>
              </w:rPr>
              <w:t>______________</w:t>
            </w:r>
          </w:p>
          <w:p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</w:t>
            </w:r>
            <w:r w:rsidR="00932009">
              <w:rPr>
                <w:rFonts w:asciiTheme="minorHAnsi" w:hAnsiTheme="minorHAnsi" w:cstheme="minorHAnsi"/>
                <w:sz w:val="20"/>
              </w:rPr>
              <w:t xml:space="preserve">10 </w:t>
            </w:r>
            <w:proofErr w:type="spellStart"/>
            <w:r w:rsidR="00932009">
              <w:rPr>
                <w:rFonts w:asciiTheme="minorHAnsi" w:hAnsiTheme="minorHAnsi" w:cstheme="minorHAnsi"/>
                <w:sz w:val="20"/>
              </w:rPr>
              <w:t>Heol</w:t>
            </w:r>
            <w:proofErr w:type="spellEnd"/>
            <w:r w:rsidR="00932009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932009">
              <w:rPr>
                <w:rFonts w:asciiTheme="minorHAnsi" w:hAnsiTheme="minorHAnsi" w:cstheme="minorHAnsi"/>
                <w:sz w:val="20"/>
              </w:rPr>
              <w:t>EMrys</w:t>
            </w:r>
            <w:proofErr w:type="spellEnd"/>
            <w:r w:rsidRPr="00F62F7D">
              <w:rPr>
                <w:rFonts w:asciiTheme="minorHAnsi" w:hAnsiTheme="minorHAnsi" w:cstheme="minorHAnsi"/>
                <w:sz w:val="20"/>
              </w:rPr>
              <w:t>____________________</w:t>
            </w:r>
          </w:p>
          <w:p w:rsidR="0061779A" w:rsidRPr="00F62F7D" w:rsidRDefault="0061779A" w:rsidP="00932009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</w:t>
            </w:r>
            <w:r w:rsidR="00932009">
              <w:rPr>
                <w:rFonts w:asciiTheme="minorHAnsi" w:hAnsiTheme="minorHAnsi" w:cstheme="minorHAnsi"/>
                <w:sz w:val="20"/>
              </w:rPr>
              <w:t xml:space="preserve">  __</w:t>
            </w:r>
            <w:proofErr w:type="spellStart"/>
            <w:r w:rsidR="00932009">
              <w:rPr>
                <w:rFonts w:asciiTheme="minorHAnsi" w:hAnsiTheme="minorHAnsi" w:cstheme="minorHAnsi"/>
                <w:sz w:val="20"/>
              </w:rPr>
              <w:t>Fishguard</w:t>
            </w:r>
            <w:proofErr w:type="spellEnd"/>
            <w:r w:rsidR="00932009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="00932009">
              <w:rPr>
                <w:rFonts w:asciiTheme="minorHAnsi" w:hAnsiTheme="minorHAnsi" w:cstheme="minorHAnsi"/>
                <w:sz w:val="20"/>
              </w:rPr>
              <w:t>Pembs</w:t>
            </w:r>
            <w:proofErr w:type="spellEnd"/>
            <w:r w:rsidR="00932009">
              <w:rPr>
                <w:rFonts w:asciiTheme="minorHAnsi" w:hAnsiTheme="minorHAnsi" w:cstheme="minorHAnsi"/>
                <w:sz w:val="20"/>
              </w:rPr>
              <w:t>, SA65 9EE.</w:t>
            </w:r>
            <w:r w:rsidRPr="00F62F7D">
              <w:rPr>
                <w:rFonts w:asciiTheme="minorHAnsi" w:hAnsiTheme="minorHAnsi" w:cstheme="minorHAnsi"/>
                <w:sz w:val="20"/>
              </w:rPr>
              <w:t>________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  <w:r w:rsidR="00932009">
              <w:rPr>
                <w:rFonts w:asciiTheme="minorHAnsi" w:hAnsiTheme="minorHAnsi" w:cstheme="minorHAnsi"/>
                <w:sz w:val="20"/>
              </w:rPr>
              <w:t>07971693191</w:t>
            </w:r>
          </w:p>
        </w:tc>
      </w:tr>
      <w:tr w:rsidR="0061779A" w:rsidRPr="00F62F7D" w:rsidTr="009A5C12">
        <w:trPr>
          <w:cantSplit/>
        </w:trPr>
        <w:tc>
          <w:tcPr>
            <w:tcW w:w="2744" w:type="dxa"/>
          </w:tcPr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between (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b)</w:t>
            </w:r>
            <w:r w:rsidR="00932009">
              <w:rPr>
                <w:rFonts w:asciiTheme="minorHAnsi" w:hAnsiTheme="minorHAnsi" w:cstheme="minorHAnsi"/>
                <w:color w:val="7030A0"/>
                <w:sz w:val="20"/>
              </w:rPr>
              <w:t>9am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_____ am and (b)</w:t>
            </w:r>
            <w:r w:rsidR="00932009">
              <w:rPr>
                <w:rFonts w:asciiTheme="minorHAnsi" w:hAnsiTheme="minorHAnsi" w:cstheme="minorHAnsi"/>
                <w:color w:val="7030A0"/>
                <w:sz w:val="20"/>
              </w:rPr>
              <w:t>6pm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_____ 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pm on Mondays to Fridays </w:t>
            </w:r>
          </w:p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excluding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public holidays), when any local government elector may make copies of the annual return.</w:t>
            </w:r>
          </w:p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:rsidTr="009A5C12">
        <w:trPr>
          <w:cantSplit/>
        </w:trPr>
        <w:tc>
          <w:tcPr>
            <w:tcW w:w="2744" w:type="dxa"/>
          </w:tcPr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government elector on payment of (c)</w:t>
            </w:r>
          </w:p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:rsidR="0061779A" w:rsidRPr="00F62F7D" w:rsidRDefault="0061779A" w:rsidP="00932009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</w:t>
            </w:r>
            <w:r w:rsidR="00932009">
              <w:rPr>
                <w:rFonts w:asciiTheme="minorHAnsi" w:hAnsiTheme="minorHAnsi" w:cstheme="minorHAnsi"/>
                <w:sz w:val="20"/>
              </w:rPr>
              <w:t>1.10</w:t>
            </w:r>
            <w:r w:rsidRPr="00F62F7D">
              <w:rPr>
                <w:rFonts w:asciiTheme="minorHAnsi" w:hAnsiTheme="minorHAnsi" w:cstheme="minorHAnsi"/>
                <w:sz w:val="20"/>
              </w:rPr>
              <w:t>__ for each copy of the annual return.</w:t>
            </w:r>
          </w:p>
        </w:tc>
      </w:tr>
      <w:tr w:rsidR="0061779A" w:rsidRPr="00F62F7D" w:rsidTr="009A5C12">
        <w:trPr>
          <w:cantSplit/>
        </w:trPr>
        <w:tc>
          <w:tcPr>
            <w:tcW w:w="2744" w:type="dxa"/>
          </w:tcPr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:rsidR="0061779A" w:rsidRPr="00F62F7D" w:rsidRDefault="0061779A" w:rsidP="00932009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(d)_</w:t>
            </w:r>
            <w:r w:rsidR="00932009">
              <w:rPr>
                <w:rFonts w:asciiTheme="minorHAnsi" w:hAnsiTheme="minorHAnsi" w:cstheme="minorHAnsi"/>
                <w:sz w:val="20"/>
              </w:rPr>
              <w:t xml:space="preserve">Sean O’Connor (Clerk) </w:t>
            </w:r>
            <w:r w:rsidRPr="00F62F7D">
              <w:rPr>
                <w:rFonts w:asciiTheme="minorHAnsi" w:hAnsiTheme="minorHAnsi" w:cstheme="minorHAnsi"/>
                <w:sz w:val="20"/>
              </w:rPr>
              <w:t>_</w:t>
            </w:r>
          </w:p>
        </w:tc>
      </w:tr>
      <w:tr w:rsidR="0061779A" w:rsidRPr="00F62F7D" w:rsidTr="009A5C12">
        <w:trPr>
          <w:cantSplit/>
        </w:trPr>
        <w:tc>
          <w:tcPr>
            <w:tcW w:w="2744" w:type="dxa"/>
          </w:tcPr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:rsidR="0061779A" w:rsidRPr="00F62F7D" w:rsidRDefault="0061779A" w:rsidP="00932009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(e)_</w:t>
            </w:r>
            <w:r w:rsidR="00932009">
              <w:rPr>
                <w:rFonts w:asciiTheme="minorHAnsi" w:hAnsiTheme="minorHAnsi" w:cstheme="minorHAnsi"/>
                <w:sz w:val="20"/>
              </w:rPr>
              <w:t>19/01/2023</w:t>
            </w:r>
            <w:r w:rsidRPr="00F62F7D">
              <w:rPr>
                <w:rFonts w:asciiTheme="minorHAnsi" w:hAnsiTheme="minorHAnsi" w:cstheme="minorHAnsi"/>
                <w:sz w:val="20"/>
              </w:rPr>
              <w:t>_________</w:t>
            </w:r>
          </w:p>
        </w:tc>
      </w:tr>
    </w:tbl>
    <w:p w:rsidR="00AF087C" w:rsidRDefault="00AF087C" w:rsidP="00E11040">
      <w:pPr>
        <w:pStyle w:val="Heading2"/>
      </w:pPr>
    </w:p>
    <w:sectPr w:rsidR="00AF087C" w:rsidSect="00F62F7D">
      <w:headerReference w:type="first" r:id="rId11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36A" w:rsidRDefault="00F5336A" w:rsidP="0061779A">
      <w:pPr>
        <w:spacing w:before="0" w:after="0" w:line="240" w:lineRule="auto"/>
      </w:pPr>
      <w:r>
        <w:separator/>
      </w:r>
    </w:p>
  </w:endnote>
  <w:endnote w:type="continuationSeparator" w:id="0">
    <w:p w:rsidR="00F5336A" w:rsidRDefault="00F5336A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36A" w:rsidRDefault="00F5336A" w:rsidP="0061779A">
      <w:pPr>
        <w:spacing w:before="0" w:after="0" w:line="240" w:lineRule="auto"/>
      </w:pPr>
      <w:r>
        <w:separator/>
      </w:r>
    </w:p>
  </w:footnote>
  <w:footnote w:type="continuationSeparator" w:id="0">
    <w:p w:rsidR="00F5336A" w:rsidRDefault="00F5336A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F7D" w:rsidRPr="00E11040" w:rsidRDefault="00F5336A" w:rsidP="00E110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79A"/>
    <w:rsid w:val="000F7688"/>
    <w:rsid w:val="00286061"/>
    <w:rsid w:val="002B04BD"/>
    <w:rsid w:val="002F5C2C"/>
    <w:rsid w:val="005A1EA5"/>
    <w:rsid w:val="005E1C96"/>
    <w:rsid w:val="0061779A"/>
    <w:rsid w:val="006334D5"/>
    <w:rsid w:val="00914D0E"/>
    <w:rsid w:val="00932009"/>
    <w:rsid w:val="0093545B"/>
    <w:rsid w:val="00A240ED"/>
    <w:rsid w:val="00AF087C"/>
    <w:rsid w:val="00B26ABD"/>
    <w:rsid w:val="00C53820"/>
    <w:rsid w:val="00E11040"/>
    <w:rsid w:val="00ED3029"/>
    <w:rsid w:val="00F5336A"/>
    <w:rsid w:val="00FA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F3A445-6C12-4833-A665-2158DC87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Deryck Evans</dc:creator>
  <cp:lastModifiedBy>chris fluskey</cp:lastModifiedBy>
  <cp:revision>2</cp:revision>
  <dcterms:created xsi:type="dcterms:W3CDTF">2023-01-19T13:20:00Z</dcterms:created>
  <dcterms:modified xsi:type="dcterms:W3CDTF">2023-01-19T13:20:00Z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