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2B7B" w14:textId="75B1CD99" w:rsidR="00EC514B" w:rsidRPr="00ED7492" w:rsidRDefault="001954B8" w:rsidP="00A41CA2">
      <w:pPr>
        <w:jc w:val="center"/>
        <w:rPr>
          <w:rFonts w:ascii="Arial" w:hAnsi="Arial" w:cs="Arial"/>
          <w:b/>
          <w:bCs/>
          <w:sz w:val="24"/>
          <w:szCs w:val="24"/>
        </w:rPr>
      </w:pPr>
      <w:r>
        <w:rPr>
          <w:rFonts w:ascii="Arial" w:hAnsi="Arial" w:cs="Arial"/>
          <w:b/>
          <w:bCs/>
          <w:sz w:val="24"/>
          <w:szCs w:val="24"/>
        </w:rPr>
        <w:t xml:space="preserve"> </w:t>
      </w:r>
      <w:r w:rsidR="00EC514B" w:rsidRPr="00ED7492">
        <w:rPr>
          <w:rFonts w:ascii="Arial" w:hAnsi="Arial" w:cs="Arial"/>
          <w:b/>
          <w:bCs/>
          <w:sz w:val="24"/>
          <w:szCs w:val="24"/>
        </w:rPr>
        <w:t>Cyngor Cymuned Clunderwen</w:t>
      </w:r>
    </w:p>
    <w:p w14:paraId="7B0EFDEC" w14:textId="77777777" w:rsidR="00EC514B" w:rsidRPr="00ED7492" w:rsidRDefault="00EC514B" w:rsidP="00EC514B">
      <w:pPr>
        <w:jc w:val="center"/>
        <w:rPr>
          <w:rFonts w:ascii="Arial" w:hAnsi="Arial" w:cs="Arial"/>
          <w:b/>
          <w:bCs/>
          <w:sz w:val="24"/>
          <w:szCs w:val="24"/>
        </w:rPr>
      </w:pPr>
      <w:r w:rsidRPr="00ED7492">
        <w:rPr>
          <w:rFonts w:ascii="Arial" w:hAnsi="Arial" w:cs="Arial"/>
          <w:b/>
          <w:bCs/>
          <w:sz w:val="24"/>
          <w:szCs w:val="24"/>
        </w:rPr>
        <w:t>Clynderwen Community Council</w:t>
      </w:r>
    </w:p>
    <w:p w14:paraId="09304AD6" w14:textId="73BD9CB7" w:rsidR="00EC514B" w:rsidRPr="002C43F4" w:rsidRDefault="00ED7492" w:rsidP="00EC514B">
      <w:pPr>
        <w:rPr>
          <w:rFonts w:ascii="Arial" w:hAnsi="Arial" w:cs="Arial"/>
        </w:rPr>
      </w:pPr>
      <w:r w:rsidRPr="002C43F4">
        <w:rPr>
          <w:rFonts w:ascii="Arial" w:hAnsi="Arial" w:cs="Arial"/>
        </w:rPr>
        <w:t xml:space="preserve">Draft </w:t>
      </w:r>
      <w:r w:rsidR="00EC514B" w:rsidRPr="002C43F4">
        <w:rPr>
          <w:rFonts w:ascii="Arial" w:hAnsi="Arial" w:cs="Arial"/>
        </w:rPr>
        <w:t xml:space="preserve">Minutes of meeting held by Clynderwen Community Council on Thursday </w:t>
      </w:r>
      <w:r w:rsidR="008C5FE8">
        <w:rPr>
          <w:rFonts w:ascii="Arial" w:hAnsi="Arial" w:cs="Arial"/>
        </w:rPr>
        <w:t>8h December</w:t>
      </w:r>
      <w:r w:rsidR="00667832" w:rsidRPr="002C43F4">
        <w:rPr>
          <w:rFonts w:ascii="Arial" w:hAnsi="Arial" w:cs="Arial"/>
        </w:rPr>
        <w:t xml:space="preserve"> </w:t>
      </w:r>
      <w:r w:rsidR="00EC514B" w:rsidRPr="002C43F4">
        <w:rPr>
          <w:rFonts w:ascii="Arial" w:hAnsi="Arial" w:cs="Arial"/>
        </w:rPr>
        <w:t xml:space="preserve">2022 in </w:t>
      </w:r>
      <w:r w:rsidR="006C2A48" w:rsidRPr="002C43F4">
        <w:rPr>
          <w:rFonts w:ascii="Arial" w:hAnsi="Arial" w:cs="Arial"/>
        </w:rPr>
        <w:t>Clynderwen</w:t>
      </w:r>
      <w:r w:rsidR="00EC514B" w:rsidRPr="002C43F4">
        <w:rPr>
          <w:rFonts w:ascii="Arial" w:hAnsi="Arial" w:cs="Arial"/>
        </w:rPr>
        <w:t xml:space="preserve"> Community Hall.</w:t>
      </w:r>
    </w:p>
    <w:p w14:paraId="036BBE0E" w14:textId="29A426FE" w:rsidR="00760C69" w:rsidRPr="00484AAA" w:rsidRDefault="00EC514B" w:rsidP="00484AAA">
      <w:pPr>
        <w:spacing w:before="120" w:after="120" w:line="240" w:lineRule="auto"/>
        <w:rPr>
          <w:rFonts w:ascii="Arial" w:hAnsi="Arial" w:cs="Arial"/>
        </w:rPr>
      </w:pPr>
      <w:r w:rsidRPr="00484AAA">
        <w:rPr>
          <w:rFonts w:ascii="Arial" w:hAnsi="Arial" w:cs="Arial"/>
          <w:b/>
          <w:bCs/>
        </w:rPr>
        <w:t>Present</w:t>
      </w:r>
      <w:r w:rsidR="002C43F4" w:rsidRPr="00484AAA">
        <w:rPr>
          <w:rFonts w:ascii="Arial" w:hAnsi="Arial" w:cs="Arial"/>
        </w:rPr>
        <w:t>,</w:t>
      </w:r>
      <w:r w:rsidR="00667832" w:rsidRPr="00484AAA">
        <w:rPr>
          <w:rFonts w:ascii="Arial" w:hAnsi="Arial" w:cs="Arial"/>
        </w:rPr>
        <w:t xml:space="preserve"> </w:t>
      </w:r>
      <w:r w:rsidRPr="00484AAA">
        <w:rPr>
          <w:rFonts w:ascii="Arial" w:hAnsi="Arial" w:cs="Arial"/>
        </w:rPr>
        <w:t>S Richards</w:t>
      </w:r>
      <w:r w:rsidR="00667832" w:rsidRPr="00484AAA">
        <w:rPr>
          <w:rFonts w:ascii="Arial" w:hAnsi="Arial" w:cs="Arial"/>
        </w:rPr>
        <w:t>,</w:t>
      </w:r>
      <w:r w:rsidR="000A51EF" w:rsidRPr="00484AAA">
        <w:rPr>
          <w:rFonts w:ascii="Arial" w:hAnsi="Arial" w:cs="Arial"/>
        </w:rPr>
        <w:t xml:space="preserve"> D Williams, L Owen (Chair), P Lloyd, </w:t>
      </w:r>
      <w:r w:rsidR="00760C69" w:rsidRPr="00484AAA">
        <w:rPr>
          <w:rFonts w:ascii="Arial" w:hAnsi="Arial" w:cs="Arial"/>
        </w:rPr>
        <w:t xml:space="preserve">D John, </w:t>
      </w:r>
      <w:r w:rsidR="00A67830">
        <w:rPr>
          <w:rFonts w:ascii="Arial" w:hAnsi="Arial" w:cs="Arial"/>
        </w:rPr>
        <w:t>S James</w:t>
      </w:r>
    </w:p>
    <w:p w14:paraId="1CB3B036" w14:textId="411C505B" w:rsidR="00EC514B" w:rsidRPr="002C43F4" w:rsidRDefault="00294837" w:rsidP="00294837">
      <w:pPr>
        <w:rPr>
          <w:rFonts w:ascii="Arial" w:hAnsi="Arial" w:cs="Arial"/>
        </w:rPr>
      </w:pPr>
      <w:r>
        <w:rPr>
          <w:rFonts w:ascii="Arial" w:hAnsi="Arial" w:cs="Arial"/>
        </w:rPr>
        <w:t xml:space="preserve">               </w:t>
      </w:r>
      <w:r w:rsidR="00760C69" w:rsidRPr="002C43F4">
        <w:rPr>
          <w:rFonts w:ascii="Arial" w:hAnsi="Arial" w:cs="Arial"/>
        </w:rPr>
        <w:t>C Robinson</w:t>
      </w:r>
      <w:r w:rsidR="00B76EE6">
        <w:rPr>
          <w:rFonts w:ascii="Arial" w:hAnsi="Arial" w:cs="Arial"/>
        </w:rPr>
        <w:t xml:space="preserve"> (Clerk)</w:t>
      </w:r>
    </w:p>
    <w:p w14:paraId="4006800B" w14:textId="7A746209" w:rsidR="00A477B2" w:rsidRPr="00036771" w:rsidRDefault="00EC514B" w:rsidP="00036771">
      <w:pPr>
        <w:rPr>
          <w:rFonts w:ascii="Arial" w:hAnsi="Arial" w:cs="Arial"/>
        </w:rPr>
      </w:pPr>
      <w:r w:rsidRPr="002C43F4">
        <w:rPr>
          <w:rFonts w:ascii="Arial" w:hAnsi="Arial" w:cs="Arial"/>
          <w:b/>
          <w:bCs/>
        </w:rPr>
        <w:t>Observers:</w:t>
      </w:r>
      <w:r w:rsidRPr="002C43F4">
        <w:rPr>
          <w:rFonts w:ascii="Arial" w:hAnsi="Arial" w:cs="Arial"/>
        </w:rPr>
        <w:t xml:space="preserve"> </w:t>
      </w:r>
      <w:r w:rsidR="00A67830">
        <w:rPr>
          <w:rFonts w:ascii="Arial" w:hAnsi="Arial" w:cs="Arial"/>
        </w:rPr>
        <w:t>Charli &amp; Keely YFC</w:t>
      </w:r>
    </w:p>
    <w:p w14:paraId="2E3040BE" w14:textId="12EF74EA" w:rsidR="00A67830" w:rsidRDefault="00E9539C" w:rsidP="00722112">
      <w:pPr>
        <w:spacing w:before="120" w:after="120" w:line="240" w:lineRule="auto"/>
        <w:rPr>
          <w:rFonts w:ascii="Arial" w:hAnsi="Arial" w:cs="Arial"/>
          <w:b/>
          <w:bCs/>
        </w:rPr>
      </w:pPr>
      <w:r w:rsidRPr="00036771">
        <w:rPr>
          <w:rFonts w:ascii="Arial" w:hAnsi="Arial" w:cs="Arial"/>
        </w:rPr>
        <w:t>Cllr Owen welcomed everyone to the meeting.</w:t>
      </w:r>
    </w:p>
    <w:p w14:paraId="7A7876EF" w14:textId="77777777" w:rsidR="002F1BFC" w:rsidRPr="00722112" w:rsidRDefault="002F1BFC" w:rsidP="00722112">
      <w:pPr>
        <w:spacing w:before="120" w:after="120" w:line="240" w:lineRule="auto"/>
        <w:rPr>
          <w:rFonts w:ascii="Arial" w:hAnsi="Arial" w:cs="Arial"/>
          <w:b/>
          <w:bCs/>
        </w:rPr>
      </w:pPr>
    </w:p>
    <w:p w14:paraId="00426CDA" w14:textId="1CF5FCB5" w:rsidR="00D133A7" w:rsidRPr="00722112" w:rsidRDefault="00BE13AB" w:rsidP="00D133A7">
      <w:pPr>
        <w:pStyle w:val="ListParagraph"/>
        <w:numPr>
          <w:ilvl w:val="0"/>
          <w:numId w:val="1"/>
        </w:numPr>
        <w:spacing w:before="120" w:after="120" w:line="240" w:lineRule="auto"/>
        <w:ind w:left="357" w:hanging="357"/>
        <w:contextualSpacing w:val="0"/>
        <w:rPr>
          <w:rFonts w:ascii="Arial" w:hAnsi="Arial" w:cs="Arial"/>
        </w:rPr>
      </w:pPr>
      <w:r w:rsidRPr="002C43F4">
        <w:rPr>
          <w:rFonts w:ascii="Arial" w:hAnsi="Arial" w:cs="Arial"/>
          <w:b/>
          <w:bCs/>
        </w:rPr>
        <w:t>Declaration of Interest</w:t>
      </w:r>
      <w:r w:rsidR="009E3266" w:rsidRPr="002C43F4">
        <w:rPr>
          <w:rFonts w:ascii="Arial" w:hAnsi="Arial" w:cs="Arial"/>
          <w:b/>
          <w:bCs/>
        </w:rPr>
        <w:t xml:space="preserve"> </w:t>
      </w:r>
      <w:r w:rsidR="005D02B6">
        <w:rPr>
          <w:rFonts w:ascii="Arial" w:hAnsi="Arial" w:cs="Arial"/>
          <w:b/>
          <w:bCs/>
        </w:rPr>
        <w:t>–</w:t>
      </w:r>
      <w:r w:rsidR="009E3266" w:rsidRPr="002C43F4">
        <w:rPr>
          <w:rFonts w:ascii="Arial" w:hAnsi="Arial" w:cs="Arial"/>
          <w:b/>
          <w:bCs/>
        </w:rPr>
        <w:t xml:space="preserve"> </w:t>
      </w:r>
      <w:r w:rsidR="00722112" w:rsidRPr="00722112">
        <w:rPr>
          <w:rFonts w:ascii="Arial" w:hAnsi="Arial" w:cs="Arial"/>
        </w:rPr>
        <w:t>None</w:t>
      </w:r>
    </w:p>
    <w:p w14:paraId="3C634C47" w14:textId="790B6563"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Apologies</w:t>
      </w:r>
      <w:r w:rsidR="001450CE">
        <w:rPr>
          <w:rFonts w:ascii="Arial" w:hAnsi="Arial" w:cs="Arial"/>
          <w:b/>
          <w:bCs/>
        </w:rPr>
        <w:t xml:space="preserve"> -</w:t>
      </w:r>
      <w:r w:rsidR="00A477B2">
        <w:rPr>
          <w:rFonts w:ascii="Arial" w:hAnsi="Arial" w:cs="Arial"/>
        </w:rPr>
        <w:t>T Morris, S Wright</w:t>
      </w:r>
      <w:r w:rsidR="00113722">
        <w:rPr>
          <w:rFonts w:ascii="Arial" w:hAnsi="Arial" w:cs="Arial"/>
        </w:rPr>
        <w:t xml:space="preserve"> – </w:t>
      </w:r>
      <w:r w:rsidR="00C70751">
        <w:rPr>
          <w:rFonts w:ascii="Arial" w:hAnsi="Arial" w:cs="Arial"/>
        </w:rPr>
        <w:t>Absence due to sickness</w:t>
      </w:r>
    </w:p>
    <w:p w14:paraId="1025DBAA" w14:textId="4BEC10B9" w:rsidR="003C7FC8" w:rsidRPr="002C43F4" w:rsidRDefault="00BE13AB" w:rsidP="00D133A7">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Confirm minutes of previous meeting</w:t>
      </w:r>
    </w:p>
    <w:p w14:paraId="083C967C" w14:textId="208D1A17" w:rsidR="0072604A" w:rsidRPr="002C43F4" w:rsidRDefault="00D133A7" w:rsidP="000C1E4A">
      <w:pPr>
        <w:pStyle w:val="ListParagraph"/>
        <w:spacing w:before="120" w:after="120" w:line="240" w:lineRule="auto"/>
        <w:ind w:left="357"/>
        <w:contextualSpacing w:val="0"/>
        <w:rPr>
          <w:rFonts w:ascii="Arial" w:hAnsi="Arial" w:cs="Arial"/>
        </w:rPr>
      </w:pPr>
      <w:r w:rsidRPr="002C43F4">
        <w:rPr>
          <w:rFonts w:ascii="Arial" w:hAnsi="Arial" w:cs="Arial"/>
        </w:rPr>
        <w:t xml:space="preserve">Proposed as true record </w:t>
      </w:r>
      <w:r w:rsidR="000C1E4A" w:rsidRPr="002C43F4">
        <w:rPr>
          <w:rFonts w:ascii="Arial" w:hAnsi="Arial" w:cs="Arial"/>
        </w:rPr>
        <w:t>Cllr.</w:t>
      </w:r>
      <w:r w:rsidR="005D02B6">
        <w:rPr>
          <w:rFonts w:ascii="Arial" w:hAnsi="Arial" w:cs="Arial"/>
        </w:rPr>
        <w:t xml:space="preserve"> </w:t>
      </w:r>
      <w:r w:rsidR="00A67830">
        <w:rPr>
          <w:rFonts w:ascii="Arial" w:hAnsi="Arial" w:cs="Arial"/>
        </w:rPr>
        <w:t>S Richards</w:t>
      </w:r>
      <w:r w:rsidR="00756B1D" w:rsidRPr="002C43F4">
        <w:rPr>
          <w:rFonts w:ascii="Arial" w:hAnsi="Arial" w:cs="Arial"/>
        </w:rPr>
        <w:t xml:space="preserve"> </w:t>
      </w:r>
      <w:r w:rsidR="000C1E4A" w:rsidRPr="002C43F4">
        <w:rPr>
          <w:rFonts w:ascii="Arial" w:hAnsi="Arial" w:cs="Arial"/>
        </w:rPr>
        <w:t>S</w:t>
      </w:r>
      <w:r w:rsidRPr="002C43F4">
        <w:rPr>
          <w:rFonts w:ascii="Arial" w:hAnsi="Arial" w:cs="Arial"/>
        </w:rPr>
        <w:t xml:space="preserve">econded </w:t>
      </w:r>
      <w:r w:rsidR="000C1E4A" w:rsidRPr="002C43F4">
        <w:rPr>
          <w:rFonts w:ascii="Arial" w:hAnsi="Arial" w:cs="Arial"/>
        </w:rPr>
        <w:t>Cllr</w:t>
      </w:r>
      <w:r w:rsidR="000A51EF">
        <w:rPr>
          <w:rFonts w:ascii="Arial" w:hAnsi="Arial" w:cs="Arial"/>
        </w:rPr>
        <w:t>.</w:t>
      </w:r>
      <w:r w:rsidR="00580CA9">
        <w:rPr>
          <w:rFonts w:ascii="Arial" w:hAnsi="Arial" w:cs="Arial"/>
        </w:rPr>
        <w:t xml:space="preserve">   </w:t>
      </w:r>
      <w:r w:rsidR="00A67830">
        <w:rPr>
          <w:rFonts w:ascii="Arial" w:hAnsi="Arial" w:cs="Arial"/>
        </w:rPr>
        <w:t>P Lloyd</w:t>
      </w:r>
    </w:p>
    <w:p w14:paraId="73C3C98C" w14:textId="48D9457F" w:rsidR="00BE3F42" w:rsidRDefault="00BE13AB" w:rsidP="000C1E4A">
      <w:pPr>
        <w:pStyle w:val="ListParagraph"/>
        <w:numPr>
          <w:ilvl w:val="0"/>
          <w:numId w:val="1"/>
        </w:numPr>
        <w:spacing w:before="120" w:after="120" w:line="240" w:lineRule="auto"/>
        <w:ind w:left="357" w:hanging="357"/>
        <w:contextualSpacing w:val="0"/>
        <w:rPr>
          <w:rFonts w:ascii="Arial" w:hAnsi="Arial" w:cs="Arial"/>
          <w:b/>
          <w:bCs/>
        </w:rPr>
      </w:pPr>
      <w:r w:rsidRPr="002C43F4">
        <w:rPr>
          <w:rFonts w:ascii="Arial" w:hAnsi="Arial" w:cs="Arial"/>
          <w:b/>
          <w:bCs/>
        </w:rPr>
        <w:t>Matters arising from the minutes</w:t>
      </w:r>
      <w:r w:rsidR="000C1E4A" w:rsidRPr="002C43F4">
        <w:rPr>
          <w:rFonts w:ascii="Arial" w:hAnsi="Arial" w:cs="Arial"/>
          <w:b/>
          <w:bCs/>
        </w:rPr>
        <w:t xml:space="preserve"> </w:t>
      </w:r>
      <w:r w:rsidR="006C430E">
        <w:rPr>
          <w:rFonts w:ascii="Arial" w:hAnsi="Arial" w:cs="Arial"/>
          <w:b/>
          <w:bCs/>
        </w:rPr>
        <w:t>–</w:t>
      </w:r>
      <w:r w:rsidR="000C1E4A" w:rsidRPr="002C43F4">
        <w:rPr>
          <w:rFonts w:ascii="Arial" w:hAnsi="Arial" w:cs="Arial"/>
          <w:b/>
          <w:bCs/>
        </w:rPr>
        <w:t xml:space="preserve"> </w:t>
      </w:r>
    </w:p>
    <w:p w14:paraId="3695A2EA" w14:textId="4F19D7E6" w:rsidR="00E019EE" w:rsidRPr="00E019EE" w:rsidRDefault="00A67830" w:rsidP="00E019EE">
      <w:pPr>
        <w:pStyle w:val="ListParagraph"/>
        <w:numPr>
          <w:ilvl w:val="0"/>
          <w:numId w:val="18"/>
        </w:numPr>
        <w:spacing w:before="120" w:after="120" w:line="240" w:lineRule="auto"/>
        <w:rPr>
          <w:rFonts w:ascii="Arial" w:hAnsi="Arial" w:cs="Arial"/>
        </w:rPr>
      </w:pPr>
      <w:r w:rsidRPr="00E019EE">
        <w:rPr>
          <w:rFonts w:ascii="Arial" w:hAnsi="Arial" w:cs="Arial"/>
        </w:rPr>
        <w:t>Keep Warm Keep Well: Sue proposed applying for grant £3,500 approx</w:t>
      </w:r>
      <w:r w:rsidR="00E019EE" w:rsidRPr="00E019EE">
        <w:rPr>
          <w:rFonts w:ascii="Arial" w:hAnsi="Arial" w:cs="Arial"/>
        </w:rPr>
        <w:t>. Seconded D Williams</w:t>
      </w:r>
    </w:p>
    <w:p w14:paraId="486E7AFD" w14:textId="3FD22045" w:rsidR="00E019EE" w:rsidRPr="001450CE" w:rsidRDefault="00722112" w:rsidP="001450CE">
      <w:pPr>
        <w:spacing w:before="120" w:after="120" w:line="240" w:lineRule="auto"/>
        <w:ind w:left="357"/>
        <w:rPr>
          <w:rFonts w:ascii="Arial" w:hAnsi="Arial" w:cs="Arial"/>
        </w:rPr>
      </w:pPr>
      <w:r>
        <w:rPr>
          <w:rFonts w:ascii="Arial" w:hAnsi="Arial" w:cs="Arial"/>
        </w:rPr>
        <w:t>Ii</w:t>
      </w:r>
      <w:r>
        <w:rPr>
          <w:rFonts w:ascii="Arial" w:hAnsi="Arial" w:cs="Arial"/>
        </w:rPr>
        <w:tab/>
      </w:r>
      <w:r w:rsidR="00E019EE">
        <w:rPr>
          <w:rFonts w:ascii="Arial" w:hAnsi="Arial" w:cs="Arial"/>
        </w:rPr>
        <w:t>Apply Enhancing Pembs for bench</w:t>
      </w:r>
    </w:p>
    <w:p w14:paraId="21091E89" w14:textId="0A11EC52" w:rsidR="00D37EB3" w:rsidRPr="00D37EB3" w:rsidRDefault="00F326F7" w:rsidP="00D37EB3">
      <w:pPr>
        <w:shd w:val="clear" w:color="auto" w:fill="FFFFFF"/>
        <w:spacing w:after="240"/>
        <w:rPr>
          <w:rFonts w:ascii="Arial" w:hAnsi="Arial" w:cs="Arial"/>
        </w:rPr>
      </w:pPr>
      <w:r w:rsidRPr="005C5442">
        <w:rPr>
          <w:rFonts w:ascii="Arial" w:hAnsi="Arial" w:cs="Arial"/>
          <w:b/>
          <w:bCs/>
        </w:rPr>
        <w:t>5</w:t>
      </w:r>
      <w:r w:rsidRPr="005C5442">
        <w:rPr>
          <w:rFonts w:ascii="Arial" w:hAnsi="Arial" w:cs="Arial"/>
        </w:rPr>
        <w:t>.</w:t>
      </w:r>
      <w:r w:rsidR="003626BC">
        <w:rPr>
          <w:rFonts w:ascii="Arial" w:hAnsi="Arial" w:cs="Arial"/>
        </w:rPr>
        <w:t xml:space="preserve">  </w:t>
      </w:r>
      <w:r w:rsidR="00870400" w:rsidRPr="005C5442">
        <w:rPr>
          <w:rFonts w:ascii="Arial" w:hAnsi="Arial" w:cs="Arial"/>
          <w:b/>
          <w:bCs/>
        </w:rPr>
        <w:t>Chairmans Discretion</w:t>
      </w:r>
      <w:r w:rsidR="0067667F" w:rsidRPr="005C5442">
        <w:rPr>
          <w:rFonts w:ascii="Arial" w:hAnsi="Arial" w:cs="Arial"/>
        </w:rPr>
        <w:t xml:space="preserve"> – </w:t>
      </w:r>
      <w:r w:rsidR="009E3266" w:rsidRPr="005C5442">
        <w:rPr>
          <w:rFonts w:ascii="Arial" w:hAnsi="Arial" w:cs="Arial"/>
        </w:rPr>
        <w:t>No item</w:t>
      </w:r>
      <w:r w:rsidR="00A413E7" w:rsidRPr="005C5442">
        <w:rPr>
          <w:rFonts w:ascii="Arial" w:hAnsi="Arial" w:cs="Arial"/>
        </w:rPr>
        <w:t>s</w:t>
      </w:r>
    </w:p>
    <w:p w14:paraId="31B6440E" w14:textId="59A86A65" w:rsidR="008A1BD0" w:rsidRPr="008A1BD0" w:rsidRDefault="00D37EB3" w:rsidP="008A1BD0">
      <w:pPr>
        <w:shd w:val="clear" w:color="auto" w:fill="FFFFFF"/>
        <w:spacing w:after="240"/>
        <w:rPr>
          <w:rFonts w:ascii="Arial" w:hAnsi="Arial" w:cs="Arial"/>
          <w:b/>
          <w:bCs/>
        </w:rPr>
      </w:pPr>
      <w:r w:rsidRPr="00D37EB3">
        <w:rPr>
          <w:rFonts w:ascii="Arial" w:hAnsi="Arial" w:cs="Arial"/>
          <w:b/>
          <w:bCs/>
        </w:rPr>
        <w:t>6.</w:t>
      </w:r>
      <w:r w:rsidR="003626BC">
        <w:rPr>
          <w:rFonts w:ascii="Arial" w:hAnsi="Arial" w:cs="Arial"/>
          <w:b/>
          <w:bCs/>
        </w:rPr>
        <w:t xml:space="preserve">  </w:t>
      </w:r>
      <w:r w:rsidR="00C47A7A" w:rsidRPr="002C43F4">
        <w:rPr>
          <w:rFonts w:ascii="Arial" w:hAnsi="Arial" w:cs="Arial"/>
          <w:b/>
          <w:bCs/>
        </w:rPr>
        <w:t>Correspondence (letters and emails received during the month</w:t>
      </w:r>
      <w:r w:rsidR="008A1BD0">
        <w:rPr>
          <w:rFonts w:ascii="Arial" w:hAnsi="Arial" w:cs="Arial"/>
          <w:b/>
          <w:bCs/>
        </w:rPr>
        <w:t>)</w:t>
      </w:r>
    </w:p>
    <w:p w14:paraId="0F5707FE" w14:textId="0D9F3249" w:rsidR="004A6E57" w:rsidRPr="0014624D" w:rsidRDefault="00FD380E" w:rsidP="0014624D">
      <w:pPr>
        <w:pStyle w:val="ListParagraph"/>
        <w:numPr>
          <w:ilvl w:val="0"/>
          <w:numId w:val="13"/>
        </w:numPr>
        <w:shd w:val="clear" w:color="auto" w:fill="C5E0B3"/>
        <w:spacing w:line="205" w:lineRule="atLeast"/>
        <w:rPr>
          <w:rFonts w:ascii="Arial" w:hAnsi="Arial" w:cs="Arial"/>
          <w:b/>
          <w:bCs/>
          <w:sz w:val="24"/>
          <w:szCs w:val="24"/>
          <w:shd w:val="clear" w:color="auto" w:fill="FFFFFF"/>
        </w:rPr>
      </w:pPr>
      <w:r w:rsidRPr="0014624D">
        <w:rPr>
          <w:rFonts w:ascii="Arial" w:hAnsi="Arial" w:cs="Arial"/>
          <w:b/>
          <w:bCs/>
          <w:shd w:val="clear" w:color="auto" w:fill="FFFFFF"/>
        </w:rPr>
        <w:t xml:space="preserve">One Voice </w:t>
      </w:r>
      <w:r w:rsidRPr="0014624D">
        <w:rPr>
          <w:rFonts w:ascii="Arial" w:hAnsi="Arial" w:cs="Arial"/>
          <w:b/>
          <w:bCs/>
          <w:sz w:val="24"/>
          <w:szCs w:val="24"/>
          <w:shd w:val="clear" w:color="auto" w:fill="FFFFFF"/>
        </w:rPr>
        <w:t>Wales</w:t>
      </w:r>
      <w:r w:rsidR="004A6E57" w:rsidRPr="0014624D">
        <w:rPr>
          <w:rFonts w:ascii="Arial" w:hAnsi="Arial" w:cs="Arial"/>
          <w:b/>
          <w:bCs/>
          <w:sz w:val="24"/>
          <w:szCs w:val="24"/>
          <w:shd w:val="clear" w:color="auto" w:fill="FFFFFF"/>
        </w:rPr>
        <w:t>:</w:t>
      </w:r>
    </w:p>
    <w:p w14:paraId="7AF36327" w14:textId="1750BC5D" w:rsidR="004A6E57" w:rsidRPr="004A6E57" w:rsidRDefault="004A6E57" w:rsidP="004A6E57">
      <w:pPr>
        <w:shd w:val="clear" w:color="auto" w:fill="C5E0B3"/>
        <w:spacing w:line="205" w:lineRule="atLeast"/>
        <w:rPr>
          <w:rFonts w:ascii="Arial" w:eastAsia="Times New Roman" w:hAnsi="Arial" w:cs="Arial"/>
          <w:color w:val="222222"/>
          <w:lang w:eastAsia="en-GB"/>
        </w:rPr>
      </w:pPr>
      <w:r w:rsidRPr="004A6E57">
        <w:rPr>
          <w:rFonts w:ascii="Arial" w:eastAsia="Times New Roman" w:hAnsi="Arial" w:cs="Arial"/>
          <w:color w:val="000000"/>
          <w:lang w:eastAsia="en-GB"/>
        </w:rPr>
        <w:t>As your Local places for nature officer, I would like to invite you to join our Nature hub hosted on Microsoft Teams.</w:t>
      </w:r>
    </w:p>
    <w:p w14:paraId="6BF3F24C" w14:textId="44BC0D5A" w:rsidR="00606B5A" w:rsidRDefault="004A6E57" w:rsidP="004A6E57">
      <w:pPr>
        <w:shd w:val="clear" w:color="auto" w:fill="C5E0B3"/>
        <w:spacing w:after="0" w:line="205" w:lineRule="atLeast"/>
        <w:rPr>
          <w:rFonts w:ascii="Arial" w:eastAsia="Times New Roman" w:hAnsi="Arial" w:cs="Arial"/>
          <w:color w:val="000000"/>
          <w:lang w:eastAsia="en-GB"/>
        </w:rPr>
      </w:pPr>
      <w:r w:rsidRPr="004A6E57">
        <w:rPr>
          <w:rFonts w:ascii="Arial" w:eastAsia="Times New Roman" w:hAnsi="Arial" w:cs="Arial"/>
          <w:color w:val="000000"/>
          <w:lang w:eastAsia="en-GB"/>
        </w:rPr>
        <w:t>The hub will also be meeting regularly to discuss environmental projects, ideas, potential funding streams and all topics Nature!</w:t>
      </w:r>
    </w:p>
    <w:p w14:paraId="325A9146" w14:textId="452AABCB" w:rsidR="00B00E89" w:rsidRDefault="00606B5A" w:rsidP="004A6E57">
      <w:pPr>
        <w:shd w:val="clear" w:color="auto" w:fill="C5E0B3"/>
        <w:spacing w:after="0" w:line="205" w:lineRule="atLeast"/>
        <w:rPr>
          <w:rFonts w:ascii="Arial" w:eastAsia="Times New Roman" w:hAnsi="Arial" w:cs="Arial"/>
          <w:color w:val="000000"/>
          <w:lang w:eastAsia="en-GB"/>
        </w:rPr>
      </w:pPr>
      <w:r>
        <w:rPr>
          <w:rFonts w:ascii="Arial" w:eastAsia="Times New Roman" w:hAnsi="Arial" w:cs="Arial"/>
          <w:color w:val="000000"/>
          <w:lang w:eastAsia="en-GB"/>
        </w:rPr>
        <w:t xml:space="preserve">To register: </w:t>
      </w:r>
      <w:r w:rsidRPr="00606B5A">
        <w:rPr>
          <w:rFonts w:ascii="Arial" w:eastAsia="Times New Roman" w:hAnsi="Arial" w:cs="Arial"/>
          <w:color w:val="000000"/>
          <w:lang w:eastAsia="en-GB"/>
        </w:rPr>
        <w:t>rcarter@onevoicewales.wales</w:t>
      </w:r>
    </w:p>
    <w:p w14:paraId="7AE767CD" w14:textId="77777777" w:rsidR="00B00E89" w:rsidRPr="004A6E57" w:rsidRDefault="00B00E89" w:rsidP="004A6E57">
      <w:pPr>
        <w:shd w:val="clear" w:color="auto" w:fill="C5E0B3"/>
        <w:spacing w:after="0" w:line="205" w:lineRule="atLeast"/>
        <w:rPr>
          <w:rFonts w:ascii="Arial" w:eastAsia="Times New Roman" w:hAnsi="Arial" w:cs="Arial"/>
          <w:color w:val="222222"/>
          <w:lang w:eastAsia="en-GB"/>
        </w:rPr>
      </w:pPr>
    </w:p>
    <w:p w14:paraId="67D854D3" w14:textId="0E5046F3" w:rsidR="00B00E89" w:rsidRPr="0014624D" w:rsidRDefault="00000000" w:rsidP="0014624D">
      <w:pPr>
        <w:pStyle w:val="ListParagraph"/>
        <w:numPr>
          <w:ilvl w:val="0"/>
          <w:numId w:val="13"/>
        </w:numPr>
        <w:rPr>
          <w:rFonts w:ascii="Arial" w:hAnsi="Arial" w:cs="Arial"/>
        </w:rPr>
      </w:pPr>
      <w:hyperlink r:id="rId5" w:tgtFrame="_blank" w:history="1">
        <w:r w:rsidR="00ED20F5" w:rsidRPr="0064602D">
          <w:rPr>
            <w:rStyle w:val="Hyperlink"/>
            <w:rFonts w:ascii="Arial" w:hAnsi="Arial" w:cs="Arial"/>
            <w:b/>
            <w:bCs/>
            <w:color w:val="auto"/>
            <w:shd w:val="clear" w:color="auto" w:fill="FFFFFF"/>
          </w:rPr>
          <w:t>PCC</w:t>
        </w:r>
        <w:r w:rsidR="00ED20F5" w:rsidRPr="0014624D">
          <w:rPr>
            <w:rStyle w:val="Hyperlink"/>
            <w:rFonts w:ascii="Arial" w:hAnsi="Arial" w:cs="Arial"/>
            <w:color w:val="auto"/>
            <w:shd w:val="clear" w:color="auto" w:fill="FFFFFF"/>
          </w:rPr>
          <w:t xml:space="preserve"> -</w:t>
        </w:r>
        <w:r w:rsidR="00B00E89" w:rsidRPr="0014624D">
          <w:rPr>
            <w:rStyle w:val="Hyperlink"/>
            <w:rFonts w:ascii="Arial" w:hAnsi="Arial" w:cs="Arial"/>
            <w:color w:val="auto"/>
            <w:shd w:val="clear" w:color="auto" w:fill="FFFFFF"/>
          </w:rPr>
          <w:t>Free parking at Council car parks for December weekends</w:t>
        </w:r>
      </w:hyperlink>
    </w:p>
    <w:p w14:paraId="6CB4F4F8" w14:textId="7526C574" w:rsidR="00ED20F5" w:rsidRPr="0014624D" w:rsidRDefault="00ED20F5" w:rsidP="0014624D">
      <w:pPr>
        <w:pStyle w:val="ListParagraph"/>
        <w:numPr>
          <w:ilvl w:val="0"/>
          <w:numId w:val="13"/>
        </w:numPr>
        <w:spacing w:before="120" w:after="120" w:line="240" w:lineRule="auto"/>
        <w:rPr>
          <w:rFonts w:ascii="Arial" w:hAnsi="Arial" w:cs="Arial"/>
          <w:b/>
          <w:bCs/>
        </w:rPr>
      </w:pPr>
      <w:r w:rsidRPr="0014624D">
        <w:rPr>
          <w:rFonts w:ascii="Arial" w:hAnsi="Arial" w:cs="Arial"/>
          <w:b/>
          <w:bCs/>
          <w:color w:val="222222"/>
          <w:sz w:val="28"/>
          <w:szCs w:val="28"/>
          <w:shd w:val="clear" w:color="auto" w:fill="FFFFFF"/>
        </w:rPr>
        <w:t>Winter Safety, Grit/Salt bins</w:t>
      </w:r>
      <w:r w:rsidRPr="0014624D">
        <w:rPr>
          <w:rFonts w:ascii="Arial" w:hAnsi="Arial" w:cs="Arial"/>
          <w:b/>
          <w:bCs/>
          <w:color w:val="222222"/>
          <w:sz w:val="32"/>
          <w:szCs w:val="32"/>
          <w:shd w:val="clear" w:color="auto" w:fill="FFFFFF"/>
        </w:rPr>
        <w:t xml:space="preserve"> - </w:t>
      </w:r>
      <w:r w:rsidRPr="0014624D">
        <w:rPr>
          <w:rFonts w:ascii="Arial" w:hAnsi="Arial" w:cs="Arial"/>
          <w:color w:val="222222"/>
          <w:shd w:val="clear" w:color="auto" w:fill="FFFFFF"/>
        </w:rPr>
        <w:t> </w:t>
      </w:r>
      <w:hyperlink r:id="rId6" w:tgtFrame="_blank" w:history="1">
        <w:r w:rsidRPr="0014624D">
          <w:rPr>
            <w:rFonts w:ascii="Arial" w:hAnsi="Arial" w:cs="Arial"/>
            <w:u w:val="single"/>
            <w:shd w:val="clear" w:color="auto" w:fill="FFFFFF"/>
          </w:rPr>
          <w:t>www.jacsuk.com</w:t>
        </w:r>
      </w:hyperlink>
      <w:r w:rsidRPr="0014624D">
        <w:rPr>
          <w:rFonts w:ascii="Arial" w:hAnsi="Arial" w:cs="Arial"/>
          <w:b/>
          <w:bCs/>
          <w:sz w:val="32"/>
          <w:szCs w:val="32"/>
          <w:shd w:val="clear" w:color="auto" w:fill="FFFFFF"/>
        </w:rPr>
        <w:t xml:space="preserve"> </w:t>
      </w:r>
    </w:p>
    <w:p w14:paraId="595B6D14" w14:textId="4E1D6222" w:rsidR="0014624D" w:rsidRPr="0014624D" w:rsidRDefault="0014624D" w:rsidP="0014624D">
      <w:pPr>
        <w:pStyle w:val="ListParagraph"/>
        <w:numPr>
          <w:ilvl w:val="0"/>
          <w:numId w:val="13"/>
        </w:numPr>
        <w:shd w:val="clear" w:color="auto" w:fill="FFFFFF"/>
        <w:spacing w:before="100" w:beforeAutospacing="1" w:after="300" w:line="240" w:lineRule="auto"/>
        <w:rPr>
          <w:rFonts w:ascii="Arial" w:eastAsia="Times New Roman" w:hAnsi="Arial" w:cs="Arial"/>
          <w:color w:val="1F1F1F"/>
          <w:sz w:val="24"/>
          <w:szCs w:val="24"/>
          <w:lang w:eastAsia="en-GB"/>
        </w:rPr>
      </w:pPr>
      <w:r w:rsidRPr="0064602D">
        <w:rPr>
          <w:rFonts w:ascii="Arial" w:eastAsia="Times New Roman" w:hAnsi="Arial" w:cs="Arial"/>
          <w:b/>
          <w:bCs/>
          <w:color w:val="000000"/>
          <w:sz w:val="24"/>
          <w:szCs w:val="24"/>
          <w:lang w:eastAsia="en-GB"/>
        </w:rPr>
        <w:t>OVW</w:t>
      </w:r>
      <w:r>
        <w:rPr>
          <w:rFonts w:ascii="Arial" w:eastAsia="Times New Roman" w:hAnsi="Arial" w:cs="Arial"/>
          <w:color w:val="000000"/>
          <w:sz w:val="24"/>
          <w:szCs w:val="24"/>
          <w:lang w:eastAsia="en-GB"/>
        </w:rPr>
        <w:t xml:space="preserve"> - </w:t>
      </w:r>
      <w:r w:rsidRPr="0014624D">
        <w:rPr>
          <w:rFonts w:ascii="Arial" w:eastAsia="Times New Roman" w:hAnsi="Arial" w:cs="Arial"/>
          <w:color w:val="000000"/>
          <w:sz w:val="24"/>
          <w:szCs w:val="24"/>
          <w:lang w:eastAsia="en-GB"/>
        </w:rPr>
        <w:t>The Commission for Welsh-speaking Communities is keen to receive evidence about how Welsh-speaking communities can be strengthened. </w:t>
      </w:r>
      <w:r w:rsidRPr="0014624D">
        <w:rPr>
          <w:rFonts w:ascii="Arial" w:eastAsia="Times New Roman" w:hAnsi="Arial" w:cs="Arial"/>
          <w:color w:val="1F1F1F"/>
          <w:sz w:val="24"/>
          <w:szCs w:val="24"/>
          <w:lang w:eastAsia="en-GB"/>
        </w:rPr>
        <w:t>Strengthening Welsh-speaking communities is central to the Welsh Government’s strategy of doubling the daily use of Welsh by 2050. The Commission for Welsh-speaking Communities was established by the Welsh Government in order to make recommendations that would help achieve this.</w:t>
      </w:r>
    </w:p>
    <w:p w14:paraId="7C0D86E7" w14:textId="4D856070" w:rsidR="0014624D" w:rsidRPr="0014624D" w:rsidRDefault="0014624D" w:rsidP="00A14CB2">
      <w:pPr>
        <w:shd w:val="clear" w:color="auto" w:fill="FFFFFF"/>
        <w:spacing w:after="0" w:line="240" w:lineRule="auto"/>
        <w:ind w:firstLine="720"/>
        <w:rPr>
          <w:rFonts w:ascii="Arial" w:eastAsia="Times New Roman" w:hAnsi="Arial" w:cs="Arial"/>
          <w:color w:val="222222"/>
          <w:sz w:val="24"/>
          <w:szCs w:val="24"/>
          <w:lang w:eastAsia="en-GB"/>
        </w:rPr>
      </w:pPr>
      <w:r w:rsidRPr="0014624D">
        <w:rPr>
          <w:rFonts w:ascii="Arial" w:eastAsia="Times New Roman" w:hAnsi="Arial" w:cs="Arial"/>
          <w:color w:val="222222"/>
          <w:sz w:val="24"/>
          <w:szCs w:val="24"/>
          <w:lang w:eastAsia="en-GB"/>
        </w:rPr>
        <w:t>There are consultation questions and responses are invited by 13 January 2023.</w:t>
      </w:r>
    </w:p>
    <w:p w14:paraId="2D983DDE" w14:textId="67C36BFB" w:rsidR="0014624D" w:rsidRDefault="00000000" w:rsidP="0014624D">
      <w:pPr>
        <w:spacing w:before="120" w:after="120" w:line="240" w:lineRule="auto"/>
        <w:ind w:firstLine="720"/>
        <w:rPr>
          <w:rFonts w:ascii="Arial" w:hAnsi="Arial" w:cs="Arial"/>
          <w:b/>
          <w:bCs/>
        </w:rPr>
      </w:pPr>
      <w:hyperlink r:id="rId7" w:history="1">
        <w:r w:rsidR="0014624D" w:rsidRPr="007D59CC">
          <w:rPr>
            <w:rStyle w:val="Hyperlink"/>
            <w:rFonts w:ascii="Arial" w:hAnsi="Arial" w:cs="Arial"/>
            <w:b/>
            <w:bCs/>
          </w:rPr>
          <w:t>https://gov.wales/future-welsh-speaking-communities-call-evidence-html</w:t>
        </w:r>
      </w:hyperlink>
    </w:p>
    <w:p w14:paraId="4D9AC7FD" w14:textId="593DA964" w:rsidR="0014624D" w:rsidRDefault="0014624D" w:rsidP="0014624D">
      <w:pPr>
        <w:spacing w:before="120" w:after="120" w:line="240" w:lineRule="auto"/>
        <w:ind w:firstLine="720"/>
        <w:rPr>
          <w:rFonts w:ascii="Arial" w:hAnsi="Arial" w:cs="Arial"/>
          <w:color w:val="222222"/>
          <w:shd w:val="clear" w:color="auto" w:fill="FFFFFF"/>
        </w:rPr>
      </w:pPr>
      <w:r>
        <w:rPr>
          <w:rFonts w:ascii="Arial" w:hAnsi="Arial" w:cs="Arial"/>
          <w:color w:val="222222"/>
          <w:shd w:val="clear" w:color="auto" w:fill="FFFFFF"/>
        </w:rPr>
        <w:t>One Voice Wales will be preparing a response to this consultation. </w:t>
      </w:r>
    </w:p>
    <w:p w14:paraId="41C4B4D1" w14:textId="73D80869" w:rsidR="0014624D" w:rsidRDefault="0014624D" w:rsidP="0014624D">
      <w:pPr>
        <w:spacing w:before="120" w:after="120" w:line="240" w:lineRule="auto"/>
        <w:ind w:left="720"/>
        <w:rPr>
          <w:rFonts w:ascii="Arial" w:hAnsi="Arial" w:cs="Arial"/>
          <w:b/>
          <w:bCs/>
          <w:color w:val="222222"/>
          <w:shd w:val="clear" w:color="auto" w:fill="FFFFFF"/>
        </w:rPr>
      </w:pPr>
      <w:r>
        <w:rPr>
          <w:rFonts w:ascii="Arial" w:hAnsi="Arial" w:cs="Arial"/>
          <w:b/>
          <w:bCs/>
          <w:color w:val="222222"/>
          <w:shd w:val="clear" w:color="auto" w:fill="FFFFFF"/>
        </w:rPr>
        <w:t>OVW would appreciate a response or draft response by the end of the day, Friday 16  December 2022.</w:t>
      </w:r>
    </w:p>
    <w:p w14:paraId="71A0D270" w14:textId="105256FE" w:rsidR="00D56B67" w:rsidRPr="00D56B67" w:rsidRDefault="00D56B67" w:rsidP="00D56B67">
      <w:pPr>
        <w:pStyle w:val="ListParagraph"/>
        <w:numPr>
          <w:ilvl w:val="0"/>
          <w:numId w:val="17"/>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Emails from Adam Bateman</w:t>
      </w:r>
      <w:r w:rsidR="00A14CB2">
        <w:rPr>
          <w:rFonts w:ascii="Arial" w:eastAsia="Times New Roman" w:hAnsi="Arial" w:cs="Arial"/>
          <w:color w:val="222222"/>
          <w:sz w:val="24"/>
          <w:szCs w:val="24"/>
          <w:lang w:eastAsia="en-GB"/>
        </w:rPr>
        <w:t>, GRIFFITHS</w:t>
      </w:r>
      <w:r>
        <w:rPr>
          <w:rFonts w:ascii="Arial" w:eastAsia="Times New Roman" w:hAnsi="Arial" w:cs="Arial"/>
          <w:color w:val="222222"/>
          <w:sz w:val="24"/>
          <w:szCs w:val="24"/>
          <w:lang w:eastAsia="en-GB"/>
        </w:rPr>
        <w:t xml:space="preserve">: A40LVRC. </w:t>
      </w:r>
      <w:r w:rsidR="002812F7">
        <w:rPr>
          <w:rFonts w:ascii="Arial" w:eastAsia="Times New Roman" w:hAnsi="Arial" w:cs="Arial"/>
          <w:color w:val="222222"/>
          <w:sz w:val="24"/>
          <w:szCs w:val="24"/>
          <w:lang w:eastAsia="en-GB"/>
        </w:rPr>
        <w:t xml:space="preserve">Local Authority Liaison Committee. </w:t>
      </w:r>
      <w:r>
        <w:rPr>
          <w:rFonts w:ascii="Arial" w:eastAsia="Times New Roman" w:hAnsi="Arial" w:cs="Arial"/>
          <w:color w:val="222222"/>
          <w:sz w:val="24"/>
          <w:szCs w:val="24"/>
          <w:lang w:eastAsia="en-GB"/>
        </w:rPr>
        <w:t>Next meetings to be held at A40 offices</w:t>
      </w:r>
      <w:r>
        <w:rPr>
          <w:rFonts w:ascii="Arial" w:eastAsia="Times New Roman" w:hAnsi="Arial" w:cs="Arial"/>
          <w:color w:val="222222"/>
          <w:sz w:val="24"/>
          <w:szCs w:val="24"/>
          <w:lang w:eastAsia="en-GB"/>
        </w:rPr>
        <w:br/>
      </w:r>
      <w:r w:rsidRPr="00D56B67">
        <w:rPr>
          <w:rFonts w:ascii="Arial" w:hAnsi="Arial" w:cs="Arial"/>
          <w:color w:val="222222"/>
          <w:shd w:val="clear" w:color="auto" w:fill="FFFFFF"/>
        </w:rPr>
        <w:t>Wednesday 25</w:t>
      </w:r>
      <w:r w:rsidRPr="00D56B67">
        <w:rPr>
          <w:rFonts w:ascii="Arial" w:hAnsi="Arial" w:cs="Arial"/>
          <w:color w:val="222222"/>
          <w:shd w:val="clear" w:color="auto" w:fill="FFFFFF"/>
          <w:vertAlign w:val="superscript"/>
        </w:rPr>
        <w:t>th</w:t>
      </w:r>
      <w:r w:rsidRPr="00D56B67">
        <w:rPr>
          <w:rFonts w:ascii="Arial" w:hAnsi="Arial" w:cs="Arial"/>
          <w:color w:val="222222"/>
          <w:shd w:val="clear" w:color="auto" w:fill="FFFFFF"/>
        </w:rPr>
        <w:t xml:space="preserve"> January 2022, commencing 11:00 hrs. </w:t>
      </w:r>
      <w:r>
        <w:rPr>
          <w:rFonts w:ascii="Arial" w:hAnsi="Arial" w:cs="Arial"/>
          <w:color w:val="222222"/>
          <w:shd w:val="clear" w:color="auto" w:fill="FFFFFF"/>
        </w:rPr>
        <w:t>Followed by light buffet</w:t>
      </w:r>
    </w:p>
    <w:p w14:paraId="41C7A3AC" w14:textId="0336D7C3" w:rsidR="00E52053" w:rsidRDefault="00D56B67" w:rsidP="00D56B67">
      <w:pPr>
        <w:pStyle w:val="ListParagraph"/>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Wednesday 26</w:t>
      </w:r>
      <w:r>
        <w:rPr>
          <w:rFonts w:ascii="Arial" w:hAnsi="Arial" w:cs="Arial"/>
          <w:color w:val="222222"/>
          <w:shd w:val="clear" w:color="auto" w:fill="FFFFFF"/>
          <w:vertAlign w:val="superscript"/>
        </w:rPr>
        <w:t>th</w:t>
      </w:r>
      <w:r>
        <w:rPr>
          <w:rFonts w:ascii="Arial" w:hAnsi="Arial" w:cs="Arial"/>
          <w:color w:val="222222"/>
          <w:shd w:val="clear" w:color="auto" w:fill="FFFFFF"/>
        </w:rPr>
        <w:t> April 2022, commencing 11:00 hrs. Followed by light buffet</w:t>
      </w:r>
    </w:p>
    <w:p w14:paraId="6A001181" w14:textId="1FAC6E84" w:rsidR="00D56B67" w:rsidRDefault="00D56B67" w:rsidP="00D56B67">
      <w:pPr>
        <w:pStyle w:val="ListParagraph"/>
        <w:shd w:val="clear" w:color="auto" w:fill="FFFFFF"/>
        <w:spacing w:after="0" w:line="240" w:lineRule="auto"/>
        <w:rPr>
          <w:rFonts w:ascii="Arial" w:hAnsi="Arial" w:cs="Arial"/>
          <w:color w:val="222222"/>
          <w:shd w:val="clear" w:color="auto" w:fill="FFFFFF"/>
        </w:rPr>
      </w:pPr>
    </w:p>
    <w:p w14:paraId="3518709B" w14:textId="586DEF23" w:rsidR="00D56B67" w:rsidRPr="00D56B67" w:rsidRDefault="00D56B67" w:rsidP="00D56B67">
      <w:pPr>
        <w:pStyle w:val="ListParagraph"/>
        <w:shd w:val="clear" w:color="auto" w:fill="FFFFFF"/>
        <w:spacing w:after="0" w:line="240" w:lineRule="auto"/>
        <w:rPr>
          <w:rFonts w:ascii="Arial" w:eastAsia="Times New Roman" w:hAnsi="Arial" w:cs="Arial"/>
          <w:color w:val="222222"/>
          <w:sz w:val="24"/>
          <w:szCs w:val="24"/>
          <w:lang w:eastAsia="en-GB"/>
        </w:rPr>
      </w:pPr>
      <w:r>
        <w:rPr>
          <w:rFonts w:ascii="Arial" w:hAnsi="Arial" w:cs="Arial"/>
          <w:color w:val="222222"/>
          <w:shd w:val="clear" w:color="auto" w:fill="FFFFFF"/>
        </w:rPr>
        <w:t>Please advise clerk of your intended attendance.</w:t>
      </w:r>
    </w:p>
    <w:p w14:paraId="00BFF9D5" w14:textId="77777777" w:rsidR="00D56B67" w:rsidRPr="00D56B67" w:rsidRDefault="00D56B67" w:rsidP="00D56B67">
      <w:pPr>
        <w:pStyle w:val="ListParagraph"/>
        <w:shd w:val="clear" w:color="auto" w:fill="FFFFFF"/>
        <w:spacing w:after="0" w:line="240" w:lineRule="auto"/>
        <w:rPr>
          <w:rFonts w:ascii="Arial" w:eastAsia="Times New Roman" w:hAnsi="Arial" w:cs="Arial"/>
          <w:color w:val="222222"/>
          <w:sz w:val="24"/>
          <w:szCs w:val="24"/>
          <w:lang w:eastAsia="en-GB"/>
        </w:rPr>
      </w:pPr>
    </w:p>
    <w:p w14:paraId="54440BD3" w14:textId="77777777" w:rsidR="0014624D" w:rsidRDefault="0014624D" w:rsidP="00C958C9">
      <w:pPr>
        <w:spacing w:before="120" w:after="120" w:line="240" w:lineRule="auto"/>
        <w:rPr>
          <w:rFonts w:ascii="Arial" w:hAnsi="Arial" w:cs="Arial"/>
          <w:b/>
          <w:bCs/>
        </w:rPr>
      </w:pPr>
    </w:p>
    <w:p w14:paraId="5E01509D" w14:textId="4C4E5976" w:rsidR="0014624D" w:rsidRPr="00990121" w:rsidRDefault="00A14CB2" w:rsidP="00A14CB2">
      <w:pPr>
        <w:pStyle w:val="ListParagraph"/>
        <w:numPr>
          <w:ilvl w:val="0"/>
          <w:numId w:val="17"/>
        </w:numPr>
        <w:spacing w:before="120" w:after="120" w:line="240" w:lineRule="auto"/>
        <w:rPr>
          <w:rFonts w:ascii="Arial" w:hAnsi="Arial" w:cs="Arial"/>
          <w:b/>
          <w:bCs/>
        </w:rPr>
      </w:pPr>
      <w:r w:rsidRPr="00A14CB2">
        <w:rPr>
          <w:rFonts w:ascii="Arial" w:hAnsi="Arial" w:cs="Arial"/>
          <w:b/>
          <w:bCs/>
          <w:color w:val="333333"/>
          <w:shd w:val="clear" w:color="auto" w:fill="FFFFFF"/>
        </w:rPr>
        <w:t>PCC</w:t>
      </w:r>
      <w:r>
        <w:rPr>
          <w:rFonts w:ascii="Arial" w:hAnsi="Arial" w:cs="Arial"/>
          <w:color w:val="333333"/>
          <w:shd w:val="clear" w:color="auto" w:fill="FFFFFF"/>
        </w:rPr>
        <w:t xml:space="preserve"> - </w:t>
      </w:r>
      <w:r w:rsidRPr="00A14CB2">
        <w:rPr>
          <w:rFonts w:ascii="Arial" w:hAnsi="Arial" w:cs="Arial"/>
          <w:color w:val="333333"/>
          <w:shd w:val="clear" w:color="auto" w:fill="FFFFFF"/>
        </w:rPr>
        <w:t>Parents of children born between 01.09.2018 – 31.08.2019 in Pembrokeshire will need to apply for a Reception/Primary school place for September 2023 by the closing date of 31</w:t>
      </w:r>
      <w:r w:rsidRPr="00A14CB2">
        <w:rPr>
          <w:rFonts w:ascii="Arial" w:hAnsi="Arial" w:cs="Arial"/>
          <w:color w:val="333333"/>
          <w:shd w:val="clear" w:color="auto" w:fill="FFFFFF"/>
          <w:vertAlign w:val="superscript"/>
        </w:rPr>
        <w:t>st</w:t>
      </w:r>
      <w:r w:rsidRPr="00A14CB2">
        <w:rPr>
          <w:rFonts w:ascii="Arial" w:hAnsi="Arial" w:cs="Arial"/>
          <w:color w:val="333333"/>
          <w:shd w:val="clear" w:color="auto" w:fill="FFFFFF"/>
        </w:rPr>
        <w:t xml:space="preserve"> January </w:t>
      </w:r>
      <w:r w:rsidRPr="00730818">
        <w:rPr>
          <w:rFonts w:ascii="Arial" w:hAnsi="Arial" w:cs="Arial"/>
          <w:color w:val="333333"/>
          <w:shd w:val="clear" w:color="auto" w:fill="FFFFFF"/>
        </w:rPr>
        <w:t>2023.</w:t>
      </w:r>
    </w:p>
    <w:p w14:paraId="5828445B" w14:textId="1063B517" w:rsidR="00990121" w:rsidRPr="00990121" w:rsidRDefault="00990121" w:rsidP="00A14CB2">
      <w:pPr>
        <w:pStyle w:val="ListParagraph"/>
        <w:numPr>
          <w:ilvl w:val="0"/>
          <w:numId w:val="17"/>
        </w:numPr>
        <w:spacing w:before="120" w:after="120" w:line="240" w:lineRule="auto"/>
        <w:rPr>
          <w:rFonts w:ascii="Arial" w:hAnsi="Arial" w:cs="Arial"/>
          <w:b/>
          <w:bCs/>
        </w:rPr>
      </w:pPr>
      <w:r>
        <w:t xml:space="preserve">Attached to </w:t>
      </w:r>
      <w:r w:rsidRPr="00990121">
        <w:rPr>
          <w:b/>
          <w:bCs/>
        </w:rPr>
        <w:t>22/0591/PA</w:t>
      </w:r>
    </w:p>
    <w:p w14:paraId="74CAF47B" w14:textId="6E4E97F3" w:rsidR="00990121" w:rsidRPr="00A14CB2" w:rsidRDefault="00990121" w:rsidP="00990121">
      <w:pPr>
        <w:pStyle w:val="ListParagraph"/>
        <w:spacing w:before="120" w:after="120" w:line="240" w:lineRule="auto"/>
        <w:rPr>
          <w:rFonts w:ascii="Arial" w:hAnsi="Arial" w:cs="Arial"/>
          <w:b/>
          <w:bCs/>
        </w:rPr>
      </w:pPr>
      <w:r>
        <w:t>Date: 16th November 2022 SCHOOL, Clynderwen House, Clunderwen, Pembrokeshire, SA66 7PN Proposed two storey side extension to school building with associated landscaping C3220 In reference to your recent correspondence regarding the above application. After reviewing the planning documentation, we can confirm that the proposed development has no detrimental impact to the existing parking arrangements, access or local Highway Network. The application has been considered by the COUNTY HIGHWAY AUTHORITY who having assessed the application on safety, capacity and policy grounds has no further comments to make.</w:t>
      </w:r>
    </w:p>
    <w:p w14:paraId="4F2201B5" w14:textId="7343D650" w:rsidR="00C47A7A" w:rsidRPr="008465D1" w:rsidRDefault="00F17C39" w:rsidP="00C958C9">
      <w:pPr>
        <w:spacing w:before="120" w:after="120" w:line="240" w:lineRule="auto"/>
        <w:rPr>
          <w:rFonts w:ascii="Arial" w:hAnsi="Arial" w:cs="Arial"/>
        </w:rPr>
      </w:pPr>
      <w:r>
        <w:rPr>
          <w:rFonts w:ascii="Arial" w:hAnsi="Arial" w:cs="Arial"/>
          <w:b/>
          <w:bCs/>
        </w:rPr>
        <w:t>7</w:t>
      </w:r>
      <w:r w:rsidR="00DE0130" w:rsidRPr="002C43F4">
        <w:rPr>
          <w:rFonts w:ascii="Arial" w:hAnsi="Arial" w:cs="Arial"/>
          <w:b/>
          <w:bCs/>
        </w:rPr>
        <w:t>.</w:t>
      </w:r>
      <w:r w:rsidR="00B76EE6">
        <w:rPr>
          <w:rFonts w:ascii="Arial" w:hAnsi="Arial" w:cs="Arial"/>
          <w:b/>
          <w:bCs/>
        </w:rPr>
        <w:t xml:space="preserve">  </w:t>
      </w:r>
      <w:r w:rsidR="00C47A7A" w:rsidRPr="002C43F4">
        <w:rPr>
          <w:rFonts w:ascii="Arial" w:hAnsi="Arial" w:cs="Arial"/>
          <w:b/>
          <w:bCs/>
        </w:rPr>
        <w:t xml:space="preserve">Request for </w:t>
      </w:r>
      <w:r w:rsidR="00BE3F42" w:rsidRPr="002C43F4">
        <w:rPr>
          <w:rFonts w:ascii="Arial" w:hAnsi="Arial" w:cs="Arial"/>
          <w:b/>
          <w:bCs/>
        </w:rPr>
        <w:t>D</w:t>
      </w:r>
      <w:r w:rsidR="00EF6DBE" w:rsidRPr="002C43F4">
        <w:rPr>
          <w:rFonts w:ascii="Arial" w:hAnsi="Arial" w:cs="Arial"/>
          <w:b/>
          <w:bCs/>
        </w:rPr>
        <w:t>onations</w:t>
      </w:r>
      <w:r w:rsidR="00B932DB" w:rsidRPr="002C43F4">
        <w:rPr>
          <w:rFonts w:ascii="Arial" w:hAnsi="Arial" w:cs="Arial"/>
          <w:b/>
          <w:bCs/>
        </w:rPr>
        <w:t xml:space="preserve"> </w:t>
      </w:r>
      <w:r w:rsidR="001D5F71" w:rsidRPr="002C43F4">
        <w:rPr>
          <w:rFonts w:ascii="Arial" w:hAnsi="Arial" w:cs="Arial"/>
          <w:b/>
          <w:bCs/>
        </w:rPr>
        <w:t>–</w:t>
      </w:r>
      <w:r w:rsidR="00B932DB" w:rsidRPr="002C43F4">
        <w:rPr>
          <w:rFonts w:ascii="Arial" w:hAnsi="Arial" w:cs="Arial"/>
          <w:b/>
          <w:bCs/>
        </w:rPr>
        <w:t xml:space="preserve"> </w:t>
      </w:r>
      <w:r w:rsidR="00F10DEE" w:rsidRPr="008465D1">
        <w:rPr>
          <w:rFonts w:ascii="Arial" w:hAnsi="Arial" w:cs="Arial"/>
        </w:rPr>
        <w:t>None</w:t>
      </w:r>
    </w:p>
    <w:p w14:paraId="40A4DC51" w14:textId="77777777" w:rsidR="00C958C9" w:rsidRPr="002C43F4" w:rsidRDefault="00C958C9" w:rsidP="00C958C9">
      <w:pPr>
        <w:spacing w:before="120" w:after="120" w:line="240" w:lineRule="auto"/>
        <w:rPr>
          <w:rFonts w:ascii="Arial" w:hAnsi="Arial" w:cs="Arial"/>
          <w:b/>
          <w:bCs/>
          <w:sz w:val="16"/>
          <w:szCs w:val="16"/>
        </w:rPr>
      </w:pPr>
    </w:p>
    <w:p w14:paraId="40C7FAF4" w14:textId="354B17D7" w:rsidR="00C47A7A" w:rsidRPr="002C43F4" w:rsidRDefault="00F17C39" w:rsidP="001D5F71">
      <w:pPr>
        <w:spacing w:before="120" w:after="120" w:line="240" w:lineRule="auto"/>
        <w:rPr>
          <w:rFonts w:ascii="Arial" w:hAnsi="Arial" w:cs="Arial"/>
          <w:b/>
          <w:bCs/>
        </w:rPr>
      </w:pPr>
      <w:r>
        <w:rPr>
          <w:rFonts w:ascii="Arial" w:hAnsi="Arial" w:cs="Arial"/>
          <w:b/>
          <w:bCs/>
        </w:rPr>
        <w:t>8</w:t>
      </w:r>
      <w:r w:rsidR="00DE0130" w:rsidRPr="002C43F4">
        <w:rPr>
          <w:rFonts w:ascii="Arial" w:hAnsi="Arial" w:cs="Arial"/>
          <w:b/>
          <w:bCs/>
        </w:rPr>
        <w:t>.</w:t>
      </w:r>
      <w:r w:rsidR="00B76EE6">
        <w:rPr>
          <w:rFonts w:ascii="Arial" w:hAnsi="Arial" w:cs="Arial"/>
          <w:b/>
          <w:bCs/>
        </w:rPr>
        <w:t xml:space="preserve">  </w:t>
      </w:r>
      <w:r w:rsidR="00C47A7A" w:rsidRPr="002C43F4">
        <w:rPr>
          <w:rFonts w:ascii="Arial" w:hAnsi="Arial" w:cs="Arial"/>
          <w:b/>
          <w:bCs/>
        </w:rPr>
        <w:t>Toilet Block</w:t>
      </w:r>
      <w:r w:rsidR="00B932DB" w:rsidRPr="002C43F4">
        <w:rPr>
          <w:rFonts w:ascii="Arial" w:hAnsi="Arial" w:cs="Arial"/>
          <w:b/>
          <w:bCs/>
        </w:rPr>
        <w:t xml:space="preserve"> – </w:t>
      </w:r>
      <w:r w:rsidR="00DE67A0">
        <w:rPr>
          <w:rFonts w:ascii="Arial" w:hAnsi="Arial" w:cs="Arial"/>
        </w:rPr>
        <w:t>closed due to water leak. Repairs planned</w:t>
      </w:r>
      <w:r w:rsidR="00391300">
        <w:rPr>
          <w:rFonts w:ascii="Arial" w:hAnsi="Arial" w:cs="Arial"/>
        </w:rPr>
        <w:t>, and planned</w:t>
      </w:r>
      <w:r w:rsidR="00DE67A0">
        <w:rPr>
          <w:rFonts w:ascii="Arial" w:hAnsi="Arial" w:cs="Arial"/>
        </w:rPr>
        <w:t xml:space="preserve"> to reopen.</w:t>
      </w:r>
      <w:r w:rsidR="00257233">
        <w:rPr>
          <w:rFonts w:ascii="Arial" w:hAnsi="Arial" w:cs="Arial"/>
        </w:rPr>
        <w:t xml:space="preserve"> Ongoing discussion regarding the future of the </w:t>
      </w:r>
      <w:r w:rsidR="00B67501">
        <w:rPr>
          <w:rFonts w:ascii="Arial" w:hAnsi="Arial" w:cs="Arial"/>
        </w:rPr>
        <w:t>toilet block, mainly due to financial</w:t>
      </w:r>
      <w:r w:rsidR="00345571">
        <w:rPr>
          <w:rFonts w:ascii="Arial" w:hAnsi="Arial" w:cs="Arial"/>
        </w:rPr>
        <w:t xml:space="preserve"> backing.</w:t>
      </w:r>
    </w:p>
    <w:p w14:paraId="3CC40988" w14:textId="77777777" w:rsidR="00C958C9" w:rsidRPr="002C43F4" w:rsidRDefault="00C958C9" w:rsidP="0048060A">
      <w:pPr>
        <w:spacing w:before="120" w:after="120" w:line="240" w:lineRule="auto"/>
        <w:rPr>
          <w:rFonts w:ascii="Arial" w:hAnsi="Arial" w:cs="Arial"/>
          <w:b/>
          <w:bCs/>
          <w:sz w:val="16"/>
          <w:szCs w:val="16"/>
        </w:rPr>
      </w:pPr>
    </w:p>
    <w:p w14:paraId="13EC1DB2" w14:textId="7F35FB49" w:rsidR="0048060A" w:rsidRDefault="005C7884" w:rsidP="0048060A">
      <w:pPr>
        <w:spacing w:before="120" w:after="120" w:line="240" w:lineRule="auto"/>
        <w:rPr>
          <w:rFonts w:ascii="Arial" w:hAnsi="Arial" w:cs="Arial"/>
        </w:rPr>
      </w:pPr>
      <w:r>
        <w:rPr>
          <w:rFonts w:ascii="Arial" w:hAnsi="Arial" w:cs="Arial"/>
          <w:b/>
          <w:bCs/>
        </w:rPr>
        <w:t>9</w:t>
      </w:r>
      <w:r w:rsidR="00DE0130" w:rsidRPr="00A851C9">
        <w:rPr>
          <w:rFonts w:ascii="Arial" w:hAnsi="Arial" w:cs="Arial"/>
          <w:b/>
          <w:bCs/>
        </w:rPr>
        <w:t>.</w:t>
      </w:r>
      <w:r w:rsidR="00B76EE6">
        <w:rPr>
          <w:rFonts w:ascii="Arial" w:hAnsi="Arial" w:cs="Arial"/>
          <w:b/>
          <w:bCs/>
        </w:rPr>
        <w:t xml:space="preserve">  </w:t>
      </w:r>
      <w:r w:rsidR="00E11AAC" w:rsidRPr="00A851C9">
        <w:rPr>
          <w:rFonts w:ascii="Arial" w:hAnsi="Arial" w:cs="Arial"/>
          <w:b/>
          <w:bCs/>
        </w:rPr>
        <w:t>Planning</w:t>
      </w:r>
      <w:r w:rsidR="0048060A" w:rsidRPr="00A851C9">
        <w:rPr>
          <w:rFonts w:ascii="Arial" w:hAnsi="Arial" w:cs="Arial"/>
        </w:rPr>
        <w:t xml:space="preserve"> </w:t>
      </w:r>
    </w:p>
    <w:p w14:paraId="1BAC1EC1" w14:textId="6F92720B" w:rsidR="000B76B1" w:rsidRDefault="00E32E6D" w:rsidP="00E32E6D">
      <w:pPr>
        <w:tabs>
          <w:tab w:val="left" w:pos="9140"/>
        </w:tabs>
        <w:spacing w:before="120" w:after="120" w:line="240" w:lineRule="auto"/>
        <w:rPr>
          <w:rFonts w:ascii="Arial" w:hAnsi="Arial" w:cs="Arial"/>
        </w:rPr>
      </w:pPr>
      <w:r w:rsidRPr="00AE7BE8">
        <w:rPr>
          <w:rFonts w:ascii="Arial" w:hAnsi="Arial" w:cs="Arial"/>
          <w:b/>
          <w:bCs/>
        </w:rPr>
        <w:t>22/0737/PA</w:t>
      </w:r>
      <w:r>
        <w:rPr>
          <w:rFonts w:ascii="Arial" w:hAnsi="Arial" w:cs="Arial"/>
        </w:rPr>
        <w:t xml:space="preserve"> - </w:t>
      </w:r>
      <w:r w:rsidRPr="00E32E6D">
        <w:rPr>
          <w:rFonts w:ascii="Arial" w:hAnsi="Arial" w:cs="Arial"/>
        </w:rPr>
        <w:t>The Quay, Rhydwilym,</w:t>
      </w:r>
      <w:r>
        <w:rPr>
          <w:rFonts w:ascii="Arial" w:hAnsi="Arial" w:cs="Arial"/>
        </w:rPr>
        <w:t xml:space="preserve"> </w:t>
      </w:r>
      <w:r w:rsidRPr="00E32E6D">
        <w:rPr>
          <w:rFonts w:ascii="Arial" w:hAnsi="Arial" w:cs="Arial"/>
        </w:rPr>
        <w:t>Pembrokeshire, SA66 7QH</w:t>
      </w:r>
      <w:r w:rsidR="004F0F7E">
        <w:rPr>
          <w:rFonts w:ascii="Arial" w:hAnsi="Arial" w:cs="Arial"/>
        </w:rPr>
        <w:t xml:space="preserve"> – Reinstatement of a dwelling unit</w:t>
      </w:r>
      <w:r w:rsidR="00391300">
        <w:rPr>
          <w:rFonts w:ascii="Arial" w:hAnsi="Arial" w:cs="Arial"/>
        </w:rPr>
        <w:tab/>
      </w:r>
      <w:r w:rsidR="00F10DEE">
        <w:rPr>
          <w:rFonts w:ascii="Arial" w:hAnsi="Arial" w:cs="Arial"/>
        </w:rPr>
        <w:t xml:space="preserve">- </w:t>
      </w:r>
      <w:r w:rsidR="00F10DEE" w:rsidRPr="00F10DEE">
        <w:rPr>
          <w:rFonts w:ascii="Arial" w:hAnsi="Arial" w:cs="Arial"/>
          <w:b/>
          <w:bCs/>
        </w:rPr>
        <w:t>No Objections</w:t>
      </w:r>
    </w:p>
    <w:p w14:paraId="1BE7465C" w14:textId="616923A5" w:rsidR="008901EE" w:rsidRPr="008901EE" w:rsidRDefault="00655AE9" w:rsidP="00E11AAC">
      <w:pPr>
        <w:spacing w:before="120" w:after="120" w:line="240" w:lineRule="auto"/>
        <w:rPr>
          <w:rFonts w:ascii="Arial" w:hAnsi="Arial" w:cs="Arial"/>
        </w:rPr>
      </w:pPr>
      <w:r w:rsidRPr="00655AE9">
        <w:rPr>
          <w:rFonts w:ascii="Arial" w:hAnsi="Arial" w:cs="Arial"/>
          <w:b/>
          <w:bCs/>
        </w:rPr>
        <w:t>22/0761/PA</w:t>
      </w:r>
      <w:r>
        <w:rPr>
          <w:rFonts w:ascii="Arial" w:hAnsi="Arial" w:cs="Arial"/>
        </w:rPr>
        <w:t xml:space="preserve"> – Rhydwen Farm, Llandissilio, Clunderwen SA66 7PU. Proposed silage clamp &amp; cow track diversion</w:t>
      </w:r>
      <w:r w:rsidR="00F10DEE">
        <w:rPr>
          <w:rFonts w:ascii="Arial" w:hAnsi="Arial" w:cs="Arial"/>
        </w:rPr>
        <w:t xml:space="preserve"> </w:t>
      </w:r>
      <w:r w:rsidR="00F10DEE" w:rsidRPr="00F10DEE">
        <w:rPr>
          <w:rFonts w:ascii="Arial" w:hAnsi="Arial" w:cs="Arial"/>
          <w:b/>
          <w:bCs/>
        </w:rPr>
        <w:t>– No Objections</w:t>
      </w:r>
    </w:p>
    <w:p w14:paraId="5D8A447D" w14:textId="031210BA" w:rsidR="00FB4F91" w:rsidRPr="00C72164" w:rsidRDefault="00DE0130" w:rsidP="00F37C4A">
      <w:pPr>
        <w:rPr>
          <w:rFonts w:ascii="Arial" w:hAnsi="Arial" w:cs="Arial"/>
          <w:b/>
          <w:bCs/>
        </w:rPr>
      </w:pPr>
      <w:r w:rsidRPr="002C43F4">
        <w:rPr>
          <w:rFonts w:ascii="Arial" w:hAnsi="Arial" w:cs="Arial"/>
          <w:b/>
          <w:bCs/>
        </w:rPr>
        <w:t>1</w:t>
      </w:r>
      <w:r w:rsidR="00F17C39">
        <w:rPr>
          <w:rFonts w:ascii="Arial" w:hAnsi="Arial" w:cs="Arial"/>
          <w:b/>
          <w:bCs/>
        </w:rPr>
        <w:t>0</w:t>
      </w:r>
      <w:r w:rsidRPr="002C43F4">
        <w:rPr>
          <w:rFonts w:ascii="Arial" w:hAnsi="Arial" w:cs="Arial"/>
          <w:b/>
          <w:bCs/>
        </w:rPr>
        <w:t xml:space="preserve">. </w:t>
      </w:r>
      <w:r w:rsidR="00E11AAC" w:rsidRPr="002C43F4">
        <w:rPr>
          <w:rFonts w:ascii="Arial" w:hAnsi="Arial" w:cs="Arial"/>
          <w:b/>
          <w:bCs/>
        </w:rPr>
        <w:t xml:space="preserve">Community </w:t>
      </w:r>
      <w:r w:rsidR="00BA65A2">
        <w:rPr>
          <w:rFonts w:ascii="Arial" w:hAnsi="Arial" w:cs="Arial"/>
          <w:b/>
          <w:bCs/>
        </w:rPr>
        <w:t>M</w:t>
      </w:r>
      <w:r w:rsidR="00E11AAC" w:rsidRPr="002C43F4">
        <w:rPr>
          <w:rFonts w:ascii="Arial" w:hAnsi="Arial" w:cs="Arial"/>
          <w:b/>
          <w:bCs/>
        </w:rPr>
        <w:t>aintenance inc Highways</w:t>
      </w:r>
    </w:p>
    <w:p w14:paraId="1FD3EFD0" w14:textId="74DBF567" w:rsidR="003101F6" w:rsidRDefault="003101F6" w:rsidP="00E11AAC">
      <w:pPr>
        <w:rPr>
          <w:rFonts w:ascii="Arial" w:hAnsi="Arial" w:cs="Arial"/>
        </w:rPr>
      </w:pPr>
      <w:r>
        <w:rPr>
          <w:rFonts w:ascii="Arial" w:hAnsi="Arial" w:cs="Arial"/>
        </w:rPr>
        <w:t>Enhancing Pemb</w:t>
      </w:r>
      <w:r w:rsidR="005C7884">
        <w:rPr>
          <w:rFonts w:ascii="Arial" w:hAnsi="Arial" w:cs="Arial"/>
        </w:rPr>
        <w:t xml:space="preserve">rokeshire </w:t>
      </w:r>
      <w:r>
        <w:rPr>
          <w:rFonts w:ascii="Arial" w:hAnsi="Arial" w:cs="Arial"/>
        </w:rPr>
        <w:t>application</w:t>
      </w:r>
      <w:r w:rsidR="005C7884">
        <w:rPr>
          <w:rFonts w:ascii="Arial" w:hAnsi="Arial" w:cs="Arial"/>
        </w:rPr>
        <w:t xml:space="preserve"> to be made</w:t>
      </w:r>
      <w:r>
        <w:rPr>
          <w:rFonts w:ascii="Arial" w:hAnsi="Arial" w:cs="Arial"/>
        </w:rPr>
        <w:t xml:space="preserve"> for bench </w:t>
      </w:r>
      <w:r w:rsidR="00714C53">
        <w:rPr>
          <w:rFonts w:ascii="Arial" w:hAnsi="Arial" w:cs="Arial"/>
        </w:rPr>
        <w:t>–</w:t>
      </w:r>
      <w:r>
        <w:rPr>
          <w:rFonts w:ascii="Arial" w:hAnsi="Arial" w:cs="Arial"/>
        </w:rPr>
        <w:t xml:space="preserve"> </w:t>
      </w:r>
      <w:r w:rsidR="00714C53">
        <w:rPr>
          <w:rFonts w:ascii="Arial" w:hAnsi="Arial" w:cs="Arial"/>
        </w:rPr>
        <w:t>by 23</w:t>
      </w:r>
      <w:r w:rsidR="00714C53" w:rsidRPr="00714C53">
        <w:rPr>
          <w:rFonts w:ascii="Arial" w:hAnsi="Arial" w:cs="Arial"/>
          <w:vertAlign w:val="superscript"/>
        </w:rPr>
        <w:t>rd</w:t>
      </w:r>
      <w:r w:rsidR="00714C53">
        <w:rPr>
          <w:rFonts w:ascii="Arial" w:hAnsi="Arial" w:cs="Arial"/>
        </w:rPr>
        <w:t xml:space="preserve"> Jan</w:t>
      </w:r>
    </w:p>
    <w:p w14:paraId="5DD3E7BD" w14:textId="45BBEFF6" w:rsidR="002A73BB" w:rsidRDefault="00004E69" w:rsidP="00E11AAC">
      <w:pPr>
        <w:rPr>
          <w:rFonts w:ascii="Arial" w:hAnsi="Arial" w:cs="Arial"/>
        </w:rPr>
      </w:pPr>
      <w:r>
        <w:rPr>
          <w:rFonts w:ascii="Arial" w:hAnsi="Arial" w:cs="Arial"/>
        </w:rPr>
        <w:t xml:space="preserve">In October </w:t>
      </w:r>
      <w:r w:rsidRPr="00F37C4A">
        <w:rPr>
          <w:rFonts w:ascii="Arial" w:hAnsi="Arial" w:cs="Arial"/>
        </w:rPr>
        <w:t xml:space="preserve">Councillors reported a serious dip in the road on the A478 on the right-hand side by the junction to Login </w:t>
      </w:r>
      <w:r>
        <w:rPr>
          <w:rFonts w:ascii="Arial" w:hAnsi="Arial" w:cs="Arial"/>
        </w:rPr>
        <w:t>in Llandissilio. The</w:t>
      </w:r>
      <w:r w:rsidR="002A73BB">
        <w:rPr>
          <w:rFonts w:ascii="Arial" w:hAnsi="Arial" w:cs="Arial"/>
        </w:rPr>
        <w:t xml:space="preserve"> road </w:t>
      </w:r>
      <w:r>
        <w:rPr>
          <w:rFonts w:ascii="Arial" w:hAnsi="Arial" w:cs="Arial"/>
        </w:rPr>
        <w:t xml:space="preserve">has been </w:t>
      </w:r>
      <w:r w:rsidR="002A73BB">
        <w:rPr>
          <w:rFonts w:ascii="Arial" w:hAnsi="Arial" w:cs="Arial"/>
        </w:rPr>
        <w:t>repaired</w:t>
      </w:r>
      <w:r>
        <w:rPr>
          <w:rFonts w:ascii="Arial" w:hAnsi="Arial" w:cs="Arial"/>
        </w:rPr>
        <w:t>.</w:t>
      </w:r>
    </w:p>
    <w:p w14:paraId="577C481C" w14:textId="27C8B16D" w:rsidR="00856C17" w:rsidRPr="002C43F4" w:rsidRDefault="00714C53" w:rsidP="00561748">
      <w:pPr>
        <w:spacing w:before="120" w:after="120" w:line="240" w:lineRule="auto"/>
        <w:rPr>
          <w:rFonts w:ascii="Arial" w:hAnsi="Arial" w:cs="Arial"/>
          <w:sz w:val="16"/>
          <w:szCs w:val="16"/>
        </w:rPr>
      </w:pPr>
      <w:r w:rsidRPr="005C7884">
        <w:rPr>
          <w:rFonts w:ascii="Arial" w:hAnsi="Arial" w:cs="Arial"/>
          <w:b/>
          <w:bCs/>
        </w:rPr>
        <w:t>11</w:t>
      </w:r>
      <w:r>
        <w:rPr>
          <w:rFonts w:ascii="Arial" w:hAnsi="Arial" w:cs="Arial"/>
        </w:rPr>
        <w:t>.</w:t>
      </w:r>
      <w:r w:rsidR="00004E69">
        <w:rPr>
          <w:rFonts w:ascii="Arial" w:hAnsi="Arial" w:cs="Arial"/>
        </w:rPr>
        <w:t xml:space="preserve"> </w:t>
      </w:r>
      <w:r>
        <w:rPr>
          <w:rFonts w:ascii="Arial" w:hAnsi="Arial" w:cs="Arial"/>
        </w:rPr>
        <w:t xml:space="preserve"> </w:t>
      </w:r>
      <w:r w:rsidRPr="005C7884">
        <w:rPr>
          <w:rFonts w:ascii="Arial" w:hAnsi="Arial" w:cs="Arial"/>
          <w:b/>
          <w:bCs/>
        </w:rPr>
        <w:t>Memorial Tea</w:t>
      </w:r>
      <w:r>
        <w:rPr>
          <w:rFonts w:ascii="Arial" w:hAnsi="Arial" w:cs="Arial"/>
        </w:rPr>
        <w:t xml:space="preserve"> – 100 yr anniversary of cenotaph </w:t>
      </w:r>
      <w:r w:rsidR="00F10DEE">
        <w:rPr>
          <w:rFonts w:ascii="Arial" w:hAnsi="Arial" w:cs="Arial"/>
        </w:rPr>
        <w:t>–</w:t>
      </w:r>
      <w:r w:rsidR="00B7264D">
        <w:rPr>
          <w:rFonts w:ascii="Arial" w:hAnsi="Arial" w:cs="Arial"/>
        </w:rPr>
        <w:t xml:space="preserve"> </w:t>
      </w:r>
      <w:r w:rsidR="00284FF2">
        <w:rPr>
          <w:rFonts w:ascii="Arial" w:hAnsi="Arial" w:cs="Arial"/>
        </w:rPr>
        <w:t>added to</w:t>
      </w:r>
      <w:r w:rsidR="00F10DEE">
        <w:rPr>
          <w:rFonts w:ascii="Arial" w:hAnsi="Arial" w:cs="Arial"/>
        </w:rPr>
        <w:t xml:space="preserve"> Jan</w:t>
      </w:r>
      <w:r w:rsidR="00284FF2">
        <w:rPr>
          <w:rFonts w:ascii="Arial" w:hAnsi="Arial" w:cs="Arial"/>
        </w:rPr>
        <w:t>uary</w:t>
      </w:r>
      <w:r w:rsidR="00F10DEE">
        <w:rPr>
          <w:rFonts w:ascii="Arial" w:hAnsi="Arial" w:cs="Arial"/>
        </w:rPr>
        <w:t xml:space="preserve"> agenda</w:t>
      </w:r>
      <w:r w:rsidR="00284FF2">
        <w:rPr>
          <w:rFonts w:ascii="Arial" w:hAnsi="Arial" w:cs="Arial"/>
        </w:rPr>
        <w:t xml:space="preserve"> </w:t>
      </w:r>
      <w:r w:rsidR="0096267A">
        <w:rPr>
          <w:rFonts w:ascii="Arial" w:hAnsi="Arial" w:cs="Arial"/>
        </w:rPr>
        <w:t>due to</w:t>
      </w:r>
      <w:r w:rsidR="00284FF2">
        <w:rPr>
          <w:rFonts w:ascii="Arial" w:hAnsi="Arial" w:cs="Arial"/>
        </w:rPr>
        <w:t xml:space="preserve"> S Wright’s absen</w:t>
      </w:r>
      <w:r w:rsidR="0096267A">
        <w:rPr>
          <w:rFonts w:ascii="Arial" w:hAnsi="Arial" w:cs="Arial"/>
        </w:rPr>
        <w:t>ce</w:t>
      </w:r>
      <w:r w:rsidR="00113722">
        <w:rPr>
          <w:rFonts w:ascii="Arial" w:hAnsi="Arial" w:cs="Arial"/>
        </w:rPr>
        <w:t xml:space="preserve"> </w:t>
      </w:r>
    </w:p>
    <w:p w14:paraId="376D3A57" w14:textId="7B305782" w:rsidR="007702D4" w:rsidRPr="002C43F4" w:rsidRDefault="0001464C" w:rsidP="00A32A90">
      <w:pPr>
        <w:contextualSpacing/>
        <w:rPr>
          <w:rFonts w:ascii="Arial" w:hAnsi="Arial" w:cs="Arial"/>
        </w:rPr>
      </w:pPr>
      <w:r w:rsidRPr="002C43F4">
        <w:rPr>
          <w:rFonts w:ascii="Arial" w:hAnsi="Arial" w:cs="Arial"/>
          <w:b/>
          <w:bCs/>
        </w:rPr>
        <w:t>1</w:t>
      </w:r>
      <w:r w:rsidR="005C7884">
        <w:rPr>
          <w:rFonts w:ascii="Arial" w:hAnsi="Arial" w:cs="Arial"/>
          <w:b/>
          <w:bCs/>
        </w:rPr>
        <w:t>2</w:t>
      </w:r>
      <w:r w:rsidRPr="002C43F4">
        <w:rPr>
          <w:rFonts w:ascii="Arial" w:hAnsi="Arial" w:cs="Arial"/>
          <w:b/>
          <w:bCs/>
        </w:rPr>
        <w:t>.</w:t>
      </w:r>
      <w:r w:rsidR="00004E69">
        <w:rPr>
          <w:rFonts w:ascii="Arial" w:hAnsi="Arial" w:cs="Arial"/>
          <w:b/>
          <w:bCs/>
        </w:rPr>
        <w:t xml:space="preserve"> </w:t>
      </w:r>
      <w:r w:rsidRPr="002C43F4">
        <w:rPr>
          <w:rFonts w:ascii="Arial" w:hAnsi="Arial" w:cs="Arial"/>
          <w:b/>
          <w:bCs/>
        </w:rPr>
        <w:t xml:space="preserve"> </w:t>
      </w:r>
      <w:r w:rsidR="00DE0130" w:rsidRPr="002C43F4">
        <w:rPr>
          <w:rFonts w:ascii="Arial" w:hAnsi="Arial" w:cs="Arial"/>
          <w:b/>
          <w:bCs/>
        </w:rPr>
        <w:t xml:space="preserve">Review </w:t>
      </w:r>
      <w:r w:rsidR="00BA65A2">
        <w:rPr>
          <w:rFonts w:ascii="Arial" w:hAnsi="Arial" w:cs="Arial"/>
          <w:b/>
          <w:bCs/>
        </w:rPr>
        <w:t>G</w:t>
      </w:r>
      <w:r w:rsidR="00DE0130" w:rsidRPr="002C43F4">
        <w:rPr>
          <w:rFonts w:ascii="Arial" w:hAnsi="Arial" w:cs="Arial"/>
          <w:b/>
          <w:bCs/>
        </w:rPr>
        <w:t xml:space="preserve">overning </w:t>
      </w:r>
      <w:r w:rsidR="00BA65A2">
        <w:rPr>
          <w:rFonts w:ascii="Arial" w:hAnsi="Arial" w:cs="Arial"/>
          <w:b/>
          <w:bCs/>
        </w:rPr>
        <w:t>D</w:t>
      </w:r>
      <w:r w:rsidR="00DE0130" w:rsidRPr="002C43F4">
        <w:rPr>
          <w:rFonts w:ascii="Arial" w:hAnsi="Arial" w:cs="Arial"/>
          <w:b/>
          <w:bCs/>
        </w:rPr>
        <w:t>ocuments-</w:t>
      </w:r>
      <w:r w:rsidR="00DE0130" w:rsidRPr="002C43F4">
        <w:rPr>
          <w:rFonts w:ascii="Arial" w:hAnsi="Arial" w:cs="Arial"/>
        </w:rPr>
        <w:t xml:space="preserve"> </w:t>
      </w:r>
      <w:r w:rsidR="004E1D0D">
        <w:rPr>
          <w:rFonts w:ascii="Arial" w:hAnsi="Arial" w:cs="Arial"/>
        </w:rPr>
        <w:t>N/A</w:t>
      </w:r>
    </w:p>
    <w:p w14:paraId="4654CD3C" w14:textId="77777777" w:rsidR="00A32A90" w:rsidRDefault="00A32A90" w:rsidP="00DE0130">
      <w:pPr>
        <w:contextualSpacing/>
        <w:rPr>
          <w:rFonts w:ascii="Arial" w:hAnsi="Arial" w:cs="Arial"/>
          <w:b/>
          <w:bCs/>
        </w:rPr>
      </w:pPr>
    </w:p>
    <w:p w14:paraId="27945D57" w14:textId="40279B90" w:rsidR="00085A3A" w:rsidRPr="005E3C49" w:rsidRDefault="0001464C" w:rsidP="00DE0130">
      <w:pPr>
        <w:contextualSpacing/>
        <w:rPr>
          <w:rFonts w:ascii="Arial" w:hAnsi="Arial" w:cs="Arial"/>
          <w:b/>
          <w:bCs/>
        </w:rPr>
      </w:pPr>
      <w:r w:rsidRPr="005C7884">
        <w:rPr>
          <w:rFonts w:ascii="Arial" w:hAnsi="Arial" w:cs="Arial"/>
          <w:b/>
          <w:bCs/>
        </w:rPr>
        <w:t>1</w:t>
      </w:r>
      <w:r w:rsidR="005C7884" w:rsidRPr="005C7884">
        <w:rPr>
          <w:rFonts w:ascii="Arial" w:hAnsi="Arial" w:cs="Arial"/>
          <w:b/>
          <w:bCs/>
        </w:rPr>
        <w:t>3</w:t>
      </w:r>
      <w:r w:rsidRPr="002C43F4">
        <w:rPr>
          <w:rFonts w:ascii="Arial" w:hAnsi="Arial" w:cs="Arial"/>
        </w:rPr>
        <w:t>.</w:t>
      </w:r>
      <w:r w:rsidR="00004E69">
        <w:rPr>
          <w:rFonts w:ascii="Arial" w:hAnsi="Arial" w:cs="Arial"/>
        </w:rPr>
        <w:t xml:space="preserve"> </w:t>
      </w:r>
      <w:r w:rsidR="00DE0130" w:rsidRPr="002C43F4">
        <w:rPr>
          <w:rFonts w:ascii="Arial" w:hAnsi="Arial" w:cs="Arial"/>
        </w:rPr>
        <w:t xml:space="preserve"> </w:t>
      </w:r>
      <w:r w:rsidR="00DE0130" w:rsidRPr="002C43F4">
        <w:rPr>
          <w:rFonts w:ascii="Arial" w:hAnsi="Arial" w:cs="Arial"/>
          <w:b/>
          <w:bCs/>
        </w:rPr>
        <w:t>Finance</w:t>
      </w:r>
    </w:p>
    <w:p w14:paraId="3C15D197" w14:textId="77777777" w:rsidR="005E3C49" w:rsidRDefault="005E3C49" w:rsidP="007763A4">
      <w:pPr>
        <w:contextualSpacing/>
        <w:rPr>
          <w:rFonts w:ascii="Arial" w:hAnsi="Arial" w:cs="Arial"/>
        </w:rPr>
      </w:pPr>
    </w:p>
    <w:p w14:paraId="02EFD463" w14:textId="5A62939F" w:rsidR="00C657F1" w:rsidRDefault="00DE0130" w:rsidP="007763A4">
      <w:pPr>
        <w:contextualSpacing/>
        <w:rPr>
          <w:rFonts w:ascii="Arial" w:hAnsi="Arial" w:cs="Arial"/>
        </w:rPr>
      </w:pPr>
      <w:r w:rsidRPr="004656AE">
        <w:rPr>
          <w:rFonts w:ascii="Arial" w:hAnsi="Arial" w:cs="Arial"/>
          <w:b/>
          <w:bCs/>
        </w:rPr>
        <w:t>Invoices to pay</w:t>
      </w:r>
      <w:r w:rsidR="007763A4" w:rsidRPr="002C43F4">
        <w:rPr>
          <w:rFonts w:ascii="Arial" w:hAnsi="Arial" w:cs="Arial"/>
        </w:rPr>
        <w:t xml:space="preserve"> </w:t>
      </w:r>
      <w:r w:rsidR="00630517">
        <w:rPr>
          <w:rFonts w:ascii="Arial" w:hAnsi="Arial" w:cs="Arial"/>
        </w:rPr>
        <w:t>–</w:t>
      </w:r>
      <w:r w:rsidR="007763A4" w:rsidRPr="002C43F4">
        <w:rPr>
          <w:rFonts w:ascii="Arial" w:hAnsi="Arial" w:cs="Arial"/>
        </w:rPr>
        <w:t xml:space="preserve"> </w:t>
      </w:r>
      <w:r w:rsidR="00F10DEE">
        <w:rPr>
          <w:rFonts w:ascii="Arial" w:hAnsi="Arial" w:cs="Arial"/>
        </w:rPr>
        <w:t>Hall</w:t>
      </w:r>
      <w:r w:rsidR="002C2FB7">
        <w:rPr>
          <w:rFonts w:ascii="Arial" w:hAnsi="Arial" w:cs="Arial"/>
        </w:rPr>
        <w:t xml:space="preserve"> Hire charges (N</w:t>
      </w:r>
      <w:r w:rsidR="00066DF4">
        <w:rPr>
          <w:rFonts w:ascii="Arial" w:hAnsi="Arial" w:cs="Arial"/>
        </w:rPr>
        <w:t xml:space="preserve">ov &amp; Dec) </w:t>
      </w:r>
      <w:r w:rsidR="00F10DEE">
        <w:rPr>
          <w:rFonts w:ascii="Arial" w:hAnsi="Arial" w:cs="Arial"/>
        </w:rPr>
        <w:t xml:space="preserve">£50 </w:t>
      </w:r>
      <w:r w:rsidR="0096267A" w:rsidRPr="005749D3">
        <w:rPr>
          <w:rFonts w:ascii="Arial" w:hAnsi="Arial" w:cs="Arial"/>
          <w:b/>
          <w:bCs/>
        </w:rPr>
        <w:t>Proposed</w:t>
      </w:r>
      <w:r w:rsidR="00D073B0" w:rsidRPr="005749D3">
        <w:rPr>
          <w:rFonts w:ascii="Arial" w:hAnsi="Arial" w:cs="Arial"/>
          <w:b/>
          <w:bCs/>
        </w:rPr>
        <w:t xml:space="preserve"> </w:t>
      </w:r>
      <w:r w:rsidR="00F10DEE" w:rsidRPr="005749D3">
        <w:rPr>
          <w:rFonts w:ascii="Arial" w:hAnsi="Arial" w:cs="Arial"/>
          <w:b/>
          <w:bCs/>
        </w:rPr>
        <w:t>Dewi</w:t>
      </w:r>
      <w:r w:rsidR="00D073B0" w:rsidRPr="005749D3">
        <w:rPr>
          <w:rFonts w:ascii="Arial" w:hAnsi="Arial" w:cs="Arial"/>
          <w:b/>
          <w:bCs/>
        </w:rPr>
        <w:t xml:space="preserve"> Williams, Seconded</w:t>
      </w:r>
      <w:r w:rsidR="00F10DEE" w:rsidRPr="005749D3">
        <w:rPr>
          <w:rFonts w:ascii="Arial" w:hAnsi="Arial" w:cs="Arial"/>
          <w:b/>
          <w:bCs/>
        </w:rPr>
        <w:t xml:space="preserve"> Dewi John</w:t>
      </w:r>
      <w:r w:rsidR="00F10DEE">
        <w:rPr>
          <w:rFonts w:ascii="Arial" w:hAnsi="Arial" w:cs="Arial"/>
        </w:rPr>
        <w:t xml:space="preserve"> </w:t>
      </w:r>
    </w:p>
    <w:p w14:paraId="47DA33F1" w14:textId="0E2AF464" w:rsidR="00BC569F" w:rsidRDefault="00C657F1" w:rsidP="007763A4">
      <w:pPr>
        <w:contextualSpacing/>
        <w:rPr>
          <w:rFonts w:ascii="Arial" w:hAnsi="Arial" w:cs="Arial"/>
          <w:b/>
          <w:bCs/>
        </w:rPr>
      </w:pPr>
      <w:r>
        <w:rPr>
          <w:rFonts w:ascii="Arial" w:hAnsi="Arial" w:cs="Arial"/>
        </w:rPr>
        <w:t>C</w:t>
      </w:r>
      <w:r w:rsidR="00DE4496">
        <w:rPr>
          <w:rFonts w:ascii="Arial" w:hAnsi="Arial" w:cs="Arial"/>
        </w:rPr>
        <w:t>lerk</w:t>
      </w:r>
      <w:r w:rsidR="00630517">
        <w:rPr>
          <w:rFonts w:ascii="Arial" w:hAnsi="Arial" w:cs="Arial"/>
        </w:rPr>
        <w:t>’s wages (Nov</w:t>
      </w:r>
      <w:r>
        <w:rPr>
          <w:rFonts w:ascii="Arial" w:hAnsi="Arial" w:cs="Arial"/>
        </w:rPr>
        <w:t>)</w:t>
      </w:r>
      <w:r w:rsidR="00E7562C">
        <w:rPr>
          <w:rFonts w:ascii="Arial" w:hAnsi="Arial" w:cs="Arial"/>
        </w:rPr>
        <w:t xml:space="preserve"> </w:t>
      </w:r>
      <w:r w:rsidR="00E7562C" w:rsidRPr="005749D3">
        <w:rPr>
          <w:rFonts w:ascii="Arial" w:hAnsi="Arial" w:cs="Arial"/>
          <w:b/>
          <w:bCs/>
        </w:rPr>
        <w:t xml:space="preserve">Proposed </w:t>
      </w:r>
      <w:r w:rsidR="00F10DEE" w:rsidRPr="005749D3">
        <w:rPr>
          <w:rFonts w:ascii="Arial" w:hAnsi="Arial" w:cs="Arial"/>
          <w:b/>
          <w:bCs/>
        </w:rPr>
        <w:t>Parry Lloyd</w:t>
      </w:r>
      <w:r w:rsidR="00E7562C" w:rsidRPr="005749D3">
        <w:rPr>
          <w:rFonts w:ascii="Arial" w:hAnsi="Arial" w:cs="Arial"/>
          <w:b/>
          <w:bCs/>
        </w:rPr>
        <w:t>, Seconded</w:t>
      </w:r>
      <w:r w:rsidR="00BC569F" w:rsidRPr="005749D3">
        <w:rPr>
          <w:rFonts w:ascii="Arial" w:hAnsi="Arial" w:cs="Arial"/>
          <w:b/>
          <w:bCs/>
        </w:rPr>
        <w:t xml:space="preserve"> Stephen James</w:t>
      </w:r>
    </w:p>
    <w:p w14:paraId="6302F803" w14:textId="2D6013A2" w:rsidR="00F04BDE" w:rsidRPr="00902A75" w:rsidRDefault="00F10DEE" w:rsidP="007763A4">
      <w:pPr>
        <w:contextualSpacing/>
        <w:rPr>
          <w:rFonts w:ascii="Arial" w:hAnsi="Arial" w:cs="Arial"/>
          <w:b/>
          <w:bCs/>
        </w:rPr>
      </w:pPr>
      <w:r>
        <w:rPr>
          <w:rFonts w:ascii="Arial" w:hAnsi="Arial" w:cs="Arial"/>
          <w:b/>
          <w:bCs/>
        </w:rPr>
        <w:t>PCC £225</w:t>
      </w:r>
      <w:r w:rsidR="00BC569F">
        <w:rPr>
          <w:rFonts w:ascii="Arial" w:hAnsi="Arial" w:cs="Arial"/>
          <w:b/>
          <w:bCs/>
        </w:rPr>
        <w:t xml:space="preserve"> (</w:t>
      </w:r>
      <w:r w:rsidR="00641285">
        <w:rPr>
          <w:rFonts w:ascii="Arial" w:hAnsi="Arial" w:cs="Arial"/>
          <w:b/>
          <w:bCs/>
        </w:rPr>
        <w:t>E</w:t>
      </w:r>
      <w:r w:rsidR="002C2FB7">
        <w:rPr>
          <w:rFonts w:ascii="Arial" w:hAnsi="Arial" w:cs="Arial"/>
          <w:b/>
          <w:bCs/>
        </w:rPr>
        <w:t xml:space="preserve">lectoral </w:t>
      </w:r>
      <w:r w:rsidR="00641285">
        <w:rPr>
          <w:rFonts w:ascii="Arial" w:hAnsi="Arial" w:cs="Arial"/>
          <w:b/>
          <w:bCs/>
        </w:rPr>
        <w:t>services</w:t>
      </w:r>
      <w:r w:rsidR="002C2FB7">
        <w:rPr>
          <w:rFonts w:ascii="Arial" w:hAnsi="Arial" w:cs="Arial"/>
          <w:b/>
          <w:bCs/>
        </w:rPr>
        <w:t>)</w:t>
      </w:r>
      <w:r>
        <w:rPr>
          <w:rFonts w:ascii="Arial" w:hAnsi="Arial" w:cs="Arial"/>
          <w:b/>
          <w:bCs/>
        </w:rPr>
        <w:t xml:space="preserve"> </w:t>
      </w:r>
      <w:r w:rsidRPr="00902A75">
        <w:rPr>
          <w:rFonts w:ascii="Arial" w:hAnsi="Arial" w:cs="Arial"/>
          <w:b/>
          <w:bCs/>
        </w:rPr>
        <w:t>Proposed Dewi John</w:t>
      </w:r>
      <w:r w:rsidR="002C2FB7" w:rsidRPr="00902A75">
        <w:rPr>
          <w:rFonts w:ascii="Arial" w:hAnsi="Arial" w:cs="Arial"/>
          <w:b/>
          <w:bCs/>
        </w:rPr>
        <w:t xml:space="preserve">, </w:t>
      </w:r>
      <w:r w:rsidRPr="00902A75">
        <w:rPr>
          <w:rFonts w:ascii="Arial" w:hAnsi="Arial" w:cs="Arial"/>
          <w:b/>
          <w:bCs/>
        </w:rPr>
        <w:t>Seconded</w:t>
      </w:r>
      <w:r w:rsidR="002C2FB7" w:rsidRPr="00902A75">
        <w:rPr>
          <w:rFonts w:ascii="Arial" w:hAnsi="Arial" w:cs="Arial"/>
          <w:b/>
          <w:bCs/>
        </w:rPr>
        <w:t xml:space="preserve"> </w:t>
      </w:r>
      <w:r w:rsidRPr="00902A75">
        <w:rPr>
          <w:rFonts w:ascii="Arial" w:hAnsi="Arial" w:cs="Arial"/>
          <w:b/>
          <w:bCs/>
        </w:rPr>
        <w:t>Sue Richards</w:t>
      </w:r>
    </w:p>
    <w:p w14:paraId="2B189251" w14:textId="77777777" w:rsidR="00CC3078" w:rsidRPr="00902A75" w:rsidRDefault="00CC3078" w:rsidP="007763A4">
      <w:pPr>
        <w:contextualSpacing/>
        <w:rPr>
          <w:rFonts w:ascii="Arial" w:hAnsi="Arial" w:cs="Arial"/>
          <w:b/>
          <w:bCs/>
        </w:rPr>
      </w:pPr>
    </w:p>
    <w:p w14:paraId="0661D67B" w14:textId="462E2845" w:rsidR="006E79E0" w:rsidRPr="002C43F4" w:rsidRDefault="00DE0130" w:rsidP="00DE0130">
      <w:pPr>
        <w:contextualSpacing/>
        <w:rPr>
          <w:rFonts w:ascii="Arial" w:hAnsi="Arial" w:cs="Arial"/>
        </w:rPr>
      </w:pPr>
      <w:r w:rsidRPr="004656AE">
        <w:rPr>
          <w:rFonts w:ascii="Arial" w:hAnsi="Arial" w:cs="Arial"/>
          <w:b/>
          <w:bCs/>
        </w:rPr>
        <w:t>Income</w:t>
      </w:r>
      <w:r w:rsidRPr="002C43F4">
        <w:rPr>
          <w:rFonts w:ascii="Arial" w:hAnsi="Arial" w:cs="Arial"/>
        </w:rPr>
        <w:t xml:space="preserve"> –</w:t>
      </w:r>
      <w:r w:rsidR="00773F9B">
        <w:rPr>
          <w:rFonts w:ascii="Arial" w:hAnsi="Arial" w:cs="Arial"/>
        </w:rPr>
        <w:t xml:space="preserve"> </w:t>
      </w:r>
      <w:r w:rsidR="001D71CD">
        <w:rPr>
          <w:rFonts w:ascii="Arial" w:hAnsi="Arial" w:cs="Arial"/>
        </w:rPr>
        <w:t>None</w:t>
      </w:r>
    </w:p>
    <w:p w14:paraId="18CD1CD6" w14:textId="77777777" w:rsidR="00124A71" w:rsidRDefault="00124A71" w:rsidP="00DE0130">
      <w:pPr>
        <w:contextualSpacing/>
        <w:rPr>
          <w:rFonts w:ascii="Arial" w:hAnsi="Arial" w:cs="Arial"/>
        </w:rPr>
      </w:pPr>
    </w:p>
    <w:p w14:paraId="70A854B6" w14:textId="7616E561" w:rsidR="00B83EA0" w:rsidRDefault="00DE0130" w:rsidP="00DE0130">
      <w:pPr>
        <w:contextualSpacing/>
        <w:rPr>
          <w:rFonts w:ascii="Arial" w:hAnsi="Arial" w:cs="Arial"/>
        </w:rPr>
      </w:pPr>
      <w:r w:rsidRPr="004656AE">
        <w:rPr>
          <w:rFonts w:ascii="Arial" w:hAnsi="Arial" w:cs="Arial"/>
          <w:b/>
          <w:bCs/>
        </w:rPr>
        <w:t>Budget</w:t>
      </w:r>
      <w:r w:rsidR="006E79E0" w:rsidRPr="002C43F4">
        <w:rPr>
          <w:rFonts w:ascii="Arial" w:hAnsi="Arial" w:cs="Arial"/>
        </w:rPr>
        <w:t xml:space="preserve"> –</w:t>
      </w:r>
      <w:r w:rsidR="00F37F7A">
        <w:rPr>
          <w:rFonts w:ascii="Arial" w:hAnsi="Arial" w:cs="Arial"/>
        </w:rPr>
        <w:t xml:space="preserve"> </w:t>
      </w:r>
      <w:r w:rsidR="00345571">
        <w:rPr>
          <w:rFonts w:ascii="Arial" w:hAnsi="Arial" w:cs="Arial"/>
        </w:rPr>
        <w:t xml:space="preserve">Further discussion ensued </w:t>
      </w:r>
      <w:r w:rsidR="00F37F7A">
        <w:rPr>
          <w:rFonts w:ascii="Arial" w:hAnsi="Arial" w:cs="Arial"/>
        </w:rPr>
        <w:t>especially regarding the toilet block costs and the future of the block</w:t>
      </w:r>
      <w:r w:rsidR="0069018D">
        <w:rPr>
          <w:rFonts w:ascii="Arial" w:hAnsi="Arial" w:cs="Arial"/>
        </w:rPr>
        <w:t xml:space="preserve">. </w:t>
      </w:r>
      <w:r w:rsidR="006E6F3D">
        <w:rPr>
          <w:rFonts w:ascii="Arial" w:hAnsi="Arial" w:cs="Arial"/>
        </w:rPr>
        <w:t xml:space="preserve">Agree precept 10% increase </w:t>
      </w:r>
      <w:r w:rsidR="006E6F3D" w:rsidRPr="00902A75">
        <w:rPr>
          <w:rFonts w:ascii="Arial" w:hAnsi="Arial" w:cs="Arial"/>
          <w:b/>
          <w:bCs/>
        </w:rPr>
        <w:t>Propose</w:t>
      </w:r>
      <w:r w:rsidR="002576AD" w:rsidRPr="00902A75">
        <w:rPr>
          <w:rFonts w:ascii="Arial" w:hAnsi="Arial" w:cs="Arial"/>
          <w:b/>
          <w:bCs/>
        </w:rPr>
        <w:t>d</w:t>
      </w:r>
      <w:r w:rsidR="006E6F3D" w:rsidRPr="00902A75">
        <w:rPr>
          <w:rFonts w:ascii="Arial" w:hAnsi="Arial" w:cs="Arial"/>
          <w:b/>
          <w:bCs/>
        </w:rPr>
        <w:t xml:space="preserve"> S Richards </w:t>
      </w:r>
      <w:r w:rsidR="002576AD" w:rsidRPr="00902A75">
        <w:rPr>
          <w:rFonts w:ascii="Arial" w:hAnsi="Arial" w:cs="Arial"/>
          <w:b/>
          <w:bCs/>
        </w:rPr>
        <w:t>Seconded</w:t>
      </w:r>
      <w:r w:rsidR="006E6F3D" w:rsidRPr="00902A75">
        <w:rPr>
          <w:rFonts w:ascii="Arial" w:hAnsi="Arial" w:cs="Arial"/>
          <w:b/>
          <w:bCs/>
        </w:rPr>
        <w:t xml:space="preserve"> Parry Lloyd</w:t>
      </w:r>
      <w:r w:rsidR="00B83EA0">
        <w:rPr>
          <w:rFonts w:ascii="Arial" w:hAnsi="Arial" w:cs="Arial"/>
        </w:rPr>
        <w:t>.</w:t>
      </w:r>
      <w:r w:rsidR="002576AD">
        <w:rPr>
          <w:rFonts w:ascii="Arial" w:hAnsi="Arial" w:cs="Arial"/>
        </w:rPr>
        <w:t xml:space="preserve"> </w:t>
      </w:r>
      <w:r w:rsidR="00933E16">
        <w:rPr>
          <w:rFonts w:ascii="Arial" w:hAnsi="Arial" w:cs="Arial"/>
        </w:rPr>
        <w:t xml:space="preserve">It was a unanimous decision to agree a 10% increase, a lower </w:t>
      </w:r>
      <w:r w:rsidR="00D635E1">
        <w:rPr>
          <w:rFonts w:ascii="Arial" w:hAnsi="Arial" w:cs="Arial"/>
        </w:rPr>
        <w:t xml:space="preserve">percentage than had been </w:t>
      </w:r>
      <w:r w:rsidR="000F128A">
        <w:rPr>
          <w:rFonts w:ascii="Arial" w:hAnsi="Arial" w:cs="Arial"/>
        </w:rPr>
        <w:t>discussed at previous meetings.</w:t>
      </w:r>
    </w:p>
    <w:p w14:paraId="3886AC00" w14:textId="1462552C" w:rsidR="00DE0130" w:rsidRPr="006E6F3D" w:rsidRDefault="000F128A" w:rsidP="00DE0130">
      <w:pPr>
        <w:contextualSpacing/>
        <w:rPr>
          <w:rFonts w:ascii="Arial" w:hAnsi="Arial" w:cs="Arial"/>
        </w:rPr>
      </w:pPr>
      <w:r>
        <w:rPr>
          <w:rFonts w:ascii="Arial" w:hAnsi="Arial" w:cs="Arial"/>
        </w:rPr>
        <w:t>It was agreed to v</w:t>
      </w:r>
      <w:r w:rsidR="006E6F3D">
        <w:rPr>
          <w:rFonts w:ascii="Arial" w:hAnsi="Arial" w:cs="Arial"/>
        </w:rPr>
        <w:t xml:space="preserve">isit </w:t>
      </w:r>
      <w:r w:rsidR="00902A75">
        <w:rPr>
          <w:rFonts w:ascii="Arial" w:hAnsi="Arial" w:cs="Arial"/>
        </w:rPr>
        <w:t xml:space="preserve">a </w:t>
      </w:r>
      <w:r w:rsidR="006E6F3D">
        <w:rPr>
          <w:rFonts w:ascii="Arial" w:hAnsi="Arial" w:cs="Arial"/>
        </w:rPr>
        <w:t>working budget in January</w:t>
      </w:r>
    </w:p>
    <w:p w14:paraId="345E00F9" w14:textId="63FDB9F0" w:rsidR="002E6AB1" w:rsidRDefault="002E6AB1" w:rsidP="00DE0130">
      <w:pPr>
        <w:contextualSpacing/>
        <w:rPr>
          <w:rFonts w:ascii="Arial" w:hAnsi="Arial" w:cs="Arial"/>
        </w:rPr>
      </w:pPr>
    </w:p>
    <w:p w14:paraId="3EBB10C2" w14:textId="77777777" w:rsidR="002E6AB1" w:rsidRPr="002C43F4" w:rsidRDefault="002E6AB1" w:rsidP="00DE0130">
      <w:pPr>
        <w:contextualSpacing/>
        <w:rPr>
          <w:rFonts w:ascii="Arial" w:hAnsi="Arial" w:cs="Arial"/>
        </w:rPr>
      </w:pPr>
    </w:p>
    <w:p w14:paraId="4B9892CB" w14:textId="6A101F5F" w:rsidR="00061D75" w:rsidRDefault="006E79E0" w:rsidP="007761C8">
      <w:pPr>
        <w:spacing w:before="120" w:after="120" w:line="240" w:lineRule="auto"/>
        <w:rPr>
          <w:rFonts w:ascii="Arial" w:hAnsi="Arial" w:cs="Arial"/>
          <w:b/>
          <w:bCs/>
        </w:rPr>
      </w:pPr>
      <w:r w:rsidRPr="002C43F4">
        <w:rPr>
          <w:rFonts w:ascii="Arial" w:hAnsi="Arial" w:cs="Arial"/>
          <w:b/>
          <w:bCs/>
        </w:rPr>
        <w:t>1</w:t>
      </w:r>
      <w:r w:rsidR="00CA67D2">
        <w:rPr>
          <w:rFonts w:ascii="Arial" w:hAnsi="Arial" w:cs="Arial"/>
          <w:b/>
          <w:bCs/>
        </w:rPr>
        <w:t>4</w:t>
      </w:r>
      <w:r w:rsidRPr="002C43F4">
        <w:rPr>
          <w:rFonts w:ascii="Arial" w:hAnsi="Arial" w:cs="Arial"/>
          <w:b/>
          <w:bCs/>
        </w:rPr>
        <w:t>.</w:t>
      </w:r>
      <w:r w:rsidR="00F04BDE">
        <w:rPr>
          <w:rFonts w:ascii="Arial" w:hAnsi="Arial" w:cs="Arial"/>
          <w:b/>
          <w:bCs/>
        </w:rPr>
        <w:t xml:space="preserve"> </w:t>
      </w:r>
      <w:r w:rsidRPr="002C43F4">
        <w:rPr>
          <w:rFonts w:ascii="Arial" w:hAnsi="Arial" w:cs="Arial"/>
          <w:b/>
          <w:bCs/>
        </w:rPr>
        <w:t xml:space="preserve"> Future Agenda </w:t>
      </w:r>
    </w:p>
    <w:p w14:paraId="07907A07" w14:textId="17D308BA" w:rsidR="006E6F3D" w:rsidRDefault="006E6F3D" w:rsidP="007761C8">
      <w:pPr>
        <w:spacing w:before="120" w:after="120" w:line="240" w:lineRule="auto"/>
        <w:rPr>
          <w:rFonts w:ascii="Arial" w:hAnsi="Arial" w:cs="Arial"/>
          <w:b/>
          <w:bCs/>
        </w:rPr>
      </w:pPr>
      <w:r>
        <w:rPr>
          <w:rFonts w:ascii="Arial" w:hAnsi="Arial" w:cs="Arial"/>
          <w:b/>
          <w:bCs/>
        </w:rPr>
        <w:t>Memorial tea</w:t>
      </w:r>
    </w:p>
    <w:p w14:paraId="16028790" w14:textId="02A6962E" w:rsidR="006E6F3D" w:rsidRDefault="006E6F3D" w:rsidP="007761C8">
      <w:pPr>
        <w:spacing w:before="120" w:after="120" w:line="240" w:lineRule="auto"/>
        <w:rPr>
          <w:rFonts w:ascii="Arial" w:hAnsi="Arial" w:cs="Arial"/>
          <w:b/>
          <w:bCs/>
        </w:rPr>
      </w:pPr>
      <w:r>
        <w:rPr>
          <w:rFonts w:ascii="Arial" w:hAnsi="Arial" w:cs="Arial"/>
          <w:b/>
          <w:bCs/>
        </w:rPr>
        <w:t>Warm Space</w:t>
      </w:r>
    </w:p>
    <w:p w14:paraId="4BDC034E" w14:textId="60AEF469" w:rsidR="006E6F3D" w:rsidRDefault="006E6F3D" w:rsidP="007761C8">
      <w:pPr>
        <w:spacing w:before="120" w:after="120" w:line="240" w:lineRule="auto"/>
        <w:rPr>
          <w:rFonts w:ascii="Arial" w:hAnsi="Arial" w:cs="Arial"/>
          <w:b/>
          <w:bCs/>
        </w:rPr>
      </w:pPr>
      <w:r>
        <w:rPr>
          <w:rFonts w:ascii="Arial" w:hAnsi="Arial" w:cs="Arial"/>
          <w:b/>
          <w:bCs/>
        </w:rPr>
        <w:t>Working budget</w:t>
      </w:r>
    </w:p>
    <w:p w14:paraId="32E337E3" w14:textId="51E3CDD7" w:rsidR="006E6F3D" w:rsidRDefault="006E6F3D" w:rsidP="007761C8">
      <w:pPr>
        <w:spacing w:before="120" w:after="120" w:line="240" w:lineRule="auto"/>
        <w:rPr>
          <w:rFonts w:ascii="Arial" w:hAnsi="Arial" w:cs="Arial"/>
          <w:b/>
          <w:bCs/>
        </w:rPr>
      </w:pPr>
    </w:p>
    <w:p w14:paraId="2B5C8ACC" w14:textId="3C137B1A" w:rsidR="006E6F3D" w:rsidRDefault="006E6F3D" w:rsidP="007761C8">
      <w:pPr>
        <w:spacing w:before="120" w:after="120" w:line="240" w:lineRule="auto"/>
        <w:rPr>
          <w:rFonts w:ascii="Arial" w:hAnsi="Arial" w:cs="Arial"/>
          <w:b/>
          <w:bCs/>
        </w:rPr>
      </w:pPr>
    </w:p>
    <w:p w14:paraId="04AA766E" w14:textId="71B01C6E" w:rsidR="000A6592" w:rsidRPr="000A6592" w:rsidRDefault="000A6592" w:rsidP="007761C8">
      <w:pPr>
        <w:spacing w:before="120" w:after="120" w:line="240" w:lineRule="auto"/>
        <w:rPr>
          <w:rFonts w:ascii="Arial" w:hAnsi="Arial" w:cs="Arial"/>
        </w:rPr>
      </w:pPr>
    </w:p>
    <w:p w14:paraId="160A8741" w14:textId="01F9DFEC" w:rsidR="000A6592" w:rsidRPr="000A6592" w:rsidRDefault="000A6592" w:rsidP="007761C8">
      <w:pPr>
        <w:spacing w:before="120" w:after="120" w:line="240" w:lineRule="auto"/>
        <w:rPr>
          <w:rFonts w:ascii="Arial" w:hAnsi="Arial" w:cs="Arial"/>
        </w:rPr>
      </w:pPr>
    </w:p>
    <w:p w14:paraId="6C2F0689" w14:textId="77777777" w:rsidR="007761C8" w:rsidRPr="007761C8" w:rsidRDefault="007761C8" w:rsidP="007761C8">
      <w:pPr>
        <w:spacing w:before="120" w:after="120" w:line="240" w:lineRule="auto"/>
        <w:rPr>
          <w:rFonts w:ascii="Arial" w:hAnsi="Arial" w:cs="Arial"/>
        </w:rPr>
      </w:pPr>
    </w:p>
    <w:p w14:paraId="6370FFC9" w14:textId="6841D5CF" w:rsidR="006E79E0" w:rsidRPr="002C43F4" w:rsidRDefault="00CA67D2" w:rsidP="006E79E0">
      <w:pPr>
        <w:spacing w:before="120" w:after="120" w:line="240" w:lineRule="auto"/>
        <w:rPr>
          <w:rFonts w:ascii="Arial" w:hAnsi="Arial" w:cs="Arial"/>
          <w:b/>
          <w:bCs/>
        </w:rPr>
      </w:pPr>
      <w:r w:rsidRPr="00CA67D2">
        <w:rPr>
          <w:rFonts w:ascii="Arial" w:hAnsi="Arial" w:cs="Arial"/>
          <w:b/>
          <w:bCs/>
        </w:rPr>
        <w:t>15</w:t>
      </w:r>
      <w:r w:rsidR="0001464C" w:rsidRPr="002C43F4">
        <w:rPr>
          <w:rFonts w:ascii="Arial" w:hAnsi="Arial" w:cs="Arial"/>
          <w:b/>
          <w:bCs/>
        </w:rPr>
        <w:t>.</w:t>
      </w:r>
      <w:r w:rsidR="00F04BDE">
        <w:rPr>
          <w:rFonts w:ascii="Arial" w:hAnsi="Arial" w:cs="Arial"/>
          <w:b/>
          <w:bCs/>
        </w:rPr>
        <w:t xml:space="preserve">  </w:t>
      </w:r>
      <w:r w:rsidR="003C7FC8" w:rsidRPr="002C43F4">
        <w:rPr>
          <w:rFonts w:ascii="Arial" w:hAnsi="Arial" w:cs="Arial"/>
          <w:b/>
          <w:bCs/>
        </w:rPr>
        <w:t>Date of next meeting</w:t>
      </w:r>
    </w:p>
    <w:p w14:paraId="2F3BA47D" w14:textId="5809FC9A" w:rsidR="006E79E0" w:rsidRPr="002C43F4" w:rsidRDefault="006E79E0" w:rsidP="00C958C9">
      <w:pPr>
        <w:pStyle w:val="ListParagraph"/>
        <w:spacing w:before="120" w:after="120" w:line="240" w:lineRule="auto"/>
        <w:ind w:left="357"/>
        <w:contextualSpacing w:val="0"/>
        <w:jc w:val="both"/>
        <w:rPr>
          <w:rFonts w:ascii="Arial" w:hAnsi="Arial" w:cs="Arial"/>
        </w:rPr>
      </w:pPr>
      <w:r w:rsidRPr="002C43F4">
        <w:rPr>
          <w:rFonts w:ascii="Arial" w:hAnsi="Arial" w:cs="Arial"/>
        </w:rPr>
        <w:t xml:space="preserve">Thursday </w:t>
      </w:r>
      <w:r w:rsidR="00121153">
        <w:rPr>
          <w:rFonts w:ascii="Arial" w:hAnsi="Arial" w:cs="Arial"/>
        </w:rPr>
        <w:t>12</w:t>
      </w:r>
      <w:r w:rsidR="00121153" w:rsidRPr="00121153">
        <w:rPr>
          <w:rFonts w:ascii="Arial" w:hAnsi="Arial" w:cs="Arial"/>
          <w:vertAlign w:val="superscript"/>
        </w:rPr>
        <w:t>th</w:t>
      </w:r>
      <w:r w:rsidR="00121153">
        <w:rPr>
          <w:rFonts w:ascii="Arial" w:hAnsi="Arial" w:cs="Arial"/>
        </w:rPr>
        <w:t xml:space="preserve"> January 2023 </w:t>
      </w:r>
      <w:r w:rsidR="00C958C9" w:rsidRPr="002C43F4">
        <w:rPr>
          <w:rFonts w:ascii="Arial" w:hAnsi="Arial" w:cs="Arial"/>
        </w:rPr>
        <w:t>@</w:t>
      </w:r>
      <w:r w:rsidRPr="002C43F4">
        <w:rPr>
          <w:rFonts w:ascii="Arial" w:hAnsi="Arial" w:cs="Arial"/>
        </w:rPr>
        <w:t xml:space="preserve"> 7:30pm </w:t>
      </w:r>
      <w:r w:rsidR="00C958C9" w:rsidRPr="002C43F4">
        <w:rPr>
          <w:rFonts w:ascii="Arial" w:hAnsi="Arial" w:cs="Arial"/>
        </w:rPr>
        <w:t xml:space="preserve">in </w:t>
      </w:r>
      <w:r w:rsidRPr="002C43F4">
        <w:rPr>
          <w:rFonts w:ascii="Arial" w:hAnsi="Arial" w:cs="Arial"/>
        </w:rPr>
        <w:t xml:space="preserve">Clunderwen Community Hall </w:t>
      </w:r>
    </w:p>
    <w:p w14:paraId="3A5EDA32" w14:textId="2CC54C15" w:rsidR="00C958C9" w:rsidRPr="00561925" w:rsidRDefault="00232F32" w:rsidP="00561925">
      <w:pPr>
        <w:pStyle w:val="ListParagraph"/>
        <w:spacing w:before="120" w:after="120" w:line="240" w:lineRule="auto"/>
        <w:ind w:left="357"/>
        <w:contextualSpacing w:val="0"/>
        <w:jc w:val="both"/>
        <w:rPr>
          <w:rFonts w:ascii="Arial" w:hAnsi="Arial" w:cs="Arial"/>
          <w:b/>
          <w:bCs/>
        </w:rPr>
      </w:pPr>
      <w:r w:rsidRPr="002C43F4">
        <w:rPr>
          <w:rFonts w:ascii="Arial" w:hAnsi="Arial" w:cs="Arial"/>
          <w:b/>
          <w:bCs/>
        </w:rPr>
        <w:t>The m</w:t>
      </w:r>
      <w:r w:rsidR="00ED7492" w:rsidRPr="002C43F4">
        <w:rPr>
          <w:rFonts w:ascii="Arial" w:hAnsi="Arial" w:cs="Arial"/>
          <w:b/>
          <w:bCs/>
        </w:rPr>
        <w:t>eeting closed at</w:t>
      </w:r>
      <w:r w:rsidR="00773F9B">
        <w:rPr>
          <w:rFonts w:ascii="Arial" w:hAnsi="Arial" w:cs="Arial"/>
          <w:b/>
          <w:bCs/>
        </w:rPr>
        <w:t xml:space="preserve"> </w:t>
      </w:r>
      <w:r w:rsidR="00061D75">
        <w:rPr>
          <w:rFonts w:ascii="Arial" w:hAnsi="Arial" w:cs="Arial"/>
          <w:b/>
          <w:bCs/>
        </w:rPr>
        <w:t>2</w:t>
      </w:r>
      <w:r w:rsidR="006E6F3D">
        <w:rPr>
          <w:rFonts w:ascii="Arial" w:hAnsi="Arial" w:cs="Arial"/>
          <w:b/>
          <w:bCs/>
        </w:rPr>
        <w:t>0.30</w:t>
      </w:r>
      <w:r w:rsidR="00773F9B">
        <w:rPr>
          <w:rFonts w:ascii="Arial" w:hAnsi="Arial" w:cs="Arial"/>
          <w:b/>
          <w:bCs/>
        </w:rPr>
        <w:t xml:space="preserve"> </w:t>
      </w:r>
      <w:r w:rsidR="00ED7492" w:rsidRPr="002C43F4">
        <w:rPr>
          <w:rFonts w:ascii="Arial" w:hAnsi="Arial" w:cs="Arial"/>
          <w:b/>
          <w:bCs/>
        </w:rPr>
        <w:t>pm</w:t>
      </w:r>
    </w:p>
    <w:p w14:paraId="4452DEB2" w14:textId="14145D8D" w:rsidR="00D663CC" w:rsidRPr="00856C17" w:rsidRDefault="00C958C9" w:rsidP="00856C17">
      <w:pPr>
        <w:spacing w:before="120" w:after="120" w:line="240" w:lineRule="auto"/>
        <w:rPr>
          <w:rFonts w:ascii="Arial" w:hAnsi="Arial" w:cs="Arial"/>
        </w:rPr>
      </w:pPr>
      <w:r w:rsidRPr="002C43F4">
        <w:rPr>
          <w:rFonts w:ascii="Arial" w:hAnsi="Arial" w:cs="Arial"/>
        </w:rPr>
        <w:t xml:space="preserve">Working documents including Minutes and </w:t>
      </w:r>
      <w:r w:rsidR="00856C17" w:rsidRPr="002C43F4">
        <w:rPr>
          <w:rFonts w:ascii="Arial" w:hAnsi="Arial" w:cs="Arial"/>
        </w:rPr>
        <w:t>M</w:t>
      </w:r>
      <w:r w:rsidRPr="002C43F4">
        <w:rPr>
          <w:rFonts w:ascii="Arial" w:hAnsi="Arial" w:cs="Arial"/>
        </w:rPr>
        <w:t>eeting</w:t>
      </w:r>
      <w:r w:rsidR="00856C17" w:rsidRPr="002C43F4">
        <w:rPr>
          <w:rFonts w:ascii="Arial" w:hAnsi="Arial" w:cs="Arial"/>
        </w:rPr>
        <w:t xml:space="preserve"> </w:t>
      </w:r>
      <w:r w:rsidRPr="002C43F4">
        <w:rPr>
          <w:rFonts w:ascii="Arial" w:hAnsi="Arial" w:cs="Arial"/>
        </w:rPr>
        <w:t xml:space="preserve">Agendas can be found on </w:t>
      </w:r>
      <w:hyperlink r:id="rId8" w:history="1">
        <w:r w:rsidRPr="002C43F4">
          <w:rPr>
            <w:rStyle w:val="Hyperlink"/>
            <w:rFonts w:ascii="Arial" w:hAnsi="Arial" w:cs="Arial"/>
          </w:rPr>
          <w:t>www.pembstcc.co.uk</w:t>
        </w:r>
      </w:hyperlink>
      <w:r w:rsidRPr="00856C17">
        <w:rPr>
          <w:rFonts w:ascii="Arial" w:hAnsi="Arial" w:cs="Arial"/>
        </w:rPr>
        <w:t xml:space="preserve">. </w:t>
      </w:r>
    </w:p>
    <w:sectPr w:rsidR="00D663CC" w:rsidRPr="00856C17" w:rsidSect="002C4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C68"/>
    <w:multiLevelType w:val="hybridMultilevel"/>
    <w:tmpl w:val="65D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7A23"/>
    <w:multiLevelType w:val="hybridMultilevel"/>
    <w:tmpl w:val="03E4B12E"/>
    <w:lvl w:ilvl="0" w:tplc="49A46C88">
      <w:start w:val="14"/>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E67484D"/>
    <w:multiLevelType w:val="hybridMultilevel"/>
    <w:tmpl w:val="8C4A9AD4"/>
    <w:lvl w:ilvl="0" w:tplc="2B6A04EA">
      <w:start w:val="1"/>
      <w:numFmt w:val="decimal"/>
      <w:lvlText w:val="%1."/>
      <w:lvlJc w:val="left"/>
      <w:pPr>
        <w:ind w:left="360" w:hanging="360"/>
      </w:pPr>
      <w:rPr>
        <w:b/>
        <w:bCs/>
      </w:rPr>
    </w:lvl>
    <w:lvl w:ilvl="1" w:tplc="08090019">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18B754F3"/>
    <w:multiLevelType w:val="multilevel"/>
    <w:tmpl w:val="782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12D70"/>
    <w:multiLevelType w:val="hybridMultilevel"/>
    <w:tmpl w:val="C9CE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F1815"/>
    <w:multiLevelType w:val="hybridMultilevel"/>
    <w:tmpl w:val="08DE86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35135A6C"/>
    <w:multiLevelType w:val="hybridMultilevel"/>
    <w:tmpl w:val="FE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45BB"/>
    <w:multiLevelType w:val="hybridMultilevel"/>
    <w:tmpl w:val="A112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93ED0"/>
    <w:multiLevelType w:val="hybridMultilevel"/>
    <w:tmpl w:val="0576F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E16785"/>
    <w:multiLevelType w:val="multilevel"/>
    <w:tmpl w:val="6FA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5B4147"/>
    <w:multiLevelType w:val="multilevel"/>
    <w:tmpl w:val="EFC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105696"/>
    <w:multiLevelType w:val="hybridMultilevel"/>
    <w:tmpl w:val="2514F188"/>
    <w:lvl w:ilvl="0" w:tplc="A56CBBE8">
      <w:start w:val="9"/>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5B354EF5"/>
    <w:multiLevelType w:val="hybridMultilevel"/>
    <w:tmpl w:val="AFF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041B4"/>
    <w:multiLevelType w:val="hybridMultilevel"/>
    <w:tmpl w:val="B408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641C3"/>
    <w:multiLevelType w:val="hybridMultilevel"/>
    <w:tmpl w:val="2CBC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20450"/>
    <w:multiLevelType w:val="hybridMultilevel"/>
    <w:tmpl w:val="61DA4E2C"/>
    <w:lvl w:ilvl="0" w:tplc="3FDAF8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45DB6"/>
    <w:multiLevelType w:val="hybridMultilevel"/>
    <w:tmpl w:val="14F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0001C"/>
    <w:multiLevelType w:val="hybridMultilevel"/>
    <w:tmpl w:val="A8B83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14262386">
    <w:abstractNumId w:val="2"/>
  </w:num>
  <w:num w:numId="2" w16cid:durableId="1682507456">
    <w:abstractNumId w:val="1"/>
  </w:num>
  <w:num w:numId="3" w16cid:durableId="1287468461">
    <w:abstractNumId w:val="16"/>
  </w:num>
  <w:num w:numId="4" w16cid:durableId="213780763">
    <w:abstractNumId w:val="10"/>
  </w:num>
  <w:num w:numId="5" w16cid:durableId="296298808">
    <w:abstractNumId w:val="9"/>
  </w:num>
  <w:num w:numId="6" w16cid:durableId="1999073984">
    <w:abstractNumId w:val="15"/>
  </w:num>
  <w:num w:numId="7" w16cid:durableId="1579483563">
    <w:abstractNumId w:val="7"/>
  </w:num>
  <w:num w:numId="8" w16cid:durableId="1655571912">
    <w:abstractNumId w:val="3"/>
  </w:num>
  <w:num w:numId="9" w16cid:durableId="354157351">
    <w:abstractNumId w:val="5"/>
  </w:num>
  <w:num w:numId="10" w16cid:durableId="1461222877">
    <w:abstractNumId w:val="13"/>
  </w:num>
  <w:num w:numId="11" w16cid:durableId="348216806">
    <w:abstractNumId w:val="4"/>
  </w:num>
  <w:num w:numId="12" w16cid:durableId="423763599">
    <w:abstractNumId w:val="17"/>
  </w:num>
  <w:num w:numId="13" w16cid:durableId="1622615260">
    <w:abstractNumId w:val="6"/>
  </w:num>
  <w:num w:numId="14" w16cid:durableId="1171407847">
    <w:abstractNumId w:val="8"/>
  </w:num>
  <w:num w:numId="15" w16cid:durableId="433864507">
    <w:abstractNumId w:val="14"/>
  </w:num>
  <w:num w:numId="16" w16cid:durableId="2021159445">
    <w:abstractNumId w:val="12"/>
  </w:num>
  <w:num w:numId="17" w16cid:durableId="1062677729">
    <w:abstractNumId w:val="0"/>
  </w:num>
  <w:num w:numId="18" w16cid:durableId="340861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4B"/>
    <w:rsid w:val="00002BB5"/>
    <w:rsid w:val="00004E69"/>
    <w:rsid w:val="00005185"/>
    <w:rsid w:val="000054C3"/>
    <w:rsid w:val="000078DA"/>
    <w:rsid w:val="0001464C"/>
    <w:rsid w:val="000175AD"/>
    <w:rsid w:val="00036771"/>
    <w:rsid w:val="00047331"/>
    <w:rsid w:val="00061D75"/>
    <w:rsid w:val="00066DF4"/>
    <w:rsid w:val="00067359"/>
    <w:rsid w:val="00070FBC"/>
    <w:rsid w:val="00072C81"/>
    <w:rsid w:val="00076E03"/>
    <w:rsid w:val="00085A3A"/>
    <w:rsid w:val="000A51EF"/>
    <w:rsid w:val="000A6592"/>
    <w:rsid w:val="000B76B1"/>
    <w:rsid w:val="000C1E4A"/>
    <w:rsid w:val="000D36F7"/>
    <w:rsid w:val="000E4C61"/>
    <w:rsid w:val="000F0BCD"/>
    <w:rsid w:val="000F128A"/>
    <w:rsid w:val="00101935"/>
    <w:rsid w:val="0010278F"/>
    <w:rsid w:val="0011295D"/>
    <w:rsid w:val="00113722"/>
    <w:rsid w:val="00121153"/>
    <w:rsid w:val="00124A71"/>
    <w:rsid w:val="00134A2F"/>
    <w:rsid w:val="001450CE"/>
    <w:rsid w:val="0014624D"/>
    <w:rsid w:val="001772F2"/>
    <w:rsid w:val="0018609C"/>
    <w:rsid w:val="0018626D"/>
    <w:rsid w:val="001954B8"/>
    <w:rsid w:val="001D5F71"/>
    <w:rsid w:val="001D71CD"/>
    <w:rsid w:val="001E46AC"/>
    <w:rsid w:val="00232F32"/>
    <w:rsid w:val="00257233"/>
    <w:rsid w:val="002576AD"/>
    <w:rsid w:val="00275558"/>
    <w:rsid w:val="002812F7"/>
    <w:rsid w:val="00284FF2"/>
    <w:rsid w:val="00294837"/>
    <w:rsid w:val="00294A65"/>
    <w:rsid w:val="002A2673"/>
    <w:rsid w:val="002A73BB"/>
    <w:rsid w:val="002C2FB7"/>
    <w:rsid w:val="002C43F4"/>
    <w:rsid w:val="002E220E"/>
    <w:rsid w:val="002E2F1C"/>
    <w:rsid w:val="002E46C5"/>
    <w:rsid w:val="002E5BE3"/>
    <w:rsid w:val="002E6AB1"/>
    <w:rsid w:val="002F1BFC"/>
    <w:rsid w:val="002F2045"/>
    <w:rsid w:val="003101F6"/>
    <w:rsid w:val="00342D3B"/>
    <w:rsid w:val="00345571"/>
    <w:rsid w:val="0034774C"/>
    <w:rsid w:val="00350EB1"/>
    <w:rsid w:val="003532F0"/>
    <w:rsid w:val="00356172"/>
    <w:rsid w:val="003626BC"/>
    <w:rsid w:val="00370174"/>
    <w:rsid w:val="0037039E"/>
    <w:rsid w:val="003833C8"/>
    <w:rsid w:val="00391300"/>
    <w:rsid w:val="00397E1E"/>
    <w:rsid w:val="003C7FC8"/>
    <w:rsid w:val="003D24FC"/>
    <w:rsid w:val="003F0F88"/>
    <w:rsid w:val="003F6E80"/>
    <w:rsid w:val="0040225D"/>
    <w:rsid w:val="004034FC"/>
    <w:rsid w:val="0045456F"/>
    <w:rsid w:val="00457AF5"/>
    <w:rsid w:val="004656AE"/>
    <w:rsid w:val="0048060A"/>
    <w:rsid w:val="00484AAA"/>
    <w:rsid w:val="0049319F"/>
    <w:rsid w:val="004A23AC"/>
    <w:rsid w:val="004A6E57"/>
    <w:rsid w:val="004C193F"/>
    <w:rsid w:val="004C276B"/>
    <w:rsid w:val="004C49CD"/>
    <w:rsid w:val="004D08D2"/>
    <w:rsid w:val="004E1D0D"/>
    <w:rsid w:val="004F0F7E"/>
    <w:rsid w:val="00511CED"/>
    <w:rsid w:val="00516C8C"/>
    <w:rsid w:val="0052472D"/>
    <w:rsid w:val="00551EE2"/>
    <w:rsid w:val="00561748"/>
    <w:rsid w:val="00561925"/>
    <w:rsid w:val="005749D3"/>
    <w:rsid w:val="00580CA9"/>
    <w:rsid w:val="005872BF"/>
    <w:rsid w:val="005975DC"/>
    <w:rsid w:val="005B0739"/>
    <w:rsid w:val="005B302D"/>
    <w:rsid w:val="005C5442"/>
    <w:rsid w:val="005C7884"/>
    <w:rsid w:val="005D02B6"/>
    <w:rsid w:val="005E3C49"/>
    <w:rsid w:val="00606B5A"/>
    <w:rsid w:val="00610FE0"/>
    <w:rsid w:val="006128D9"/>
    <w:rsid w:val="0062109F"/>
    <w:rsid w:val="00630517"/>
    <w:rsid w:val="00641285"/>
    <w:rsid w:val="0064602D"/>
    <w:rsid w:val="00655AE9"/>
    <w:rsid w:val="00667832"/>
    <w:rsid w:val="0067667F"/>
    <w:rsid w:val="006767EF"/>
    <w:rsid w:val="006865C7"/>
    <w:rsid w:val="0069018D"/>
    <w:rsid w:val="006B2225"/>
    <w:rsid w:val="006C2A48"/>
    <w:rsid w:val="006C430E"/>
    <w:rsid w:val="006E6F3D"/>
    <w:rsid w:val="006E79E0"/>
    <w:rsid w:val="00714718"/>
    <w:rsid w:val="00714C53"/>
    <w:rsid w:val="00722112"/>
    <w:rsid w:val="0072604A"/>
    <w:rsid w:val="00730818"/>
    <w:rsid w:val="007413B1"/>
    <w:rsid w:val="00753867"/>
    <w:rsid w:val="00756B1D"/>
    <w:rsid w:val="0075717A"/>
    <w:rsid w:val="00760A3E"/>
    <w:rsid w:val="00760C69"/>
    <w:rsid w:val="007702D4"/>
    <w:rsid w:val="00773F9B"/>
    <w:rsid w:val="007752FB"/>
    <w:rsid w:val="007761C8"/>
    <w:rsid w:val="007763A4"/>
    <w:rsid w:val="007C7373"/>
    <w:rsid w:val="00845AB3"/>
    <w:rsid w:val="008462C5"/>
    <w:rsid w:val="008465D1"/>
    <w:rsid w:val="00850C57"/>
    <w:rsid w:val="008559EC"/>
    <w:rsid w:val="00856C17"/>
    <w:rsid w:val="00861C42"/>
    <w:rsid w:val="00870400"/>
    <w:rsid w:val="008901EE"/>
    <w:rsid w:val="008A1BD0"/>
    <w:rsid w:val="008A2BF4"/>
    <w:rsid w:val="008A5C8A"/>
    <w:rsid w:val="008C5FE8"/>
    <w:rsid w:val="008D2EB3"/>
    <w:rsid w:val="008F0ED4"/>
    <w:rsid w:val="008F6FF8"/>
    <w:rsid w:val="00902A75"/>
    <w:rsid w:val="00933E16"/>
    <w:rsid w:val="0096267A"/>
    <w:rsid w:val="00990121"/>
    <w:rsid w:val="009A0842"/>
    <w:rsid w:val="009A22DB"/>
    <w:rsid w:val="009C6FD6"/>
    <w:rsid w:val="009E2187"/>
    <w:rsid w:val="009E23B3"/>
    <w:rsid w:val="009E3266"/>
    <w:rsid w:val="009E6CB8"/>
    <w:rsid w:val="009F796B"/>
    <w:rsid w:val="00A05936"/>
    <w:rsid w:val="00A14CB2"/>
    <w:rsid w:val="00A15C02"/>
    <w:rsid w:val="00A2575A"/>
    <w:rsid w:val="00A32A90"/>
    <w:rsid w:val="00A413E7"/>
    <w:rsid w:val="00A41CA2"/>
    <w:rsid w:val="00A477B2"/>
    <w:rsid w:val="00A5368B"/>
    <w:rsid w:val="00A6149B"/>
    <w:rsid w:val="00A66DD8"/>
    <w:rsid w:val="00A67830"/>
    <w:rsid w:val="00A837F4"/>
    <w:rsid w:val="00A851C9"/>
    <w:rsid w:val="00A956B3"/>
    <w:rsid w:val="00AA2708"/>
    <w:rsid w:val="00AB294C"/>
    <w:rsid w:val="00AC49A6"/>
    <w:rsid w:val="00AE7BE8"/>
    <w:rsid w:val="00AF07EB"/>
    <w:rsid w:val="00AF4BD7"/>
    <w:rsid w:val="00AF509E"/>
    <w:rsid w:val="00B00E89"/>
    <w:rsid w:val="00B13176"/>
    <w:rsid w:val="00B363B3"/>
    <w:rsid w:val="00B4177D"/>
    <w:rsid w:val="00B53F3E"/>
    <w:rsid w:val="00B608AE"/>
    <w:rsid w:val="00B6265C"/>
    <w:rsid w:val="00B67501"/>
    <w:rsid w:val="00B7264D"/>
    <w:rsid w:val="00B76EE6"/>
    <w:rsid w:val="00B83EA0"/>
    <w:rsid w:val="00B932DB"/>
    <w:rsid w:val="00BA65A2"/>
    <w:rsid w:val="00BB6E1A"/>
    <w:rsid w:val="00BC569F"/>
    <w:rsid w:val="00BE0F5B"/>
    <w:rsid w:val="00BE13AB"/>
    <w:rsid w:val="00BE3115"/>
    <w:rsid w:val="00BE3F42"/>
    <w:rsid w:val="00C017C3"/>
    <w:rsid w:val="00C0317B"/>
    <w:rsid w:val="00C31BD9"/>
    <w:rsid w:val="00C43F19"/>
    <w:rsid w:val="00C47A7A"/>
    <w:rsid w:val="00C657F1"/>
    <w:rsid w:val="00C672FC"/>
    <w:rsid w:val="00C70751"/>
    <w:rsid w:val="00C72164"/>
    <w:rsid w:val="00C739FB"/>
    <w:rsid w:val="00C958C9"/>
    <w:rsid w:val="00CA67D2"/>
    <w:rsid w:val="00CC1D70"/>
    <w:rsid w:val="00CC3078"/>
    <w:rsid w:val="00CD5AD6"/>
    <w:rsid w:val="00CE65EC"/>
    <w:rsid w:val="00D073B0"/>
    <w:rsid w:val="00D133A7"/>
    <w:rsid w:val="00D16771"/>
    <w:rsid w:val="00D2720E"/>
    <w:rsid w:val="00D37EB3"/>
    <w:rsid w:val="00D37F29"/>
    <w:rsid w:val="00D56B67"/>
    <w:rsid w:val="00D635E1"/>
    <w:rsid w:val="00D663CC"/>
    <w:rsid w:val="00D739BB"/>
    <w:rsid w:val="00D770D1"/>
    <w:rsid w:val="00D77675"/>
    <w:rsid w:val="00DA7A2E"/>
    <w:rsid w:val="00DA7BD5"/>
    <w:rsid w:val="00DE00A9"/>
    <w:rsid w:val="00DE0130"/>
    <w:rsid w:val="00DE4496"/>
    <w:rsid w:val="00DE5F66"/>
    <w:rsid w:val="00DE67A0"/>
    <w:rsid w:val="00DE7915"/>
    <w:rsid w:val="00DF2C32"/>
    <w:rsid w:val="00E019EE"/>
    <w:rsid w:val="00E025E5"/>
    <w:rsid w:val="00E063C8"/>
    <w:rsid w:val="00E10CEE"/>
    <w:rsid w:val="00E11AAC"/>
    <w:rsid w:val="00E32E6D"/>
    <w:rsid w:val="00E52053"/>
    <w:rsid w:val="00E64789"/>
    <w:rsid w:val="00E7562C"/>
    <w:rsid w:val="00E9539C"/>
    <w:rsid w:val="00EC514B"/>
    <w:rsid w:val="00ED0B31"/>
    <w:rsid w:val="00ED20F5"/>
    <w:rsid w:val="00ED7492"/>
    <w:rsid w:val="00EF118A"/>
    <w:rsid w:val="00EF6DBE"/>
    <w:rsid w:val="00F04BDE"/>
    <w:rsid w:val="00F10DEE"/>
    <w:rsid w:val="00F1258E"/>
    <w:rsid w:val="00F16503"/>
    <w:rsid w:val="00F17C39"/>
    <w:rsid w:val="00F326F7"/>
    <w:rsid w:val="00F37C4A"/>
    <w:rsid w:val="00F37F7A"/>
    <w:rsid w:val="00F40055"/>
    <w:rsid w:val="00F43195"/>
    <w:rsid w:val="00F448B4"/>
    <w:rsid w:val="00F73721"/>
    <w:rsid w:val="00F74B4D"/>
    <w:rsid w:val="00F976BD"/>
    <w:rsid w:val="00FB4F91"/>
    <w:rsid w:val="00FC456C"/>
    <w:rsid w:val="00FD380E"/>
    <w:rsid w:val="00FF2614"/>
    <w:rsid w:val="00FF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BC0"/>
  <w15:chartTrackingRefBased/>
  <w15:docId w15:val="{9E417651-6369-4F84-894B-AD44B00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FC8"/>
    <w:pPr>
      <w:ind w:left="720"/>
      <w:contextualSpacing/>
    </w:pPr>
  </w:style>
  <w:style w:type="character" w:styleId="Hyperlink">
    <w:name w:val="Hyperlink"/>
    <w:basedOn w:val="DefaultParagraphFont"/>
    <w:uiPriority w:val="99"/>
    <w:unhideWhenUsed/>
    <w:rsid w:val="00753867"/>
    <w:rPr>
      <w:color w:val="0000FF"/>
      <w:u w:val="single"/>
    </w:rPr>
  </w:style>
  <w:style w:type="paragraph" w:customStyle="1" w:styleId="m5111212741570638693embargoedstatement">
    <w:name w:val="m_5111212741570638693embargoedstatement"/>
    <w:basedOn w:val="Normal"/>
    <w:rsid w:val="00FB4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7373"/>
    <w:rPr>
      <w:color w:val="605E5C"/>
      <w:shd w:val="clear" w:color="auto" w:fill="E1DFDD"/>
    </w:rPr>
  </w:style>
  <w:style w:type="paragraph" w:styleId="NormalWeb">
    <w:name w:val="Normal (Web)"/>
    <w:basedOn w:val="Normal"/>
    <w:uiPriority w:val="99"/>
    <w:semiHidden/>
    <w:unhideWhenUsed/>
    <w:rsid w:val="00C672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630302062642658504xmsonormal">
    <w:name w:val="m_6630302062642658504xmsonormal"/>
    <w:basedOn w:val="Normal"/>
    <w:rsid w:val="00D73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63CC"/>
    <w:rPr>
      <w:sz w:val="16"/>
      <w:szCs w:val="16"/>
    </w:rPr>
  </w:style>
  <w:style w:type="paragraph" w:styleId="CommentText">
    <w:name w:val="annotation text"/>
    <w:basedOn w:val="Normal"/>
    <w:link w:val="CommentTextChar"/>
    <w:uiPriority w:val="99"/>
    <w:semiHidden/>
    <w:unhideWhenUsed/>
    <w:rsid w:val="00D663CC"/>
    <w:pPr>
      <w:spacing w:line="240" w:lineRule="auto"/>
    </w:pPr>
    <w:rPr>
      <w:sz w:val="20"/>
      <w:szCs w:val="20"/>
    </w:rPr>
  </w:style>
  <w:style w:type="character" w:customStyle="1" w:styleId="CommentTextChar">
    <w:name w:val="Comment Text Char"/>
    <w:basedOn w:val="DefaultParagraphFont"/>
    <w:link w:val="CommentText"/>
    <w:uiPriority w:val="99"/>
    <w:semiHidden/>
    <w:rsid w:val="00D663CC"/>
    <w:rPr>
      <w:sz w:val="20"/>
      <w:szCs w:val="20"/>
    </w:rPr>
  </w:style>
  <w:style w:type="paragraph" w:styleId="CommentSubject">
    <w:name w:val="annotation subject"/>
    <w:basedOn w:val="CommentText"/>
    <w:next w:val="CommentText"/>
    <w:link w:val="CommentSubjectChar"/>
    <w:uiPriority w:val="99"/>
    <w:semiHidden/>
    <w:unhideWhenUsed/>
    <w:rsid w:val="00D663CC"/>
    <w:rPr>
      <w:b/>
      <w:bCs/>
    </w:rPr>
  </w:style>
  <w:style w:type="character" w:customStyle="1" w:styleId="CommentSubjectChar">
    <w:name w:val="Comment Subject Char"/>
    <w:basedOn w:val="CommentTextChar"/>
    <w:link w:val="CommentSubject"/>
    <w:uiPriority w:val="99"/>
    <w:semiHidden/>
    <w:rsid w:val="00D663CC"/>
    <w:rPr>
      <w:b/>
      <w:bCs/>
      <w:sz w:val="20"/>
      <w:szCs w:val="20"/>
    </w:rPr>
  </w:style>
  <w:style w:type="paragraph" w:customStyle="1" w:styleId="m-2753006264119501538msolistparagraph">
    <w:name w:val="m_-2753006264119501538msolistparagraph"/>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753006264119501538msobodytext">
    <w:name w:val="m_-2753006264119501538msobodytext"/>
    <w:basedOn w:val="Normal"/>
    <w:rsid w:val="00DE7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C4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132">
      <w:bodyDiv w:val="1"/>
      <w:marLeft w:val="0"/>
      <w:marRight w:val="0"/>
      <w:marTop w:val="0"/>
      <w:marBottom w:val="0"/>
      <w:divBdr>
        <w:top w:val="none" w:sz="0" w:space="0" w:color="auto"/>
        <w:left w:val="none" w:sz="0" w:space="0" w:color="auto"/>
        <w:bottom w:val="none" w:sz="0" w:space="0" w:color="auto"/>
        <w:right w:val="none" w:sz="0" w:space="0" w:color="auto"/>
      </w:divBdr>
    </w:div>
    <w:div w:id="291786321">
      <w:bodyDiv w:val="1"/>
      <w:marLeft w:val="0"/>
      <w:marRight w:val="0"/>
      <w:marTop w:val="0"/>
      <w:marBottom w:val="0"/>
      <w:divBdr>
        <w:top w:val="none" w:sz="0" w:space="0" w:color="auto"/>
        <w:left w:val="none" w:sz="0" w:space="0" w:color="auto"/>
        <w:bottom w:val="none" w:sz="0" w:space="0" w:color="auto"/>
        <w:right w:val="none" w:sz="0" w:space="0" w:color="auto"/>
      </w:divBdr>
    </w:div>
    <w:div w:id="344291530">
      <w:bodyDiv w:val="1"/>
      <w:marLeft w:val="0"/>
      <w:marRight w:val="0"/>
      <w:marTop w:val="0"/>
      <w:marBottom w:val="0"/>
      <w:divBdr>
        <w:top w:val="none" w:sz="0" w:space="0" w:color="auto"/>
        <w:left w:val="none" w:sz="0" w:space="0" w:color="auto"/>
        <w:bottom w:val="none" w:sz="0" w:space="0" w:color="auto"/>
        <w:right w:val="none" w:sz="0" w:space="0" w:color="auto"/>
      </w:divBdr>
    </w:div>
    <w:div w:id="345445643">
      <w:bodyDiv w:val="1"/>
      <w:marLeft w:val="0"/>
      <w:marRight w:val="0"/>
      <w:marTop w:val="0"/>
      <w:marBottom w:val="0"/>
      <w:divBdr>
        <w:top w:val="none" w:sz="0" w:space="0" w:color="auto"/>
        <w:left w:val="none" w:sz="0" w:space="0" w:color="auto"/>
        <w:bottom w:val="none" w:sz="0" w:space="0" w:color="auto"/>
        <w:right w:val="none" w:sz="0" w:space="0" w:color="auto"/>
      </w:divBdr>
    </w:div>
    <w:div w:id="543518888">
      <w:bodyDiv w:val="1"/>
      <w:marLeft w:val="0"/>
      <w:marRight w:val="0"/>
      <w:marTop w:val="0"/>
      <w:marBottom w:val="0"/>
      <w:divBdr>
        <w:top w:val="none" w:sz="0" w:space="0" w:color="auto"/>
        <w:left w:val="none" w:sz="0" w:space="0" w:color="auto"/>
        <w:bottom w:val="none" w:sz="0" w:space="0" w:color="auto"/>
        <w:right w:val="none" w:sz="0" w:space="0" w:color="auto"/>
      </w:divBdr>
    </w:div>
    <w:div w:id="638457806">
      <w:bodyDiv w:val="1"/>
      <w:marLeft w:val="0"/>
      <w:marRight w:val="0"/>
      <w:marTop w:val="0"/>
      <w:marBottom w:val="0"/>
      <w:divBdr>
        <w:top w:val="none" w:sz="0" w:space="0" w:color="auto"/>
        <w:left w:val="none" w:sz="0" w:space="0" w:color="auto"/>
        <w:bottom w:val="none" w:sz="0" w:space="0" w:color="auto"/>
        <w:right w:val="none" w:sz="0" w:space="0" w:color="auto"/>
      </w:divBdr>
      <w:divsChild>
        <w:div w:id="827407181">
          <w:marLeft w:val="0"/>
          <w:marRight w:val="0"/>
          <w:marTop w:val="0"/>
          <w:marBottom w:val="0"/>
          <w:divBdr>
            <w:top w:val="none" w:sz="0" w:space="0" w:color="auto"/>
            <w:left w:val="none" w:sz="0" w:space="0" w:color="auto"/>
            <w:bottom w:val="none" w:sz="0" w:space="0" w:color="auto"/>
            <w:right w:val="none" w:sz="0" w:space="0" w:color="auto"/>
          </w:divBdr>
        </w:div>
        <w:div w:id="1610549977">
          <w:marLeft w:val="0"/>
          <w:marRight w:val="0"/>
          <w:marTop w:val="0"/>
          <w:marBottom w:val="0"/>
          <w:divBdr>
            <w:top w:val="none" w:sz="0" w:space="0" w:color="auto"/>
            <w:left w:val="none" w:sz="0" w:space="0" w:color="auto"/>
            <w:bottom w:val="none" w:sz="0" w:space="0" w:color="auto"/>
            <w:right w:val="none" w:sz="0" w:space="0" w:color="auto"/>
          </w:divBdr>
          <w:divsChild>
            <w:div w:id="332997642">
              <w:marLeft w:val="0"/>
              <w:marRight w:val="0"/>
              <w:marTop w:val="0"/>
              <w:marBottom w:val="0"/>
              <w:divBdr>
                <w:top w:val="none" w:sz="0" w:space="0" w:color="auto"/>
                <w:left w:val="none" w:sz="0" w:space="0" w:color="auto"/>
                <w:bottom w:val="none" w:sz="0" w:space="0" w:color="auto"/>
                <w:right w:val="none" w:sz="0" w:space="0" w:color="auto"/>
              </w:divBdr>
            </w:div>
            <w:div w:id="844902345">
              <w:marLeft w:val="0"/>
              <w:marRight w:val="0"/>
              <w:marTop w:val="0"/>
              <w:marBottom w:val="0"/>
              <w:divBdr>
                <w:top w:val="none" w:sz="0" w:space="0" w:color="auto"/>
                <w:left w:val="none" w:sz="0" w:space="0" w:color="auto"/>
                <w:bottom w:val="none" w:sz="0" w:space="0" w:color="auto"/>
                <w:right w:val="none" w:sz="0" w:space="0" w:color="auto"/>
              </w:divBdr>
            </w:div>
            <w:div w:id="297689120">
              <w:marLeft w:val="0"/>
              <w:marRight w:val="0"/>
              <w:marTop w:val="0"/>
              <w:marBottom w:val="0"/>
              <w:divBdr>
                <w:top w:val="none" w:sz="0" w:space="0" w:color="auto"/>
                <w:left w:val="none" w:sz="0" w:space="0" w:color="auto"/>
                <w:bottom w:val="none" w:sz="0" w:space="0" w:color="auto"/>
                <w:right w:val="none" w:sz="0" w:space="0" w:color="auto"/>
              </w:divBdr>
              <w:divsChild>
                <w:div w:id="1182008082">
                  <w:marLeft w:val="0"/>
                  <w:marRight w:val="0"/>
                  <w:marTop w:val="0"/>
                  <w:marBottom w:val="0"/>
                  <w:divBdr>
                    <w:top w:val="none" w:sz="0" w:space="0" w:color="auto"/>
                    <w:left w:val="none" w:sz="0" w:space="0" w:color="auto"/>
                    <w:bottom w:val="none" w:sz="0" w:space="0" w:color="auto"/>
                    <w:right w:val="none" w:sz="0" w:space="0" w:color="auto"/>
                  </w:divBdr>
                </w:div>
                <w:div w:id="701441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926228">
                      <w:marLeft w:val="0"/>
                      <w:marRight w:val="0"/>
                      <w:marTop w:val="0"/>
                      <w:marBottom w:val="0"/>
                      <w:divBdr>
                        <w:top w:val="none" w:sz="0" w:space="0" w:color="auto"/>
                        <w:left w:val="none" w:sz="0" w:space="0" w:color="auto"/>
                        <w:bottom w:val="none" w:sz="0" w:space="0" w:color="auto"/>
                        <w:right w:val="none" w:sz="0" w:space="0" w:color="auto"/>
                      </w:divBdr>
                      <w:divsChild>
                        <w:div w:id="1687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11654">
      <w:bodyDiv w:val="1"/>
      <w:marLeft w:val="0"/>
      <w:marRight w:val="0"/>
      <w:marTop w:val="0"/>
      <w:marBottom w:val="0"/>
      <w:divBdr>
        <w:top w:val="none" w:sz="0" w:space="0" w:color="auto"/>
        <w:left w:val="none" w:sz="0" w:space="0" w:color="auto"/>
        <w:bottom w:val="none" w:sz="0" w:space="0" w:color="auto"/>
        <w:right w:val="none" w:sz="0" w:space="0" w:color="auto"/>
      </w:divBdr>
    </w:div>
    <w:div w:id="713425075">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1054699262">
      <w:bodyDiv w:val="1"/>
      <w:marLeft w:val="0"/>
      <w:marRight w:val="0"/>
      <w:marTop w:val="0"/>
      <w:marBottom w:val="0"/>
      <w:divBdr>
        <w:top w:val="none" w:sz="0" w:space="0" w:color="auto"/>
        <w:left w:val="none" w:sz="0" w:space="0" w:color="auto"/>
        <w:bottom w:val="none" w:sz="0" w:space="0" w:color="auto"/>
        <w:right w:val="none" w:sz="0" w:space="0" w:color="auto"/>
      </w:divBdr>
    </w:div>
    <w:div w:id="1184245383">
      <w:bodyDiv w:val="1"/>
      <w:marLeft w:val="0"/>
      <w:marRight w:val="0"/>
      <w:marTop w:val="0"/>
      <w:marBottom w:val="0"/>
      <w:divBdr>
        <w:top w:val="none" w:sz="0" w:space="0" w:color="auto"/>
        <w:left w:val="none" w:sz="0" w:space="0" w:color="auto"/>
        <w:bottom w:val="none" w:sz="0" w:space="0" w:color="auto"/>
        <w:right w:val="none" w:sz="0" w:space="0" w:color="auto"/>
      </w:divBdr>
      <w:divsChild>
        <w:div w:id="41096804">
          <w:marLeft w:val="0"/>
          <w:marRight w:val="0"/>
          <w:marTop w:val="0"/>
          <w:marBottom w:val="0"/>
          <w:divBdr>
            <w:top w:val="none" w:sz="0" w:space="0" w:color="auto"/>
            <w:left w:val="none" w:sz="0" w:space="0" w:color="auto"/>
            <w:bottom w:val="none" w:sz="0" w:space="0" w:color="auto"/>
            <w:right w:val="none" w:sz="0" w:space="0" w:color="auto"/>
          </w:divBdr>
        </w:div>
      </w:divsChild>
    </w:div>
    <w:div w:id="1375423339">
      <w:bodyDiv w:val="1"/>
      <w:marLeft w:val="0"/>
      <w:marRight w:val="0"/>
      <w:marTop w:val="0"/>
      <w:marBottom w:val="0"/>
      <w:divBdr>
        <w:top w:val="none" w:sz="0" w:space="0" w:color="auto"/>
        <w:left w:val="none" w:sz="0" w:space="0" w:color="auto"/>
        <w:bottom w:val="none" w:sz="0" w:space="0" w:color="auto"/>
        <w:right w:val="none" w:sz="0" w:space="0" w:color="auto"/>
      </w:divBdr>
    </w:div>
    <w:div w:id="1424108080">
      <w:bodyDiv w:val="1"/>
      <w:marLeft w:val="0"/>
      <w:marRight w:val="0"/>
      <w:marTop w:val="0"/>
      <w:marBottom w:val="0"/>
      <w:divBdr>
        <w:top w:val="none" w:sz="0" w:space="0" w:color="auto"/>
        <w:left w:val="none" w:sz="0" w:space="0" w:color="auto"/>
        <w:bottom w:val="none" w:sz="0" w:space="0" w:color="auto"/>
        <w:right w:val="none" w:sz="0" w:space="0" w:color="auto"/>
      </w:divBdr>
    </w:div>
    <w:div w:id="1494101921">
      <w:bodyDiv w:val="1"/>
      <w:marLeft w:val="0"/>
      <w:marRight w:val="0"/>
      <w:marTop w:val="0"/>
      <w:marBottom w:val="0"/>
      <w:divBdr>
        <w:top w:val="none" w:sz="0" w:space="0" w:color="auto"/>
        <w:left w:val="none" w:sz="0" w:space="0" w:color="auto"/>
        <w:bottom w:val="none" w:sz="0" w:space="0" w:color="auto"/>
        <w:right w:val="none" w:sz="0" w:space="0" w:color="auto"/>
      </w:divBdr>
    </w:div>
    <w:div w:id="1672759929">
      <w:bodyDiv w:val="1"/>
      <w:marLeft w:val="0"/>
      <w:marRight w:val="0"/>
      <w:marTop w:val="0"/>
      <w:marBottom w:val="0"/>
      <w:divBdr>
        <w:top w:val="none" w:sz="0" w:space="0" w:color="auto"/>
        <w:left w:val="none" w:sz="0" w:space="0" w:color="auto"/>
        <w:bottom w:val="none" w:sz="0" w:space="0" w:color="auto"/>
        <w:right w:val="none" w:sz="0" w:space="0" w:color="auto"/>
      </w:divBdr>
    </w:div>
    <w:div w:id="1777670591">
      <w:bodyDiv w:val="1"/>
      <w:marLeft w:val="0"/>
      <w:marRight w:val="0"/>
      <w:marTop w:val="0"/>
      <w:marBottom w:val="0"/>
      <w:divBdr>
        <w:top w:val="none" w:sz="0" w:space="0" w:color="auto"/>
        <w:left w:val="none" w:sz="0" w:space="0" w:color="auto"/>
        <w:bottom w:val="none" w:sz="0" w:space="0" w:color="auto"/>
        <w:right w:val="none" w:sz="0" w:space="0" w:color="auto"/>
      </w:divBdr>
    </w:div>
    <w:div w:id="1802728469">
      <w:bodyDiv w:val="1"/>
      <w:marLeft w:val="0"/>
      <w:marRight w:val="0"/>
      <w:marTop w:val="0"/>
      <w:marBottom w:val="0"/>
      <w:divBdr>
        <w:top w:val="none" w:sz="0" w:space="0" w:color="auto"/>
        <w:left w:val="none" w:sz="0" w:space="0" w:color="auto"/>
        <w:bottom w:val="none" w:sz="0" w:space="0" w:color="auto"/>
        <w:right w:val="none" w:sz="0" w:space="0" w:color="auto"/>
      </w:divBdr>
    </w:div>
    <w:div w:id="1859199952">
      <w:bodyDiv w:val="1"/>
      <w:marLeft w:val="0"/>
      <w:marRight w:val="0"/>
      <w:marTop w:val="0"/>
      <w:marBottom w:val="0"/>
      <w:divBdr>
        <w:top w:val="none" w:sz="0" w:space="0" w:color="auto"/>
        <w:left w:val="none" w:sz="0" w:space="0" w:color="auto"/>
        <w:bottom w:val="none" w:sz="0" w:space="0" w:color="auto"/>
        <w:right w:val="none" w:sz="0" w:space="0" w:color="auto"/>
      </w:divBdr>
    </w:div>
    <w:div w:id="19426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ettings" Target="settings.xml"/><Relationship Id="rId7" Type="http://schemas.openxmlformats.org/officeDocument/2006/relationships/hyperlink" Target="https://gov.wales/future-welsh-speaking-communities-call-evid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suk.com/" TargetMode="External"/><Relationship Id="rId5" Type="http://schemas.openxmlformats.org/officeDocument/2006/relationships/hyperlink" Target="https://www.pembrokeshire.gov.uk/newsroom/free-parking-at-council-car-parks-for-december-weeken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Williams</dc:creator>
  <cp:keywords/>
  <dc:description/>
  <cp:lastModifiedBy>kathryn Bradbury</cp:lastModifiedBy>
  <cp:revision>67</cp:revision>
  <cp:lastPrinted>2022-07-12T11:59:00Z</cp:lastPrinted>
  <dcterms:created xsi:type="dcterms:W3CDTF">2022-11-16T21:39:00Z</dcterms:created>
  <dcterms:modified xsi:type="dcterms:W3CDTF">2022-12-18T16:45:00Z</dcterms:modified>
</cp:coreProperties>
</file>