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600467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A048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March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2015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latest meeting 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5C746D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proofErr w:type="gramEnd"/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A15F74">
        <w:rPr>
          <w:rFonts w:ascii="Arial" w:eastAsia="Times New Roman" w:hAnsi="Arial" w:cs="Arial"/>
          <w:sz w:val="24"/>
          <w:szCs w:val="24"/>
          <w:lang w:eastAsia="en-GB"/>
        </w:rPr>
        <w:t xml:space="preserve">12 </w:t>
      </w:r>
      <w:r w:rsidR="00A0483E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5F5C1D">
        <w:rPr>
          <w:rFonts w:ascii="Arial" w:eastAsia="Times New Roman" w:hAnsi="Arial" w:cs="Arial"/>
          <w:sz w:val="24"/>
          <w:szCs w:val="24"/>
          <w:lang w:eastAsia="en-GB"/>
        </w:rPr>
        <w:t xml:space="preserve">and agreed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6E390B" w:rsidRDefault="000B010D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Japanese Knotweed, growing on the Common in Kilgetty, will be destroyed by an expert local resident, who has donated his labour free of charge. </w:t>
      </w:r>
    </w:p>
    <w:p w:rsidR="00EA4755" w:rsidRDefault="00EA4755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new head teacher of Stepaside School, Paul Harries, </w:t>
      </w:r>
      <w:r w:rsidR="00245FB1">
        <w:rPr>
          <w:rFonts w:ascii="Arial" w:eastAsia="Times New Roman" w:hAnsi="Arial" w:cs="Arial"/>
          <w:sz w:val="24"/>
          <w:szCs w:val="24"/>
          <w:lang w:eastAsia="en-GB"/>
        </w:rPr>
        <w:t>attended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Full Council meeting</w:t>
      </w:r>
      <w:r w:rsidR="00245FB1">
        <w:rPr>
          <w:rFonts w:ascii="Arial" w:eastAsia="Times New Roman" w:hAnsi="Arial" w:cs="Arial"/>
          <w:sz w:val="24"/>
          <w:szCs w:val="24"/>
          <w:lang w:eastAsia="en-GB"/>
        </w:rPr>
        <w:t>, to highlight his vision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45FB1">
        <w:rPr>
          <w:rFonts w:ascii="Arial" w:eastAsia="Times New Roman" w:hAnsi="Arial" w:cs="Arial"/>
          <w:sz w:val="24"/>
          <w:szCs w:val="24"/>
          <w:lang w:eastAsia="en-GB"/>
        </w:rPr>
        <w:t>for the school in working closely with all local community groups. Mr Harries has agreed to attend future meetings when possible.</w:t>
      </w:r>
    </w:p>
    <w:p w:rsidR="00EA4755" w:rsidRDefault="00EA4755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 part of the ‘Keep Wales Tidy’ scheme, a village clean will take place in Kilgetty on 21 March 2015</w:t>
      </w:r>
      <w:r w:rsidR="00245FB1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10.00am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EA4755" w:rsidRDefault="00245FB1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Annual Inspection of Kilgetty Play Area has been undertaken and some low to medium risks have been identified</w:t>
      </w:r>
      <w:r w:rsidR="0026729E">
        <w:rPr>
          <w:rFonts w:ascii="Arial" w:eastAsia="Times New Roman" w:hAnsi="Arial" w:cs="Arial"/>
          <w:sz w:val="24"/>
          <w:szCs w:val="24"/>
          <w:lang w:eastAsia="en-GB"/>
        </w:rPr>
        <w:t>, including the need to improve drainage around the swings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The inspector confirmed that the play area can remain open and is safe to use whilst KBCC looks to undertake the remedial work. </w:t>
      </w:r>
      <w:r w:rsidR="00EA4755">
        <w:rPr>
          <w:rFonts w:ascii="Arial" w:eastAsia="Times New Roman" w:hAnsi="Arial" w:cs="Arial"/>
          <w:sz w:val="24"/>
          <w:szCs w:val="24"/>
          <w:lang w:eastAsia="en-GB"/>
        </w:rPr>
        <w:t>Re</w:t>
      </w:r>
      <w:r>
        <w:rPr>
          <w:rFonts w:ascii="Arial" w:eastAsia="Times New Roman" w:hAnsi="Arial" w:cs="Arial"/>
          <w:sz w:val="24"/>
          <w:szCs w:val="24"/>
          <w:lang w:eastAsia="en-GB"/>
        </w:rPr>
        <w:t>pair and other re</w:t>
      </w:r>
      <w:r w:rsidR="00EA4755">
        <w:rPr>
          <w:rFonts w:ascii="Arial" w:eastAsia="Times New Roman" w:hAnsi="Arial" w:cs="Arial"/>
          <w:sz w:val="24"/>
          <w:szCs w:val="24"/>
          <w:lang w:eastAsia="en-GB"/>
        </w:rPr>
        <w:t xml:space="preserve">medial work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the fencing, gate and a new style </w:t>
      </w:r>
      <w:r w:rsidR="00EA4755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EA4755">
        <w:rPr>
          <w:rFonts w:ascii="Arial" w:eastAsia="Times New Roman" w:hAnsi="Arial" w:cs="Arial"/>
          <w:sz w:val="24"/>
          <w:szCs w:val="24"/>
          <w:lang w:eastAsia="en-GB"/>
        </w:rPr>
        <w:t xml:space="preserve">Kilgetty play area has now been </w:t>
      </w:r>
      <w:r>
        <w:rPr>
          <w:rFonts w:ascii="Arial" w:eastAsia="Times New Roman" w:hAnsi="Arial" w:cs="Arial"/>
          <w:sz w:val="24"/>
          <w:szCs w:val="24"/>
          <w:lang w:eastAsia="en-GB"/>
        </w:rPr>
        <w:t>completed by</w:t>
      </w:r>
      <w:r w:rsidR="001765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1765C7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 w:rsidR="001765C7">
        <w:rPr>
          <w:rFonts w:ascii="Arial" w:eastAsia="Times New Roman" w:hAnsi="Arial" w:cs="Arial"/>
          <w:sz w:val="24"/>
          <w:szCs w:val="24"/>
          <w:lang w:eastAsia="en-GB"/>
        </w:rPr>
        <w:t xml:space="preserve"> based business,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5C7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1765C7">
        <w:rPr>
          <w:rFonts w:ascii="Arial" w:eastAsia="Times New Roman" w:hAnsi="Arial" w:cs="Arial"/>
          <w:i/>
          <w:sz w:val="24"/>
          <w:szCs w:val="24"/>
          <w:lang w:eastAsia="en-GB"/>
        </w:rPr>
        <w:t>Woodworks</w:t>
      </w:r>
      <w:r w:rsidR="001765C7">
        <w:rPr>
          <w:rFonts w:ascii="Arial" w:eastAsia="Times New Roman" w:hAnsi="Arial" w:cs="Arial"/>
          <w:i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sz w:val="24"/>
          <w:szCs w:val="24"/>
          <w:lang w:eastAsia="en-GB"/>
        </w:rPr>
        <w:t>. These improvements meet some of the concerns expressed by the play area inspector.</w:t>
      </w:r>
      <w:r w:rsidR="00EA47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A4755" w:rsidRDefault="00EA4755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Begelly-Kilgetty Community Association </w:t>
      </w:r>
      <w:r w:rsidR="0026729E">
        <w:rPr>
          <w:rFonts w:ascii="Arial" w:eastAsia="Times New Roman" w:hAnsi="Arial" w:cs="Arial"/>
          <w:sz w:val="24"/>
          <w:szCs w:val="24"/>
          <w:lang w:eastAsia="en-GB"/>
        </w:rPr>
        <w:t>has made suggestions for the choice of hanging baskets to be installed in Kilgetty. KBCC will now need to clear installation with Pembrokeshire County Council (PCC).</w:t>
      </w:r>
    </w:p>
    <w:p w:rsidR="0026729E" w:rsidRPr="006A776A" w:rsidRDefault="00221AF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next meeting of the ‘Men’s Shed in Kilgetty’ (MSK) initiative takes place at The Begelly Arms on 8 April 2015 at 7pm. KBCC has offered MSK use of its office in the shorter term.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>
        <w:rPr>
          <w:rFonts w:ascii="Arial" w:eastAsia="Times New Roman" w:hAnsi="Arial" w:cs="Arial"/>
          <w:sz w:val="24"/>
          <w:szCs w:val="24"/>
          <w:lang w:eastAsia="en-GB"/>
        </w:rPr>
        <w:t xml:space="preserve">as well as photographs of Kilgetty through the ages,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who will consider for inclusion on the KBCC website. </w:t>
      </w:r>
      <w:r w:rsidR="00EC0075">
        <w:rPr>
          <w:rFonts w:ascii="Arial" w:eastAsia="Times New Roman" w:hAnsi="Arial" w:cs="Arial"/>
          <w:sz w:val="24"/>
          <w:szCs w:val="24"/>
          <w:lang w:eastAsia="en-GB"/>
        </w:rPr>
        <w:t>Contact details below.</w:t>
      </w: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700CD3" w:rsidRPr="00221AF9" w:rsidRDefault="00221AF9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21AF9">
        <w:rPr>
          <w:rFonts w:ascii="Arial" w:eastAsia="Times New Roman" w:hAnsi="Arial" w:cs="Arial"/>
          <w:sz w:val="24"/>
          <w:szCs w:val="24"/>
          <w:lang w:eastAsia="en-GB"/>
        </w:rPr>
        <w:t xml:space="preserve">There will be Table Top Sale </w:t>
      </w:r>
      <w:r>
        <w:rPr>
          <w:rFonts w:ascii="Arial" w:eastAsia="Times New Roman" w:hAnsi="Arial" w:cs="Arial"/>
          <w:sz w:val="24"/>
          <w:szCs w:val="24"/>
          <w:lang w:eastAsia="en-GB"/>
        </w:rPr>
        <w:t>in the Community Centre, Kilgetty, on 28 March 2015 from 10.00am with proceeds going to the Harriet Davis Trust.</w:t>
      </w:r>
    </w:p>
    <w:p w:rsidR="00221AF9" w:rsidRPr="00221AF9" w:rsidRDefault="00221AF9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21AF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date for this year’s Kilgetty in Bloom judging will be 8 July. Application forms will be available from retail outlets in Kilgetty soon. </w:t>
      </w:r>
    </w:p>
    <w:p w:rsidR="00C14716" w:rsidRPr="00FB4686" w:rsidRDefault="00221AF9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C14716" w:rsidRPr="00FB4686">
        <w:rPr>
          <w:rFonts w:ascii="Arial" w:eastAsia="Times New Roman" w:hAnsi="Arial" w:cs="Arial"/>
          <w:sz w:val="24"/>
          <w:szCs w:val="24"/>
          <w:lang w:eastAsia="en-GB"/>
        </w:rPr>
        <w:t xml:space="preserve">book sale </w:t>
      </w:r>
      <w:r>
        <w:rPr>
          <w:rFonts w:ascii="Arial" w:eastAsia="Times New Roman" w:hAnsi="Arial" w:cs="Arial"/>
          <w:sz w:val="24"/>
          <w:szCs w:val="24"/>
          <w:lang w:eastAsia="en-GB"/>
        </w:rPr>
        <w:t>that took</w:t>
      </w:r>
      <w:r w:rsidR="00C14716" w:rsidRPr="00FB4686">
        <w:rPr>
          <w:rFonts w:ascii="Arial" w:eastAsia="Times New Roman" w:hAnsi="Arial" w:cs="Arial"/>
          <w:sz w:val="24"/>
          <w:szCs w:val="24"/>
          <w:lang w:eastAsia="en-GB"/>
        </w:rPr>
        <w:t xml:space="preserve"> place on 7 March 2015 at the Community Centre, Kilgetty</w:t>
      </w:r>
      <w:r>
        <w:rPr>
          <w:rFonts w:ascii="Arial" w:eastAsia="Times New Roman" w:hAnsi="Arial" w:cs="Arial"/>
          <w:sz w:val="24"/>
          <w:szCs w:val="24"/>
          <w:lang w:eastAsia="en-GB"/>
        </w:rPr>
        <w:t>, raised £100</w:t>
      </w:r>
      <w:r w:rsidR="00C14716" w:rsidRPr="00FB468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14716" w:rsidRDefault="00340ABB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3C2A13">
        <w:rPr>
          <w:rFonts w:ascii="Arial" w:eastAsia="Times New Roman" w:hAnsi="Arial" w:cs="Arial"/>
          <w:sz w:val="24"/>
          <w:szCs w:val="24"/>
          <w:lang w:eastAsia="en-GB"/>
        </w:rPr>
        <w:t>The creation of a wild flower area</w:t>
      </w:r>
      <w:r w:rsidR="003C2A13">
        <w:rPr>
          <w:rFonts w:ascii="Arial" w:eastAsia="Times New Roman" w:hAnsi="Arial" w:cs="Arial"/>
          <w:sz w:val="24"/>
          <w:szCs w:val="24"/>
          <w:lang w:eastAsia="en-GB"/>
        </w:rPr>
        <w:t xml:space="preserve"> in the Kilgetty play area will be taken forward with the help of children from Stepaside School. A survey of preferred flowers has taken place and a mixture of annual and perennial flowers will be used.</w:t>
      </w:r>
    </w:p>
    <w:p w:rsidR="003C2A13" w:rsidRPr="003C2A13" w:rsidRDefault="003C2A13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defibrillator has been purchased by the Vintage Tractor Group, Kilgetty. This is currently located in the White Horse Public House, Kilgetty. 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01199C" w:rsidRDefault="0001199C" w:rsidP="0001199C">
      <w:pPr>
        <w:jc w:val="both"/>
        <w:rPr>
          <w:rFonts w:ascii="Arial" w:hAnsi="Arial" w:cs="Arial"/>
          <w:sz w:val="24"/>
          <w:szCs w:val="24"/>
        </w:rPr>
      </w:pPr>
      <w:r w:rsidRPr="00E703A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BCC</w:t>
      </w:r>
      <w:r w:rsidRPr="00E703A4">
        <w:rPr>
          <w:rFonts w:ascii="Arial" w:hAnsi="Arial" w:cs="Arial"/>
          <w:sz w:val="24"/>
          <w:szCs w:val="24"/>
        </w:rPr>
        <w:t xml:space="preserve"> considered the following planning application</w:t>
      </w:r>
      <w:r w:rsidR="003C2A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</w:t>
      </w:r>
      <w:r w:rsidRPr="00E703A4">
        <w:rPr>
          <w:rFonts w:ascii="Arial" w:hAnsi="Arial" w:cs="Arial"/>
          <w:sz w:val="24"/>
          <w:szCs w:val="24"/>
        </w:rPr>
        <w:t>recommend</w:t>
      </w:r>
      <w:r>
        <w:rPr>
          <w:rFonts w:ascii="Arial" w:hAnsi="Arial" w:cs="Arial"/>
          <w:sz w:val="24"/>
          <w:szCs w:val="24"/>
        </w:rPr>
        <w:t xml:space="preserve">ed </w:t>
      </w:r>
      <w:r w:rsidRPr="00CB3532">
        <w:rPr>
          <w:rFonts w:ascii="Arial" w:hAnsi="Arial" w:cs="Arial"/>
          <w:sz w:val="24"/>
          <w:szCs w:val="24"/>
          <w:u w:val="single"/>
        </w:rPr>
        <w:t>approval</w:t>
      </w:r>
      <w:r w:rsidR="00C1471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to PCC</w:t>
      </w:r>
      <w:r w:rsidR="003C2A13">
        <w:rPr>
          <w:rFonts w:ascii="Arial" w:hAnsi="Arial" w:cs="Arial"/>
          <w:sz w:val="24"/>
          <w:szCs w:val="24"/>
        </w:rPr>
        <w:t xml:space="preserve"> in both cases</w:t>
      </w:r>
      <w:r>
        <w:rPr>
          <w:rFonts w:ascii="Arial" w:hAnsi="Arial" w:cs="Arial"/>
          <w:sz w:val="24"/>
          <w:szCs w:val="24"/>
        </w:rPr>
        <w:t>;</w:t>
      </w:r>
    </w:p>
    <w:p w:rsidR="000A5F46" w:rsidRDefault="000A5F46" w:rsidP="0001199C">
      <w:pPr>
        <w:jc w:val="both"/>
        <w:rPr>
          <w:rFonts w:ascii="Arial" w:hAnsi="Arial" w:cs="Arial"/>
          <w:sz w:val="24"/>
          <w:szCs w:val="24"/>
        </w:rPr>
      </w:pPr>
    </w:p>
    <w:p w:rsidR="000A5F46" w:rsidRPr="00FF4295" w:rsidRDefault="008969B4" w:rsidP="000A5F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5F46" w:rsidRPr="000A5F46">
        <w:rPr>
          <w:rFonts w:ascii="Arial" w:hAnsi="Arial" w:cs="Arial"/>
          <w:b/>
          <w:sz w:val="24"/>
          <w:szCs w:val="24"/>
        </w:rPr>
        <w:t xml:space="preserve">14/0930/PA – </w:t>
      </w:r>
      <w:r w:rsidR="000A5F46" w:rsidRPr="00FF4295">
        <w:rPr>
          <w:rFonts w:ascii="Arial" w:hAnsi="Arial" w:cs="Arial"/>
          <w:sz w:val="24"/>
          <w:szCs w:val="24"/>
        </w:rPr>
        <w:t xml:space="preserve">Change of Use of 6 bed dwelling to 1x3 bed and 1x2 bed </w:t>
      </w:r>
      <w:r w:rsidR="000A5F46" w:rsidRPr="00FF4295">
        <w:rPr>
          <w:rFonts w:ascii="Arial" w:hAnsi="Arial" w:cs="Arial"/>
          <w:sz w:val="24"/>
          <w:szCs w:val="24"/>
        </w:rPr>
        <w:tab/>
        <w:t xml:space="preserve">dwelling at </w:t>
      </w:r>
      <w:proofErr w:type="spellStart"/>
      <w:r w:rsidR="000A5F46" w:rsidRPr="00FF4295">
        <w:rPr>
          <w:rFonts w:ascii="Arial" w:hAnsi="Arial" w:cs="Arial"/>
          <w:sz w:val="24"/>
          <w:szCs w:val="24"/>
        </w:rPr>
        <w:t>Kilvelgy</w:t>
      </w:r>
      <w:proofErr w:type="spellEnd"/>
      <w:r w:rsidR="000A5F46" w:rsidRPr="00FF4295">
        <w:rPr>
          <w:rFonts w:ascii="Arial" w:hAnsi="Arial" w:cs="Arial"/>
          <w:sz w:val="24"/>
          <w:szCs w:val="24"/>
        </w:rPr>
        <w:t xml:space="preserve"> Farm House, 20 </w:t>
      </w:r>
      <w:proofErr w:type="spellStart"/>
      <w:r w:rsidR="000A5F46" w:rsidRPr="00FF4295">
        <w:rPr>
          <w:rFonts w:ascii="Arial" w:hAnsi="Arial" w:cs="Arial"/>
          <w:sz w:val="24"/>
          <w:szCs w:val="24"/>
        </w:rPr>
        <w:t>Kilvelgy</w:t>
      </w:r>
      <w:proofErr w:type="spellEnd"/>
      <w:r w:rsidR="000A5F46" w:rsidRPr="00FF4295">
        <w:rPr>
          <w:rFonts w:ascii="Arial" w:hAnsi="Arial" w:cs="Arial"/>
          <w:sz w:val="24"/>
          <w:szCs w:val="24"/>
        </w:rPr>
        <w:t xml:space="preserve"> Park, Kilgetty SA68 0TZ.</w:t>
      </w:r>
    </w:p>
    <w:p w:rsidR="000A5F46" w:rsidRPr="000A5F46" w:rsidRDefault="000A5F46" w:rsidP="000A5F46">
      <w:pPr>
        <w:jc w:val="both"/>
        <w:rPr>
          <w:rFonts w:ascii="Arial" w:hAnsi="Arial" w:cs="Arial"/>
          <w:b/>
          <w:sz w:val="24"/>
          <w:szCs w:val="24"/>
        </w:rPr>
      </w:pPr>
    </w:p>
    <w:p w:rsidR="000A5F46" w:rsidRPr="000A5F46" w:rsidRDefault="000A5F46" w:rsidP="000A5F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0A5F46">
        <w:rPr>
          <w:rFonts w:ascii="Arial" w:hAnsi="Arial" w:cs="Arial"/>
          <w:b/>
          <w:sz w:val="24"/>
          <w:szCs w:val="24"/>
        </w:rPr>
        <w:t xml:space="preserve">14/0983/CL – </w:t>
      </w:r>
      <w:r w:rsidRPr="00FF4295">
        <w:rPr>
          <w:rFonts w:ascii="Arial" w:hAnsi="Arial" w:cs="Arial"/>
          <w:sz w:val="24"/>
          <w:szCs w:val="24"/>
        </w:rPr>
        <w:t xml:space="preserve">Certificate of Lawfulness for Occupation of Dwelling in </w:t>
      </w:r>
      <w:r w:rsidRPr="00FF4295">
        <w:rPr>
          <w:rFonts w:ascii="Arial" w:hAnsi="Arial" w:cs="Arial"/>
          <w:sz w:val="24"/>
          <w:szCs w:val="24"/>
        </w:rPr>
        <w:tab/>
        <w:t>Breach of Agricultural Occupancy Restriction</w:t>
      </w:r>
      <w:r w:rsidR="00FF4295">
        <w:rPr>
          <w:rFonts w:ascii="Arial" w:hAnsi="Arial" w:cs="Arial"/>
          <w:sz w:val="24"/>
          <w:szCs w:val="24"/>
        </w:rPr>
        <w:t>,</w:t>
      </w:r>
      <w:r w:rsidRPr="00FF4295">
        <w:rPr>
          <w:rFonts w:ascii="Arial" w:hAnsi="Arial" w:cs="Arial"/>
          <w:sz w:val="24"/>
          <w:szCs w:val="24"/>
        </w:rPr>
        <w:t xml:space="preserve"> at Oakley Rose, Thomas </w:t>
      </w:r>
      <w:r w:rsidRPr="00FF4295">
        <w:rPr>
          <w:rFonts w:ascii="Arial" w:hAnsi="Arial" w:cs="Arial"/>
          <w:sz w:val="24"/>
          <w:szCs w:val="24"/>
        </w:rPr>
        <w:tab/>
        <w:t>Chapel, Kilgetty.</w:t>
      </w:r>
      <w:proofErr w:type="gramEnd"/>
      <w:r w:rsidRPr="00FF42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4295">
        <w:rPr>
          <w:rFonts w:ascii="Arial" w:hAnsi="Arial" w:cs="Arial"/>
          <w:sz w:val="24"/>
          <w:szCs w:val="24"/>
        </w:rPr>
        <w:t>SA68 0XG.</w:t>
      </w:r>
      <w:proofErr w:type="gramEnd"/>
    </w:p>
    <w:p w:rsidR="006F6EFA" w:rsidRDefault="006F6EFA" w:rsidP="00A57AA3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84051" w:rsidRDefault="00984051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867E03" w:rsidRDefault="0065497F" w:rsidP="00867E0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C63B13">
        <w:rPr>
          <w:rFonts w:ascii="Arial" w:eastAsia="Times New Roman" w:hAnsi="Arial" w:cs="Arial"/>
          <w:sz w:val="24"/>
          <w:szCs w:val="24"/>
          <w:lang w:eastAsia="en-GB"/>
        </w:rPr>
        <w:t xml:space="preserve">was present </w:t>
      </w:r>
      <w:r w:rsidR="00AE14F3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63B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provided </w:t>
      </w:r>
      <w:r w:rsidR="00165F39">
        <w:rPr>
          <w:rFonts w:ascii="Arial" w:eastAsia="Times New Roman" w:hAnsi="Arial" w:cs="Arial"/>
          <w:sz w:val="24"/>
          <w:szCs w:val="24"/>
          <w:lang w:eastAsia="en-GB"/>
        </w:rPr>
        <w:t xml:space="preserve">a report which included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65F3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>following;</w:t>
      </w:r>
    </w:p>
    <w:p w:rsidR="00C14716" w:rsidRDefault="00B31D71" w:rsidP="00B31D71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consultation meeting on the future of School Crossing Patrols, at some schools in Pembrokeshire, including outside Stepaside School, is to take place on 20 March 2015.</w:t>
      </w:r>
      <w:r w:rsidR="008969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Cllr Pugh will be attending. KBCC is keen to see the School Crossing Patrol in Kilgetty retained.</w:t>
      </w:r>
    </w:p>
    <w:p w:rsidR="00216630" w:rsidRDefault="00812C09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 is continuing to look at the legalities of changing some parking facilities </w:t>
      </w:r>
      <w:r w:rsidR="00165F39">
        <w:rPr>
          <w:rFonts w:ascii="Arial" w:eastAsia="Times New Roman" w:hAnsi="Arial" w:cs="Arial"/>
          <w:sz w:val="24"/>
          <w:szCs w:val="24"/>
          <w:lang w:eastAsia="en-GB"/>
        </w:rPr>
        <w:t>in Carmarthen Road, Kilgetty. Formal consultations on any proposed changes will be instigated in due course and KBCC will be included in the consultation.</w:t>
      </w:r>
    </w:p>
    <w:p w:rsidR="00165F39" w:rsidRDefault="00165F39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 Pugh is still in contact with Valero over support for the repainting of the Community Centre in Kilgetty.</w:t>
      </w:r>
    </w:p>
    <w:p w:rsidR="00473460" w:rsidRPr="00691BAB" w:rsidRDefault="00D2345F" w:rsidP="006E5CA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="00473460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FE7F7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165F39">
        <w:rPr>
          <w:rFonts w:ascii="Arial" w:eastAsia="Times New Roman" w:hAnsi="Arial" w:cs="Arial"/>
          <w:sz w:val="24"/>
          <w:szCs w:val="24"/>
          <w:lang w:eastAsia="en-GB"/>
        </w:rPr>
        <w:t>9 April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Kilgetty-Begelly Community </w:t>
      </w:r>
      <w:r w:rsidR="00165F3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165F3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inutes of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Kilgetty-Begelly Community Council meetings can be viewed by contacting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the Clerk, Ian Morris, on 01834 450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306 or by accessing the 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C433F7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="006F5647"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="006F5647"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876250"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876250"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165F39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22"/>
  </w:num>
  <w:num w:numId="5">
    <w:abstractNumId w:val="26"/>
  </w:num>
  <w:num w:numId="6">
    <w:abstractNumId w:val="10"/>
  </w:num>
  <w:num w:numId="7">
    <w:abstractNumId w:val="23"/>
  </w:num>
  <w:num w:numId="8">
    <w:abstractNumId w:val="3"/>
  </w:num>
  <w:num w:numId="9">
    <w:abstractNumId w:val="0"/>
  </w:num>
  <w:num w:numId="10">
    <w:abstractNumId w:val="9"/>
  </w:num>
  <w:num w:numId="11">
    <w:abstractNumId w:val="28"/>
  </w:num>
  <w:num w:numId="12">
    <w:abstractNumId w:val="20"/>
  </w:num>
  <w:num w:numId="13">
    <w:abstractNumId w:val="24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2"/>
  </w:num>
  <w:num w:numId="20">
    <w:abstractNumId w:val="18"/>
  </w:num>
  <w:num w:numId="21">
    <w:abstractNumId w:val="13"/>
  </w:num>
  <w:num w:numId="22">
    <w:abstractNumId w:val="21"/>
  </w:num>
  <w:num w:numId="23">
    <w:abstractNumId w:val="29"/>
  </w:num>
  <w:num w:numId="24">
    <w:abstractNumId w:val="6"/>
  </w:num>
  <w:num w:numId="25">
    <w:abstractNumId w:val="1"/>
  </w:num>
  <w:num w:numId="26">
    <w:abstractNumId w:val="19"/>
  </w:num>
  <w:num w:numId="27">
    <w:abstractNumId w:val="16"/>
  </w:num>
  <w:num w:numId="28">
    <w:abstractNumId w:val="17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5B16"/>
    <w:rsid w:val="000106B9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524A6"/>
    <w:rsid w:val="00056E7F"/>
    <w:rsid w:val="00063DCD"/>
    <w:rsid w:val="00066204"/>
    <w:rsid w:val="000725BB"/>
    <w:rsid w:val="000775B2"/>
    <w:rsid w:val="000875EE"/>
    <w:rsid w:val="000948BC"/>
    <w:rsid w:val="000A3070"/>
    <w:rsid w:val="000A5F46"/>
    <w:rsid w:val="000B010D"/>
    <w:rsid w:val="000C05CB"/>
    <w:rsid w:val="000C5548"/>
    <w:rsid w:val="000C6BD8"/>
    <w:rsid w:val="000C6F8D"/>
    <w:rsid w:val="000D255A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53A9"/>
    <w:rsid w:val="00142ABC"/>
    <w:rsid w:val="0015183C"/>
    <w:rsid w:val="001554F7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DE1"/>
    <w:rsid w:val="0019501E"/>
    <w:rsid w:val="001A72DA"/>
    <w:rsid w:val="001A782C"/>
    <w:rsid w:val="001D4981"/>
    <w:rsid w:val="001D5F9B"/>
    <w:rsid w:val="001E13A4"/>
    <w:rsid w:val="001E3927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F8"/>
    <w:rsid w:val="00244B70"/>
    <w:rsid w:val="00245C69"/>
    <w:rsid w:val="00245FB1"/>
    <w:rsid w:val="00250F5D"/>
    <w:rsid w:val="00256D30"/>
    <w:rsid w:val="00262318"/>
    <w:rsid w:val="0026729E"/>
    <w:rsid w:val="002709A6"/>
    <w:rsid w:val="00280BB4"/>
    <w:rsid w:val="002812D8"/>
    <w:rsid w:val="00285AC4"/>
    <w:rsid w:val="002A210D"/>
    <w:rsid w:val="002A51E2"/>
    <w:rsid w:val="002B4595"/>
    <w:rsid w:val="002B6F2E"/>
    <w:rsid w:val="002B7AD6"/>
    <w:rsid w:val="002B7F0E"/>
    <w:rsid w:val="002C01EA"/>
    <w:rsid w:val="002D11FC"/>
    <w:rsid w:val="002D3589"/>
    <w:rsid w:val="002D5F3E"/>
    <w:rsid w:val="002E0D8E"/>
    <w:rsid w:val="002F3D2E"/>
    <w:rsid w:val="00301675"/>
    <w:rsid w:val="00302008"/>
    <w:rsid w:val="003075D1"/>
    <w:rsid w:val="00307863"/>
    <w:rsid w:val="00312BEA"/>
    <w:rsid w:val="0031413C"/>
    <w:rsid w:val="00332C24"/>
    <w:rsid w:val="00334718"/>
    <w:rsid w:val="00334EEC"/>
    <w:rsid w:val="00340ABB"/>
    <w:rsid w:val="00352E6B"/>
    <w:rsid w:val="0036174A"/>
    <w:rsid w:val="00362430"/>
    <w:rsid w:val="0036460C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D5514"/>
    <w:rsid w:val="003E6766"/>
    <w:rsid w:val="00402D42"/>
    <w:rsid w:val="00415A51"/>
    <w:rsid w:val="00416DE0"/>
    <w:rsid w:val="004331FE"/>
    <w:rsid w:val="00447D54"/>
    <w:rsid w:val="00464168"/>
    <w:rsid w:val="00470D2C"/>
    <w:rsid w:val="00473460"/>
    <w:rsid w:val="00480DED"/>
    <w:rsid w:val="0048106C"/>
    <w:rsid w:val="004832C3"/>
    <w:rsid w:val="00485476"/>
    <w:rsid w:val="004930A9"/>
    <w:rsid w:val="0049393C"/>
    <w:rsid w:val="004A1903"/>
    <w:rsid w:val="004B1A9A"/>
    <w:rsid w:val="004C0E6C"/>
    <w:rsid w:val="004C5804"/>
    <w:rsid w:val="004C7A7E"/>
    <w:rsid w:val="004E6890"/>
    <w:rsid w:val="004F21F3"/>
    <w:rsid w:val="004F26A3"/>
    <w:rsid w:val="004F44DB"/>
    <w:rsid w:val="00500F0E"/>
    <w:rsid w:val="00502444"/>
    <w:rsid w:val="00505CF8"/>
    <w:rsid w:val="005134E0"/>
    <w:rsid w:val="00520172"/>
    <w:rsid w:val="00532431"/>
    <w:rsid w:val="00535AF5"/>
    <w:rsid w:val="00540C40"/>
    <w:rsid w:val="00541626"/>
    <w:rsid w:val="0054363E"/>
    <w:rsid w:val="00544424"/>
    <w:rsid w:val="00551106"/>
    <w:rsid w:val="0056170B"/>
    <w:rsid w:val="00570D27"/>
    <w:rsid w:val="00586E5C"/>
    <w:rsid w:val="00591308"/>
    <w:rsid w:val="0059428D"/>
    <w:rsid w:val="005969E9"/>
    <w:rsid w:val="005A156F"/>
    <w:rsid w:val="005A15C5"/>
    <w:rsid w:val="005B3E27"/>
    <w:rsid w:val="005C746D"/>
    <w:rsid w:val="005E36EB"/>
    <w:rsid w:val="005F5C1D"/>
    <w:rsid w:val="00600467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4A09"/>
    <w:rsid w:val="006663E8"/>
    <w:rsid w:val="00670D8A"/>
    <w:rsid w:val="006747CD"/>
    <w:rsid w:val="00676E8E"/>
    <w:rsid w:val="0068007A"/>
    <w:rsid w:val="00691BAB"/>
    <w:rsid w:val="00692D64"/>
    <w:rsid w:val="006952A6"/>
    <w:rsid w:val="00695821"/>
    <w:rsid w:val="006A776A"/>
    <w:rsid w:val="006B386C"/>
    <w:rsid w:val="006B5788"/>
    <w:rsid w:val="006C0456"/>
    <w:rsid w:val="006C0BC1"/>
    <w:rsid w:val="006D4CF6"/>
    <w:rsid w:val="006E20FA"/>
    <w:rsid w:val="006E2210"/>
    <w:rsid w:val="006E390B"/>
    <w:rsid w:val="006E5CAF"/>
    <w:rsid w:val="006F10AD"/>
    <w:rsid w:val="006F1B71"/>
    <w:rsid w:val="006F5647"/>
    <w:rsid w:val="006F6EFA"/>
    <w:rsid w:val="00700CD3"/>
    <w:rsid w:val="00705489"/>
    <w:rsid w:val="00705EF1"/>
    <w:rsid w:val="0071335C"/>
    <w:rsid w:val="00722143"/>
    <w:rsid w:val="00723443"/>
    <w:rsid w:val="0072511A"/>
    <w:rsid w:val="007271DB"/>
    <w:rsid w:val="00727B57"/>
    <w:rsid w:val="0073652B"/>
    <w:rsid w:val="00742AC2"/>
    <w:rsid w:val="00743045"/>
    <w:rsid w:val="007A41BF"/>
    <w:rsid w:val="007A4C6D"/>
    <w:rsid w:val="007A5A14"/>
    <w:rsid w:val="007A7B6D"/>
    <w:rsid w:val="007B63FA"/>
    <w:rsid w:val="007C0373"/>
    <w:rsid w:val="007C12D8"/>
    <w:rsid w:val="007C2CD1"/>
    <w:rsid w:val="007C48B9"/>
    <w:rsid w:val="007D0D38"/>
    <w:rsid w:val="007D554E"/>
    <w:rsid w:val="007D656A"/>
    <w:rsid w:val="007E12AE"/>
    <w:rsid w:val="007E351E"/>
    <w:rsid w:val="007E4E6C"/>
    <w:rsid w:val="007F482C"/>
    <w:rsid w:val="00801E9B"/>
    <w:rsid w:val="0080325F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519E"/>
    <w:rsid w:val="00854C74"/>
    <w:rsid w:val="00867E03"/>
    <w:rsid w:val="00873E6E"/>
    <w:rsid w:val="00876250"/>
    <w:rsid w:val="008839DF"/>
    <w:rsid w:val="00883DF8"/>
    <w:rsid w:val="008969B4"/>
    <w:rsid w:val="008B254E"/>
    <w:rsid w:val="008B2F59"/>
    <w:rsid w:val="008B5318"/>
    <w:rsid w:val="008C510C"/>
    <w:rsid w:val="008D0521"/>
    <w:rsid w:val="008E4ADE"/>
    <w:rsid w:val="008E4E8A"/>
    <w:rsid w:val="008E7BEF"/>
    <w:rsid w:val="008F32E0"/>
    <w:rsid w:val="008F68A1"/>
    <w:rsid w:val="009041BE"/>
    <w:rsid w:val="0090744D"/>
    <w:rsid w:val="00911344"/>
    <w:rsid w:val="00913075"/>
    <w:rsid w:val="00920C2B"/>
    <w:rsid w:val="0094185D"/>
    <w:rsid w:val="00941A1D"/>
    <w:rsid w:val="00943E03"/>
    <w:rsid w:val="00951532"/>
    <w:rsid w:val="00952A2D"/>
    <w:rsid w:val="0097609E"/>
    <w:rsid w:val="0097644F"/>
    <w:rsid w:val="0098167F"/>
    <w:rsid w:val="00984051"/>
    <w:rsid w:val="00992916"/>
    <w:rsid w:val="00997A51"/>
    <w:rsid w:val="009A16DF"/>
    <w:rsid w:val="009A3600"/>
    <w:rsid w:val="009A4795"/>
    <w:rsid w:val="009D5BF6"/>
    <w:rsid w:val="009E030F"/>
    <w:rsid w:val="009E3859"/>
    <w:rsid w:val="009E5B2B"/>
    <w:rsid w:val="009E6047"/>
    <w:rsid w:val="009E68C8"/>
    <w:rsid w:val="009F1C2C"/>
    <w:rsid w:val="00A00925"/>
    <w:rsid w:val="00A0483E"/>
    <w:rsid w:val="00A0656F"/>
    <w:rsid w:val="00A126EA"/>
    <w:rsid w:val="00A15F74"/>
    <w:rsid w:val="00A270D5"/>
    <w:rsid w:val="00A34F23"/>
    <w:rsid w:val="00A452ED"/>
    <w:rsid w:val="00A47A61"/>
    <w:rsid w:val="00A53676"/>
    <w:rsid w:val="00A54A60"/>
    <w:rsid w:val="00A57AA3"/>
    <w:rsid w:val="00A613A5"/>
    <w:rsid w:val="00A63012"/>
    <w:rsid w:val="00A655A6"/>
    <w:rsid w:val="00A67EEE"/>
    <w:rsid w:val="00A725F2"/>
    <w:rsid w:val="00A8101F"/>
    <w:rsid w:val="00A83B49"/>
    <w:rsid w:val="00A97A84"/>
    <w:rsid w:val="00AA19AA"/>
    <w:rsid w:val="00AC37FB"/>
    <w:rsid w:val="00AC3934"/>
    <w:rsid w:val="00AD3BE3"/>
    <w:rsid w:val="00AD40A7"/>
    <w:rsid w:val="00AD4FFF"/>
    <w:rsid w:val="00AD517C"/>
    <w:rsid w:val="00AE042F"/>
    <w:rsid w:val="00AE14F3"/>
    <w:rsid w:val="00AE2944"/>
    <w:rsid w:val="00AE3C19"/>
    <w:rsid w:val="00AE65CA"/>
    <w:rsid w:val="00AE75B4"/>
    <w:rsid w:val="00AF0577"/>
    <w:rsid w:val="00B14D79"/>
    <w:rsid w:val="00B17FC8"/>
    <w:rsid w:val="00B31D71"/>
    <w:rsid w:val="00B338C8"/>
    <w:rsid w:val="00B3574F"/>
    <w:rsid w:val="00B54274"/>
    <w:rsid w:val="00B626B4"/>
    <w:rsid w:val="00B643CC"/>
    <w:rsid w:val="00B65DFC"/>
    <w:rsid w:val="00B67AA6"/>
    <w:rsid w:val="00B743EC"/>
    <w:rsid w:val="00B74B3B"/>
    <w:rsid w:val="00B80811"/>
    <w:rsid w:val="00B82AB1"/>
    <w:rsid w:val="00B872BA"/>
    <w:rsid w:val="00B97CE2"/>
    <w:rsid w:val="00BA15B9"/>
    <w:rsid w:val="00BB4EFF"/>
    <w:rsid w:val="00BB5103"/>
    <w:rsid w:val="00BB674B"/>
    <w:rsid w:val="00BB6C92"/>
    <w:rsid w:val="00BC513E"/>
    <w:rsid w:val="00BD49D0"/>
    <w:rsid w:val="00BD645F"/>
    <w:rsid w:val="00BD6AFE"/>
    <w:rsid w:val="00BE47BB"/>
    <w:rsid w:val="00BE59CF"/>
    <w:rsid w:val="00BF1134"/>
    <w:rsid w:val="00BF2B04"/>
    <w:rsid w:val="00C04DB2"/>
    <w:rsid w:val="00C10F2B"/>
    <w:rsid w:val="00C11A4E"/>
    <w:rsid w:val="00C12F41"/>
    <w:rsid w:val="00C131D0"/>
    <w:rsid w:val="00C14716"/>
    <w:rsid w:val="00C15140"/>
    <w:rsid w:val="00C163F8"/>
    <w:rsid w:val="00C30C01"/>
    <w:rsid w:val="00C4211B"/>
    <w:rsid w:val="00C42E12"/>
    <w:rsid w:val="00C433F7"/>
    <w:rsid w:val="00C4766E"/>
    <w:rsid w:val="00C60D0F"/>
    <w:rsid w:val="00C6143D"/>
    <w:rsid w:val="00C63B13"/>
    <w:rsid w:val="00C73A4A"/>
    <w:rsid w:val="00C87801"/>
    <w:rsid w:val="00C911F6"/>
    <w:rsid w:val="00C93EC7"/>
    <w:rsid w:val="00C95856"/>
    <w:rsid w:val="00CA06AF"/>
    <w:rsid w:val="00CA279E"/>
    <w:rsid w:val="00CB3532"/>
    <w:rsid w:val="00CB6CD5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62A"/>
    <w:rsid w:val="00CF1D6B"/>
    <w:rsid w:val="00CF1F52"/>
    <w:rsid w:val="00CF2E51"/>
    <w:rsid w:val="00CF6B96"/>
    <w:rsid w:val="00CF76CC"/>
    <w:rsid w:val="00D0451A"/>
    <w:rsid w:val="00D0451D"/>
    <w:rsid w:val="00D07785"/>
    <w:rsid w:val="00D1231A"/>
    <w:rsid w:val="00D12B9F"/>
    <w:rsid w:val="00D1659D"/>
    <w:rsid w:val="00D22376"/>
    <w:rsid w:val="00D2345F"/>
    <w:rsid w:val="00D35D44"/>
    <w:rsid w:val="00D40225"/>
    <w:rsid w:val="00D432A6"/>
    <w:rsid w:val="00D4333F"/>
    <w:rsid w:val="00D44DFE"/>
    <w:rsid w:val="00D45A28"/>
    <w:rsid w:val="00D5740D"/>
    <w:rsid w:val="00D578F4"/>
    <w:rsid w:val="00D631C9"/>
    <w:rsid w:val="00D75428"/>
    <w:rsid w:val="00D86CB4"/>
    <w:rsid w:val="00D97F67"/>
    <w:rsid w:val="00DB07BE"/>
    <w:rsid w:val="00DB594F"/>
    <w:rsid w:val="00DD1781"/>
    <w:rsid w:val="00DD21DC"/>
    <w:rsid w:val="00DD25C8"/>
    <w:rsid w:val="00DD574E"/>
    <w:rsid w:val="00DE1BFD"/>
    <w:rsid w:val="00DE37CA"/>
    <w:rsid w:val="00DE7AB3"/>
    <w:rsid w:val="00E16AC8"/>
    <w:rsid w:val="00E1712B"/>
    <w:rsid w:val="00E22450"/>
    <w:rsid w:val="00E24F5C"/>
    <w:rsid w:val="00E2503B"/>
    <w:rsid w:val="00E31A42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93204"/>
    <w:rsid w:val="00EA4561"/>
    <w:rsid w:val="00EA4755"/>
    <w:rsid w:val="00EB3608"/>
    <w:rsid w:val="00EC0075"/>
    <w:rsid w:val="00EC33C8"/>
    <w:rsid w:val="00EC3CC2"/>
    <w:rsid w:val="00ED138E"/>
    <w:rsid w:val="00ED272A"/>
    <w:rsid w:val="00ED39C9"/>
    <w:rsid w:val="00EE035E"/>
    <w:rsid w:val="00EE0642"/>
    <w:rsid w:val="00EF0E9E"/>
    <w:rsid w:val="00EF5130"/>
    <w:rsid w:val="00F13237"/>
    <w:rsid w:val="00F258E1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80495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2337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ED94-AAB2-4C89-BD72-A5C0DF5B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2</cp:revision>
  <cp:lastPrinted>2015-02-16T10:07:00Z</cp:lastPrinted>
  <dcterms:created xsi:type="dcterms:W3CDTF">2015-03-15T09:49:00Z</dcterms:created>
  <dcterms:modified xsi:type="dcterms:W3CDTF">2015-03-15T09:49:00Z</dcterms:modified>
</cp:coreProperties>
</file>